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A6" w:rsidRPr="00AA2D61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AA2D61">
        <w:rPr>
          <w:rFonts w:ascii="Times New Roman" w:hAnsi="Times New Roman"/>
          <w:sz w:val="28"/>
          <w:szCs w:val="28"/>
        </w:rPr>
        <w:t xml:space="preserve">           Совет депутатов</w:t>
      </w:r>
    </w:p>
    <w:p w:rsidR="00C507C9" w:rsidRPr="00AA2D61" w:rsidRDefault="00351F0A" w:rsidP="00AA2D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A2D61" w:rsidRPr="00AA2D61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636DA6" w:rsidRPr="00AA2D61" w:rsidRDefault="00AA2D61" w:rsidP="00AA2D6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AA2D6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sz w:val="28"/>
          <w:szCs w:val="28"/>
        </w:rPr>
        <w:t xml:space="preserve"> сельсовет</w:t>
      </w:r>
    </w:p>
    <w:p w:rsidR="00636DA6" w:rsidRPr="00AA2D61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AA2D6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A2D6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A2D61">
        <w:rPr>
          <w:rFonts w:ascii="Times New Roman" w:hAnsi="Times New Roman"/>
          <w:sz w:val="28"/>
          <w:szCs w:val="28"/>
        </w:rPr>
        <w:t xml:space="preserve"> района</w:t>
      </w:r>
    </w:p>
    <w:p w:rsidR="00636DA6" w:rsidRPr="00AA2D61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AA2D61">
        <w:rPr>
          <w:rFonts w:ascii="Times New Roman" w:hAnsi="Times New Roman"/>
          <w:sz w:val="28"/>
          <w:szCs w:val="28"/>
        </w:rPr>
        <w:t xml:space="preserve">     Оренбургской области</w:t>
      </w:r>
    </w:p>
    <w:p w:rsidR="00D13CB6" w:rsidRPr="00AA2D61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AA2D61">
        <w:rPr>
          <w:rFonts w:ascii="Times New Roman" w:hAnsi="Times New Roman"/>
          <w:sz w:val="28"/>
          <w:szCs w:val="28"/>
        </w:rPr>
        <w:t xml:space="preserve">          третьего созыва</w:t>
      </w:r>
    </w:p>
    <w:p w:rsidR="00C507C9" w:rsidRPr="00AA2D61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AA2D61">
        <w:rPr>
          <w:rFonts w:ascii="Times New Roman" w:hAnsi="Times New Roman"/>
          <w:sz w:val="28"/>
          <w:szCs w:val="28"/>
        </w:rPr>
        <w:t xml:space="preserve"> </w:t>
      </w:r>
    </w:p>
    <w:p w:rsidR="00AA2D61" w:rsidRPr="00AA2D61" w:rsidRDefault="00C71978" w:rsidP="00AA2D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 № 13</w:t>
      </w:r>
      <w:r w:rsidR="00AA2D61" w:rsidRPr="00AA2D61">
        <w:rPr>
          <w:rFonts w:ascii="Times New Roman" w:hAnsi="Times New Roman"/>
          <w:sz w:val="28"/>
          <w:szCs w:val="28"/>
        </w:rPr>
        <w:t>2</w:t>
      </w:r>
    </w:p>
    <w:p w:rsidR="00C507C9" w:rsidRPr="00AA2D61" w:rsidRDefault="00C71978" w:rsidP="00AA2D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31 октябрь 2019</w:t>
      </w:r>
      <w:r w:rsidR="00AA2D61" w:rsidRPr="00AA2D61">
        <w:rPr>
          <w:rFonts w:ascii="Times New Roman" w:hAnsi="Times New Roman"/>
          <w:sz w:val="28"/>
          <w:szCs w:val="28"/>
        </w:rPr>
        <w:t xml:space="preserve"> года</w:t>
      </w:r>
    </w:p>
    <w:p w:rsidR="00636DA6" w:rsidRPr="00AA2D61" w:rsidRDefault="00636DA6" w:rsidP="00C507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07C9" w:rsidRPr="00AA2D61" w:rsidRDefault="00C507C9" w:rsidP="00C507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978" w:rsidRDefault="00C71978" w:rsidP="00C719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решения </w:t>
      </w:r>
    </w:p>
    <w:p w:rsidR="00C71978" w:rsidRDefault="00C71978" w:rsidP="00C7197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</w:p>
    <w:p w:rsidR="00C71978" w:rsidRDefault="00C71978" w:rsidP="00C7197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71978" w:rsidRDefault="00C71978" w:rsidP="00C7197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71978" w:rsidRDefault="00C71978" w:rsidP="00C71978">
      <w:pPr>
        <w:pStyle w:val="a3"/>
        <w:rPr>
          <w:rFonts w:ascii="Times New Roman" w:hAnsi="Times New Roman"/>
          <w:sz w:val="28"/>
          <w:szCs w:val="28"/>
        </w:rPr>
      </w:pPr>
      <w:r w:rsidRPr="00AF26C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12.12.2018  № 102</w:t>
      </w:r>
      <w:r w:rsidRPr="00AF26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C71978" w:rsidRDefault="00C71978" w:rsidP="00C7197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осуществления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</w:p>
    <w:p w:rsidR="00C71978" w:rsidRDefault="00C71978" w:rsidP="00C7197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дорожного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обеспечением </w:t>
      </w:r>
    </w:p>
    <w:p w:rsidR="00C71978" w:rsidRDefault="00C71978" w:rsidP="00C7197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сохранности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автомобильных дорог местного </w:t>
      </w:r>
    </w:p>
    <w:p w:rsidR="00C71978" w:rsidRDefault="00C71978" w:rsidP="00C7197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значения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образовании </w:t>
      </w:r>
    </w:p>
    <w:p w:rsidR="00C71978" w:rsidRDefault="00C71978" w:rsidP="00C7197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</w:p>
    <w:p w:rsidR="00C71978" w:rsidRPr="0073546A" w:rsidRDefault="00C71978" w:rsidP="00C719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>»»</w:t>
      </w:r>
    </w:p>
    <w:p w:rsidR="00C71978" w:rsidRPr="00ED513C" w:rsidRDefault="00C71978" w:rsidP="00C71978">
      <w:pPr>
        <w:spacing w:after="0"/>
        <w:rPr>
          <w:rFonts w:ascii="Times New Roman" w:hAnsi="Times New Roman"/>
          <w:sz w:val="28"/>
        </w:rPr>
      </w:pPr>
    </w:p>
    <w:p w:rsidR="00636DA6" w:rsidRPr="00AA2D61" w:rsidRDefault="00636DA6" w:rsidP="00AA2D6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BC17F1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DA6" w:rsidRPr="00AA2D61" w:rsidRDefault="00636DA6" w:rsidP="00BC17F1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A2D61">
        <w:rPr>
          <w:rFonts w:ascii="Times New Roman" w:hAnsi="Times New Roman"/>
          <w:color w:val="000000" w:themeColor="text1"/>
          <w:sz w:val="28"/>
          <w:szCs w:val="28"/>
        </w:rPr>
        <w:t>рассмотрев экспертное заключение государственно – правового управления Аппарата Губернатора и Правительства Оренбургской области н</w:t>
      </w:r>
      <w:r w:rsidR="00C71978">
        <w:rPr>
          <w:rFonts w:ascii="Times New Roman" w:hAnsi="Times New Roman"/>
          <w:color w:val="000000" w:themeColor="text1"/>
          <w:sz w:val="28"/>
          <w:szCs w:val="28"/>
        </w:rPr>
        <w:t>а решение Совета депутатов от 12.12.2018</w:t>
      </w:r>
      <w:r w:rsidR="00AA2D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1978">
        <w:rPr>
          <w:rFonts w:ascii="Times New Roman" w:hAnsi="Times New Roman"/>
          <w:color w:val="000000" w:themeColor="text1"/>
          <w:sz w:val="28"/>
          <w:szCs w:val="28"/>
        </w:rPr>
        <w:t>№ 102</w:t>
      </w:r>
      <w:r w:rsidR="00AA2D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AA2D61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сельсовет, Совет депутатов решил:</w:t>
      </w:r>
      <w:proofErr w:type="gramEnd"/>
    </w:p>
    <w:p w:rsidR="00636DA6" w:rsidRPr="00AA2D61" w:rsidRDefault="00636DA6" w:rsidP="00BC17F1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AA2D61" w:rsidP="00AA2D6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636DA6"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Порядок осуществления муниципального дорожного </w:t>
      </w:r>
      <w:proofErr w:type="gramStart"/>
      <w:r w:rsidR="00636DA6" w:rsidRPr="00AA2D6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636DA6"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 в муниципальном образовании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области, </w:t>
      </w:r>
      <w:r w:rsidR="00636DA6" w:rsidRPr="00AA2D61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636DA6" w:rsidRPr="00AA2D61" w:rsidRDefault="00636DA6" w:rsidP="007E4F45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="00C71978">
        <w:rPr>
          <w:rFonts w:ascii="Times New Roman" w:hAnsi="Times New Roman"/>
          <w:sz w:val="28"/>
        </w:rPr>
        <w:t xml:space="preserve">Внести изменения </w:t>
      </w:r>
      <w:r w:rsidR="00AA2D61">
        <w:rPr>
          <w:rFonts w:ascii="Times New Roman" w:hAnsi="Times New Roman"/>
          <w:color w:val="000000" w:themeColor="text1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AA2D61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AA2D61"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 w:rsidR="00AA2D61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C71978">
        <w:rPr>
          <w:rFonts w:ascii="Times New Roman" w:hAnsi="Times New Roman"/>
          <w:color w:val="000000" w:themeColor="text1"/>
          <w:sz w:val="28"/>
          <w:szCs w:val="28"/>
        </w:rPr>
        <w:t>айона Оренбургской области от 12.12.2018 № 102</w:t>
      </w:r>
      <w:r w:rsidR="00AA2D61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proofErr w:type="spellStart"/>
      <w:r w:rsidR="00AA2D61">
        <w:rPr>
          <w:rFonts w:ascii="Times New Roman" w:hAnsi="Times New Roman"/>
          <w:color w:val="000000" w:themeColor="text1"/>
          <w:sz w:val="28"/>
          <w:szCs w:val="28"/>
        </w:rPr>
        <w:t>утвердении</w:t>
      </w:r>
      <w:proofErr w:type="spellEnd"/>
      <w:r w:rsidR="00AA2D61">
        <w:rPr>
          <w:rFonts w:ascii="Times New Roman" w:hAnsi="Times New Roman"/>
          <w:color w:val="000000" w:themeColor="text1"/>
          <w:sz w:val="28"/>
          <w:szCs w:val="28"/>
        </w:rPr>
        <w:t xml:space="preserve"> Порядка осуществления муниципального дорожного </w:t>
      </w:r>
      <w:proofErr w:type="gramStart"/>
      <w:r w:rsidR="00AA2D6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AA2D61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обеспечением сохранности </w:t>
      </w:r>
      <w:r w:rsidR="00F25130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автомобильных дорог местного значения в муниципальном образовании </w:t>
      </w:r>
      <w:proofErr w:type="spellStart"/>
      <w:r w:rsidR="00F25130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F2513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F25130"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 w:rsidR="00F25130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области».</w:t>
      </w:r>
    </w:p>
    <w:p w:rsidR="00F25130" w:rsidRDefault="00636DA6" w:rsidP="007E4F45">
      <w:pPr>
        <w:pStyle w:val="1"/>
        <w:numPr>
          <w:ilvl w:val="0"/>
          <w:numId w:val="1"/>
        </w:numPr>
        <w:tabs>
          <w:tab w:val="left" w:pos="9923"/>
        </w:tabs>
        <w:spacing w:after="0" w:line="120" w:lineRule="atLeast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Решение вступает в силу после  </w:t>
      </w:r>
      <w:r w:rsidR="004B3208" w:rsidRPr="00AA2D61">
        <w:rPr>
          <w:rFonts w:ascii="Times New Roman" w:hAnsi="Times New Roman"/>
          <w:color w:val="000000" w:themeColor="text1"/>
          <w:sz w:val="28"/>
          <w:szCs w:val="28"/>
        </w:rPr>
        <w:t>его обнародования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719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513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</w:p>
    <w:p w:rsidR="00636DA6" w:rsidRDefault="00F25130" w:rsidP="00F25130">
      <w:pPr>
        <w:pStyle w:val="1"/>
        <w:tabs>
          <w:tab w:val="left" w:pos="9923"/>
        </w:tabs>
        <w:spacing w:after="0" w:line="120" w:lineRule="atLeast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вступает в силу </w:t>
      </w:r>
      <w:r w:rsidR="00C71978" w:rsidRPr="00C71978">
        <w:rPr>
          <w:rFonts w:ascii="Times New Roman" w:hAnsi="Times New Roman"/>
          <w:color w:val="000000" w:themeColor="text1"/>
          <w:sz w:val="28"/>
          <w:szCs w:val="28"/>
          <w:u w:val="single"/>
        </w:rPr>
        <w:t>после его обнародования</w:t>
      </w:r>
      <w:r w:rsidR="00C71978">
        <w:rPr>
          <w:rFonts w:ascii="Times New Roman" w:hAnsi="Times New Roman"/>
          <w:color w:val="000000" w:themeColor="text1"/>
          <w:sz w:val="28"/>
          <w:szCs w:val="28"/>
        </w:rPr>
        <w:t xml:space="preserve"> и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сельсовет.</w:t>
      </w:r>
    </w:p>
    <w:p w:rsidR="00C71978" w:rsidRDefault="00F25130" w:rsidP="00C71978">
      <w:pPr>
        <w:pStyle w:val="1"/>
        <w:numPr>
          <w:ilvl w:val="0"/>
          <w:numId w:val="1"/>
        </w:numPr>
        <w:tabs>
          <w:tab w:val="left" w:pos="9923"/>
        </w:tabs>
        <w:spacing w:after="0" w:line="120" w:lineRule="atLeast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</w:t>
      </w:r>
      <w:r w:rsidR="00C71978">
        <w:rPr>
          <w:rFonts w:ascii="Times New Roman" w:hAnsi="Times New Roman"/>
          <w:color w:val="000000" w:themeColor="text1"/>
          <w:sz w:val="28"/>
          <w:szCs w:val="28"/>
        </w:rPr>
        <w:t>нием решения возложить на главу</w:t>
      </w:r>
    </w:p>
    <w:p w:rsidR="00F25130" w:rsidRPr="00C71978" w:rsidRDefault="00F25130" w:rsidP="00C71978">
      <w:pPr>
        <w:pStyle w:val="1"/>
        <w:tabs>
          <w:tab w:val="left" w:pos="9923"/>
        </w:tabs>
        <w:spacing w:after="0" w:line="120" w:lineRule="atLeast"/>
        <w:ind w:left="0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97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C71978">
        <w:rPr>
          <w:rFonts w:ascii="Times New Roman" w:hAnsi="Times New Roman"/>
          <w:color w:val="000000" w:themeColor="text1"/>
          <w:sz w:val="28"/>
          <w:szCs w:val="28"/>
        </w:rPr>
        <w:t>Архиповского</w:t>
      </w:r>
      <w:proofErr w:type="spellEnd"/>
      <w:r w:rsidRPr="00C71978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636DA6" w:rsidRPr="00AA2D61" w:rsidRDefault="00636DA6" w:rsidP="00C507C9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7E4F45">
      <w:pPr>
        <w:tabs>
          <w:tab w:val="left" w:pos="9923"/>
        </w:tabs>
        <w:spacing w:after="0" w:line="120" w:lineRule="atLeast"/>
        <w:ind w:right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 w:rsidR="00636DA6"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B61413"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36DA6"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Н.Н. Рябов</w:t>
      </w:r>
    </w:p>
    <w:p w:rsidR="00636DA6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</w:p>
    <w:p w:rsidR="00F25130" w:rsidRPr="00AA2D61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</w:t>
      </w:r>
    </w:p>
    <w:p w:rsidR="00B61413" w:rsidRPr="00AA2D61" w:rsidRDefault="00B61413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1413" w:rsidRDefault="00B61413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5130" w:rsidRPr="00AA2D61" w:rsidRDefault="00F25130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F25130" w:rsidRDefault="00C507C9" w:rsidP="00C507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1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36DA6" w:rsidRPr="00F25130" w:rsidRDefault="00636DA6" w:rsidP="00C507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1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  депутатов</w:t>
      </w:r>
    </w:p>
    <w:p w:rsidR="00636DA6" w:rsidRPr="00F25130" w:rsidRDefault="00636DA6" w:rsidP="00C507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1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муниципального   образования                      </w:t>
      </w:r>
    </w:p>
    <w:p w:rsidR="00636DA6" w:rsidRPr="00F25130" w:rsidRDefault="00636DA6" w:rsidP="00C507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1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F25130" w:rsidRPr="00F25130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25130">
        <w:rPr>
          <w:rFonts w:ascii="Times New Roman" w:hAnsi="Times New Roman"/>
          <w:sz w:val="28"/>
          <w:szCs w:val="28"/>
        </w:rPr>
        <w:t xml:space="preserve"> сельсовет</w:t>
      </w:r>
    </w:p>
    <w:p w:rsidR="00636DA6" w:rsidRPr="00F25130" w:rsidRDefault="00636DA6" w:rsidP="00C507C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251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="00C71978">
        <w:rPr>
          <w:rFonts w:ascii="Times New Roman" w:hAnsi="Times New Roman"/>
          <w:sz w:val="28"/>
          <w:szCs w:val="28"/>
        </w:rPr>
        <w:t xml:space="preserve"> 13</w:t>
      </w:r>
      <w:r w:rsidR="00F25130" w:rsidRPr="00F25130">
        <w:rPr>
          <w:rFonts w:ascii="Times New Roman" w:hAnsi="Times New Roman"/>
          <w:sz w:val="28"/>
          <w:szCs w:val="28"/>
        </w:rPr>
        <w:t>2</w:t>
      </w:r>
      <w:r w:rsidRPr="00F25130">
        <w:rPr>
          <w:rFonts w:ascii="Times New Roman" w:hAnsi="Times New Roman"/>
          <w:sz w:val="28"/>
          <w:szCs w:val="28"/>
        </w:rPr>
        <w:t xml:space="preserve">  от  </w:t>
      </w:r>
      <w:r w:rsidR="00C71978">
        <w:rPr>
          <w:rFonts w:ascii="Times New Roman" w:hAnsi="Times New Roman"/>
          <w:sz w:val="28"/>
          <w:szCs w:val="28"/>
        </w:rPr>
        <w:t>31.10.2019</w:t>
      </w:r>
    </w:p>
    <w:p w:rsidR="00636DA6" w:rsidRPr="00F25130" w:rsidRDefault="00636DA6" w:rsidP="00C507C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F25130" w:rsidRDefault="00636DA6" w:rsidP="00A00CC9">
      <w:pPr>
        <w:spacing w:after="0" w:line="12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130">
        <w:rPr>
          <w:rFonts w:ascii="Times New Roman" w:hAnsi="Times New Roman"/>
          <w:color w:val="000000" w:themeColor="text1"/>
          <w:sz w:val="28"/>
          <w:szCs w:val="28"/>
        </w:rPr>
        <w:t>Порядок</w:t>
      </w:r>
    </w:p>
    <w:p w:rsidR="00636DA6" w:rsidRPr="00F25130" w:rsidRDefault="00636DA6" w:rsidP="00A00CC9">
      <w:pPr>
        <w:spacing w:after="0" w:line="12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130">
        <w:rPr>
          <w:rFonts w:ascii="Times New Roman" w:hAnsi="Times New Roman"/>
          <w:color w:val="000000" w:themeColor="text1"/>
          <w:sz w:val="28"/>
          <w:szCs w:val="28"/>
        </w:rPr>
        <w:t>осуществления муниципального дорожного контроля</w:t>
      </w:r>
    </w:p>
    <w:p w:rsidR="00636DA6" w:rsidRPr="00F25130" w:rsidRDefault="00636DA6" w:rsidP="00A00CC9">
      <w:pPr>
        <w:spacing w:after="0" w:line="12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130">
        <w:rPr>
          <w:rFonts w:ascii="Times New Roman" w:hAnsi="Times New Roman"/>
          <w:color w:val="000000" w:themeColor="text1"/>
          <w:sz w:val="28"/>
          <w:szCs w:val="28"/>
        </w:rPr>
        <w:t xml:space="preserve">за обеспечением сохранности автомобильных дорог </w:t>
      </w:r>
    </w:p>
    <w:p w:rsidR="00636DA6" w:rsidRDefault="00636DA6" w:rsidP="00A00CC9">
      <w:pPr>
        <w:spacing w:after="0" w:line="12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5130">
        <w:rPr>
          <w:rFonts w:ascii="Times New Roman" w:hAnsi="Times New Roman"/>
          <w:color w:val="000000" w:themeColor="text1"/>
          <w:sz w:val="28"/>
          <w:szCs w:val="28"/>
        </w:rPr>
        <w:t xml:space="preserve">местного значения в муниципальном образовании </w:t>
      </w:r>
      <w:proofErr w:type="spellStart"/>
      <w:r w:rsidR="00F25130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4B3208" w:rsidRPr="00F251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5130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</w:p>
    <w:p w:rsidR="00F25130" w:rsidRPr="00F25130" w:rsidRDefault="00F25130" w:rsidP="00A00CC9">
      <w:pPr>
        <w:spacing w:after="0" w:line="12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A00CC9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636DA6" w:rsidRPr="00AA2D61" w:rsidRDefault="00636DA6" w:rsidP="004B18CB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18CB" w:rsidRDefault="004B18CB" w:rsidP="004B18CB">
      <w:pPr>
        <w:numPr>
          <w:ilvl w:val="1"/>
          <w:numId w:val="2"/>
        </w:num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6DA6"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Порядок осуществления муниципального дорожного контроля </w:t>
      </w:r>
    </w:p>
    <w:p w:rsidR="00636DA6" w:rsidRPr="00AA2D61" w:rsidRDefault="00636DA6" w:rsidP="004B18CB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обеспечением сохранности автомобильных дорог местного значения в муниципальном образовании </w:t>
      </w:r>
      <w:proofErr w:type="spellStart"/>
      <w:r w:rsidR="00F25130" w:rsidRPr="004B18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4B3208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18CB">
        <w:rPr>
          <w:rFonts w:ascii="Times New Roman" w:hAnsi="Times New Roman"/>
          <w:color w:val="000000" w:themeColor="text1"/>
          <w:sz w:val="28"/>
          <w:szCs w:val="28"/>
        </w:rPr>
        <w:t>сельсовет (далее - Порядок) разработан в соответствии с Конституцией Российской Федерации, Федеральными законами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: от 08.11.2007 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257-ФЗ</w:t>
      </w:r>
      <w:r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от 06.10.2003 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131-ФЗ </w:t>
      </w:r>
      <w:r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End"/>
      <w:r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proofErr w:type="gramStart"/>
      <w:r w:rsidR="00F25130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от 26.12.2008 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294-ФЗ </w:t>
      </w:r>
      <w:r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25130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</w:t>
      </w:r>
      <w:r w:rsidR="004B18CB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30.06.2010 </w:t>
      </w:r>
      <w:r w:rsidR="004B18CB" w:rsidRPr="004B18CB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4B18CB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4B18CB" w:rsidRPr="004B18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4B18CB" w:rsidRPr="004B18C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области.</w:t>
      </w:r>
      <w:proofErr w:type="gramEnd"/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</w:t>
      </w:r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границах муниципального образования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(далее - муниципальный дорожный контроль), а также определяет обязанности и ответственность должностных лиц администрации муниципального образования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F16BE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b/>
          <w:color w:val="000000" w:themeColor="text1"/>
          <w:sz w:val="28"/>
          <w:szCs w:val="28"/>
        </w:rPr>
        <w:t>2. Основные задачи и объекты муниципального дорожного контроля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lastRenderedPageBreak/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 w:rsidRPr="00AA2D61">
        <w:rPr>
          <w:rFonts w:ascii="Times New Roman" w:hAnsi="Times New Roman"/>
          <w:color w:val="000000" w:themeColor="text1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необщего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пользования в границах </w:t>
      </w:r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</w:t>
      </w:r>
      <w:proofErr w:type="gram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и придорожных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полосах</w:t>
      </w:r>
      <w:proofErr w:type="gram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F16BE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b/>
          <w:color w:val="000000" w:themeColor="text1"/>
          <w:sz w:val="28"/>
          <w:szCs w:val="28"/>
        </w:rPr>
        <w:t>3. Органы муниципального дорожного контроля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дорожный контроль за сохранностью автомобильных дорог местного значения на территории </w:t>
      </w:r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Сакмарского</w:t>
      </w:r>
      <w:proofErr w:type="spellEnd"/>
      <w:r w:rsidR="004B18CB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администрацией муниципального образования </w:t>
      </w:r>
      <w:proofErr w:type="spellStart"/>
      <w:r w:rsidR="004B18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9439CB">
        <w:rPr>
          <w:rFonts w:ascii="Times New Roman" w:hAnsi="Times New Roman"/>
          <w:color w:val="000000" w:themeColor="text1"/>
          <w:sz w:val="28"/>
          <w:szCs w:val="28"/>
        </w:rPr>
        <w:t xml:space="preserve">, являющейся уполномоченным органом муниципального дорожного контроля за обеспечением сохранности автомобильных дорог местного значения в муниципальном образовании </w:t>
      </w:r>
      <w:proofErr w:type="spellStart"/>
      <w:r w:rsidR="009439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9439C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(далее – уполномоченный орган муниципального дорожного контроля)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3.2. Функциональные обязанности должностных лиц администрации муниципального образования </w:t>
      </w:r>
      <w:proofErr w:type="spellStart"/>
      <w:r w:rsidR="009439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4B3208"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 осуществлению муниципального  дорожного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сохранностью автомобильных дорог местного значения устанавливаются их должностными  инструкциями.</w:t>
      </w: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3.3. Финансирование деятельности по осуществлению муниципального дорожного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       3.4. Препятствование осуществлению полномочий должно</w:t>
      </w:r>
      <w:r w:rsidR="009439CB">
        <w:rPr>
          <w:rFonts w:ascii="Times New Roman" w:hAnsi="Times New Roman"/>
          <w:color w:val="000000" w:themeColor="text1"/>
          <w:sz w:val="28"/>
          <w:szCs w:val="28"/>
        </w:rPr>
        <w:t xml:space="preserve">стных лиц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F16BE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b/>
          <w:color w:val="000000" w:themeColor="text1"/>
          <w:sz w:val="28"/>
          <w:szCs w:val="28"/>
        </w:rPr>
        <w:t>4. Формы осуществления муниципального дорожного контроля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4.1. Формами муниципального дорожного контроля являются плановые</w:t>
      </w:r>
      <w:r w:rsidR="009439C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внеплановые проверки</w:t>
      </w:r>
      <w:r w:rsidR="009439CB">
        <w:rPr>
          <w:rFonts w:ascii="Times New Roman" w:hAnsi="Times New Roman"/>
          <w:color w:val="000000" w:themeColor="text1"/>
          <w:sz w:val="28"/>
          <w:szCs w:val="28"/>
        </w:rPr>
        <w:t xml:space="preserve"> и плановые (рейдовые) осмотры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Проверки юридических лиц и индивидуальных предпринимателей осуществляются в порядке, определенном Федеральным законом </w:t>
      </w:r>
      <w:r w:rsidR="009439CB">
        <w:rPr>
          <w:rFonts w:ascii="Times New Roman" w:hAnsi="Times New Roman"/>
          <w:color w:val="000000" w:themeColor="text1"/>
          <w:sz w:val="28"/>
          <w:szCs w:val="28"/>
        </w:rPr>
        <w:t xml:space="preserve">от 26.12.2008 </w:t>
      </w:r>
      <w:r w:rsidR="009439CB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9439CB">
        <w:rPr>
          <w:rFonts w:ascii="Times New Roman" w:hAnsi="Times New Roman"/>
          <w:color w:val="000000" w:themeColor="text1"/>
          <w:sz w:val="28"/>
          <w:szCs w:val="28"/>
        </w:rPr>
        <w:t xml:space="preserve"> 294 – ФЗ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36DA6" w:rsidRPr="00AA2D61" w:rsidRDefault="00636DA6" w:rsidP="00EF16BE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администрацией муниципального образования </w:t>
      </w:r>
      <w:proofErr w:type="spellStart"/>
      <w:r w:rsidR="009439CB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4B3208"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="009439C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        4.3. В срок до 1 сентября года, предшествующего году проведения плановых проверок, администрации направляет проект ежегодного плана проведения плановых проверок в органы прокуратуры.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       В последующем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Утвержденный 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Проведение уполномоченным органом муниципального дорожного контроля внеплановых выездных проверок  осуществляется по согласованию с органами прокуратуры.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</w:t>
      </w:r>
      <w:r w:rsidR="009439CB">
        <w:rPr>
          <w:rFonts w:ascii="Times New Roman" w:hAnsi="Times New Roman"/>
          <w:color w:val="000000" w:themeColor="text1"/>
          <w:sz w:val="28"/>
          <w:szCs w:val="28"/>
        </w:rPr>
        <w:t>главы администрации.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4.7.  По результатам проверки должностными лицами </w:t>
      </w:r>
      <w:r w:rsidR="00345A12">
        <w:rPr>
          <w:rFonts w:ascii="Times New Roman" w:hAnsi="Times New Roman"/>
          <w:color w:val="000000" w:themeColor="text1"/>
          <w:sz w:val="28"/>
          <w:szCs w:val="28"/>
        </w:rPr>
        <w:t>администрации,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К акту прилагаются </w:t>
      </w:r>
      <w:r w:rsidR="00345A12">
        <w:rPr>
          <w:rFonts w:ascii="Times New Roman" w:hAnsi="Times New Roman"/>
          <w:color w:val="000000" w:themeColor="text1"/>
          <w:sz w:val="28"/>
          <w:szCs w:val="28"/>
        </w:rPr>
        <w:t xml:space="preserve">протоколы отбора образцов продукции, проб обследования объектов окружающей среды и объектов производственной среды,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</w:t>
      </w:r>
      <w:r w:rsidR="00345A12">
        <w:rPr>
          <w:rFonts w:ascii="Times New Roman" w:hAnsi="Times New Roman"/>
          <w:color w:val="000000" w:themeColor="text1"/>
          <w:sz w:val="28"/>
          <w:szCs w:val="28"/>
        </w:rPr>
        <w:t xml:space="preserve">ыми актами,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муниципального образования </w:t>
      </w:r>
      <w:proofErr w:type="spellStart"/>
      <w:r w:rsidR="00345A12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</w:t>
      </w:r>
      <w:r w:rsidR="00345A12">
        <w:rPr>
          <w:rFonts w:ascii="Times New Roman" w:hAnsi="Times New Roman"/>
          <w:color w:val="000000" w:themeColor="text1"/>
          <w:sz w:val="28"/>
          <w:szCs w:val="28"/>
        </w:rPr>
        <w:t>тами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, обязаны:</w:t>
      </w:r>
    </w:p>
    <w:p w:rsidR="00636DA6" w:rsidRPr="00AA2D61" w:rsidRDefault="00636DA6" w:rsidP="002B3CE9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</w:t>
      </w:r>
      <w:r w:rsidR="00345A12">
        <w:rPr>
          <w:rFonts w:ascii="Times New Roman" w:hAnsi="Times New Roman"/>
          <w:color w:val="000000" w:themeColor="text1"/>
          <w:sz w:val="28"/>
          <w:szCs w:val="28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 включенным в состав Музейного фонда Российской Федерации, особо ценным, в</w:t>
      </w:r>
      <w:proofErr w:type="gramEnd"/>
      <w:r w:rsidR="00345A12">
        <w:rPr>
          <w:rFonts w:ascii="Times New Roman" w:hAnsi="Times New Roman"/>
          <w:color w:val="000000" w:themeColor="text1"/>
          <w:sz w:val="28"/>
          <w:szCs w:val="28"/>
        </w:rPr>
        <w:t xml:space="preserve"> том числе уникальным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государственному или муниципальному имуществу, предупреждению возникновения чрезвычайных ситуаций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природного и техногенного характера, а также других мероприятий, предусмотренных федеральными законами;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</w:t>
      </w:r>
      <w:r w:rsidR="00127AA1">
        <w:rPr>
          <w:rFonts w:ascii="Times New Roman" w:hAnsi="Times New Roman"/>
          <w:color w:val="000000" w:themeColor="text1"/>
          <w:sz w:val="28"/>
          <w:szCs w:val="28"/>
        </w:rPr>
        <w:t xml:space="preserve"> объектам культурного наследия (памятники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127AA1">
        <w:rPr>
          <w:rFonts w:ascii="Times New Roman" w:hAnsi="Times New Roman"/>
          <w:color w:val="000000" w:themeColor="text1"/>
          <w:sz w:val="28"/>
          <w:szCs w:val="28"/>
        </w:rPr>
        <w:t>, научное, культурное значение, входящим в состав национального библиотечного фонда,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36DA6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4.9.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выявления в ходе проверки </w:t>
      </w:r>
      <w:r w:rsidR="00127AA1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proofErr w:type="gramEnd"/>
      <w:r w:rsidR="00127A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27AA1"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</w:t>
      </w:r>
      <w:r w:rsidR="001407E7">
        <w:rPr>
          <w:rFonts w:ascii="Times New Roman" w:hAnsi="Times New Roman"/>
          <w:color w:val="000000" w:themeColor="text1"/>
          <w:sz w:val="28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</w:t>
      </w:r>
      <w:proofErr w:type="gramEnd"/>
      <w:r w:rsidR="00140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07E7">
        <w:rPr>
          <w:rFonts w:ascii="Times New Roman" w:hAnsi="Times New Roman"/>
          <w:color w:val="000000" w:themeColor="text1"/>
          <w:sz w:val="28"/>
          <w:szCs w:val="28"/>
        </w:rPr>
        <w:t>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</w:t>
      </w:r>
      <w:proofErr w:type="gramEnd"/>
      <w:r w:rsidR="001407E7">
        <w:rPr>
          <w:rFonts w:ascii="Times New Roman" w:hAnsi="Times New Roman"/>
          <w:color w:val="000000" w:themeColor="text1"/>
          <w:sz w:val="28"/>
          <w:szCs w:val="28"/>
        </w:rPr>
        <w:t xml:space="preserve"> способом информацию о наличии угрозы причинения вреда и способах его предотвращения.</w:t>
      </w:r>
    </w:p>
    <w:p w:rsidR="001F4167" w:rsidRDefault="001F4167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4.10.</w:t>
      </w:r>
      <w:r w:rsidR="00F4679F">
        <w:rPr>
          <w:rFonts w:ascii="Times New Roman" w:hAnsi="Times New Roman"/>
          <w:color w:val="000000" w:themeColor="text1"/>
          <w:sz w:val="28"/>
          <w:szCs w:val="28"/>
        </w:rPr>
        <w:t>Плановые (рейдовые) осмотры.</w:t>
      </w:r>
    </w:p>
    <w:p w:rsidR="00F4679F" w:rsidRDefault="00F4679F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Плановые (рейдовые) осмотры, обследования особо охраняемых природных территорий, транспортных средств (самоходных машин и других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видов техники) в процессе их эксплуатации проводятся уполномочен</w:t>
      </w:r>
      <w:r w:rsidR="00C71978">
        <w:rPr>
          <w:rFonts w:ascii="Times New Roman" w:hAnsi="Times New Roman"/>
          <w:color w:val="000000" w:themeColor="text1"/>
          <w:sz w:val="28"/>
          <w:szCs w:val="28"/>
        </w:rPr>
        <w:t xml:space="preserve">ными </w:t>
      </w:r>
      <w:r w:rsidR="00C71978" w:rsidRPr="00C71978">
        <w:rPr>
          <w:rFonts w:ascii="Times New Roman" w:hAnsi="Times New Roman"/>
          <w:color w:val="000000" w:themeColor="text1"/>
          <w:sz w:val="28"/>
          <w:szCs w:val="28"/>
          <w:u w:val="single"/>
        </w:rPr>
        <w:t>должностными лицами органа</w:t>
      </w:r>
      <w:r w:rsidRPr="00C7197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муниципального контроля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своей компетенции на основании плановых (рейдовых) заданий. Порядок оформления и содержание таких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заданий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F4679F" w:rsidRDefault="00F4679F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проверке юридического лица, индивидуального предпринимателя по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основаниям, </w:t>
      </w:r>
      <w:r w:rsidR="0010219B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установленными статьей 10 Федерального закона от 26.12.2008 </w:t>
      </w:r>
      <w:r w:rsidR="0010219B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="0010219B" w:rsidRPr="001021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19B">
        <w:rPr>
          <w:rFonts w:ascii="Times New Roman" w:hAnsi="Times New Roman"/>
          <w:color w:val="000000" w:themeColor="text1"/>
          <w:sz w:val="28"/>
          <w:szCs w:val="28"/>
        </w:rPr>
        <w:t>294-ФЗ.</w:t>
      </w:r>
      <w:proofErr w:type="gramEnd"/>
    </w:p>
    <w:p w:rsidR="0010219B" w:rsidRPr="0010219B" w:rsidRDefault="0010219B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 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9731F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b/>
          <w:color w:val="000000" w:themeColor="text1"/>
          <w:sz w:val="28"/>
          <w:szCs w:val="28"/>
        </w:rPr>
        <w:t>5. Организация учета муниципального дорожного контроля</w:t>
      </w:r>
    </w:p>
    <w:p w:rsidR="00636DA6" w:rsidRPr="00AA2D61" w:rsidRDefault="00636DA6" w:rsidP="00E9731F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0219B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5.1.  </w:t>
      </w:r>
      <w:proofErr w:type="gramStart"/>
      <w:r w:rsidR="0010219B">
        <w:rPr>
          <w:rFonts w:ascii="Times New Roman" w:hAnsi="Times New Roman"/>
          <w:color w:val="000000" w:themeColor="text1"/>
          <w:sz w:val="28"/>
          <w:szCs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 должностных лиц, проводящих проверку, его или их</w:t>
      </w:r>
      <w:proofErr w:type="gramEnd"/>
      <w:r w:rsidR="0010219B">
        <w:rPr>
          <w:rFonts w:ascii="Times New Roman" w:hAnsi="Times New Roman"/>
          <w:color w:val="000000" w:themeColor="text1"/>
          <w:sz w:val="28"/>
          <w:szCs w:val="28"/>
        </w:rPr>
        <w:t xml:space="preserve"> подписи.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      5.2. Должностные лица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9731F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b/>
          <w:color w:val="000000" w:themeColor="text1"/>
          <w:sz w:val="28"/>
          <w:szCs w:val="28"/>
        </w:rPr>
        <w:t>6. Проведение мониторинга эффективности муниципального дорожного контроля</w:t>
      </w:r>
    </w:p>
    <w:p w:rsidR="00636DA6" w:rsidRPr="00AA2D61" w:rsidRDefault="00636DA6" w:rsidP="00E9731F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r w:rsidR="001021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дм</w:t>
      </w:r>
      <w:r w:rsidR="0010219B">
        <w:rPr>
          <w:rFonts w:ascii="Times New Roman" w:hAnsi="Times New Roman"/>
          <w:color w:val="000000" w:themeColor="text1"/>
          <w:sz w:val="28"/>
          <w:szCs w:val="28"/>
        </w:rPr>
        <w:t>инистрация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ежегодно готовит и не позднее 1 марта представляет </w:t>
      </w:r>
      <w:r w:rsidRPr="00C7197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главе </w:t>
      </w:r>
      <w:r w:rsidR="00C71978" w:rsidRPr="00C71978">
        <w:rPr>
          <w:rFonts w:ascii="Times New Roman" w:hAnsi="Times New Roman"/>
          <w:color w:val="000000" w:themeColor="text1"/>
          <w:sz w:val="28"/>
          <w:szCs w:val="28"/>
          <w:u w:val="single"/>
        </w:rPr>
        <w:t>муниципального образования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и в Совет депутатов </w:t>
      </w:r>
      <w:r w:rsidR="00351F0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351F0A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="00351F0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сведения об организации и проведении 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муниципального дорожного контроля за отчетный год, его эффективности.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б) об организации муниципального дорожного контроля;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в) о финансовом и кадровом обеспечении муниципального дорожного контроля;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) о действиях </w:t>
      </w:r>
      <w:r w:rsidR="00351F0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>дминистрации по пресечению нарушений обязательных требований и (или) устранению последствий таких нарушений;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е) об анализе и оценке эффективности муниципального дорожного контроля;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9731F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b/>
          <w:color w:val="000000" w:themeColor="text1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AA2D61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        7.1. </w:t>
      </w:r>
      <w:r w:rsidRPr="00C71978">
        <w:rPr>
          <w:rFonts w:ascii="Times New Roman" w:hAnsi="Times New Roman"/>
          <w:color w:val="000000" w:themeColor="text1"/>
          <w:sz w:val="28"/>
          <w:szCs w:val="28"/>
          <w:u w:val="single"/>
        </w:rPr>
        <w:t>Должностные лица</w:t>
      </w:r>
      <w:r w:rsidR="00C71978" w:rsidRPr="00C7197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администрации</w:t>
      </w:r>
      <w:r w:rsidRPr="00C71978">
        <w:rPr>
          <w:rFonts w:ascii="Times New Roman" w:hAnsi="Times New Roman"/>
          <w:color w:val="000000" w:themeColor="text1"/>
          <w:sz w:val="28"/>
          <w:szCs w:val="28"/>
          <w:u w:val="single"/>
        </w:rPr>
        <w:t>, осуществляющие муниципальный дорожный контроль</w:t>
      </w: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36DA6" w:rsidRPr="00AA2D61" w:rsidRDefault="00636DA6" w:rsidP="00E9731F">
      <w:pPr>
        <w:spacing w:after="0" w:line="12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муниципального образования </w:t>
      </w:r>
      <w:proofErr w:type="spellStart"/>
      <w:r w:rsidR="00351F0A">
        <w:rPr>
          <w:rFonts w:ascii="Times New Roman" w:hAnsi="Times New Roman"/>
          <w:color w:val="000000" w:themeColor="text1"/>
          <w:sz w:val="28"/>
          <w:szCs w:val="28"/>
        </w:rPr>
        <w:t>Архиповский</w:t>
      </w:r>
      <w:proofErr w:type="spell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и (или) судебном </w:t>
      </w:r>
      <w:proofErr w:type="gramStart"/>
      <w:r w:rsidRPr="00AA2D61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Pr="00AA2D6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</w:p>
    <w:p w:rsidR="00636DA6" w:rsidRPr="00AA2D61" w:rsidRDefault="00636DA6" w:rsidP="00E9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6DA6" w:rsidRPr="00AA2D61" w:rsidRDefault="00636DA6" w:rsidP="00E94B6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A2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6DA6" w:rsidRPr="00AA2D61" w:rsidRDefault="00636DA6" w:rsidP="00E9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6DA6" w:rsidRPr="00AA2D61" w:rsidRDefault="00636DA6" w:rsidP="00E94B6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A2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6DA6" w:rsidRPr="00AA2D61" w:rsidRDefault="00636DA6" w:rsidP="00E9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36DA6" w:rsidRPr="00AA2D61" w:rsidRDefault="00636DA6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636DA6" w:rsidRPr="00AA2D61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070E"/>
    <w:multiLevelType w:val="multilevel"/>
    <w:tmpl w:val="A7F6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FDB0682"/>
    <w:multiLevelType w:val="hybridMultilevel"/>
    <w:tmpl w:val="D664479C"/>
    <w:lvl w:ilvl="0" w:tplc="EFA64822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6D"/>
    <w:rsid w:val="00097AB6"/>
    <w:rsid w:val="000D1A90"/>
    <w:rsid w:val="0010219B"/>
    <w:rsid w:val="00127AA1"/>
    <w:rsid w:val="001407E7"/>
    <w:rsid w:val="001F4167"/>
    <w:rsid w:val="002755F2"/>
    <w:rsid w:val="002B3CE9"/>
    <w:rsid w:val="00345A12"/>
    <w:rsid w:val="00351F0A"/>
    <w:rsid w:val="00370EB3"/>
    <w:rsid w:val="00392EEF"/>
    <w:rsid w:val="003A4E4A"/>
    <w:rsid w:val="004A16E1"/>
    <w:rsid w:val="004B18CB"/>
    <w:rsid w:val="004B3208"/>
    <w:rsid w:val="005510DB"/>
    <w:rsid w:val="00636DA6"/>
    <w:rsid w:val="007404A9"/>
    <w:rsid w:val="007E0A22"/>
    <w:rsid w:val="007E4F45"/>
    <w:rsid w:val="00823F4A"/>
    <w:rsid w:val="0087176C"/>
    <w:rsid w:val="00873398"/>
    <w:rsid w:val="009439CB"/>
    <w:rsid w:val="009E76BC"/>
    <w:rsid w:val="00A00CC9"/>
    <w:rsid w:val="00A30329"/>
    <w:rsid w:val="00AA2D61"/>
    <w:rsid w:val="00B61413"/>
    <w:rsid w:val="00BC17F1"/>
    <w:rsid w:val="00BE24C2"/>
    <w:rsid w:val="00C507C9"/>
    <w:rsid w:val="00C71978"/>
    <w:rsid w:val="00D07CB2"/>
    <w:rsid w:val="00D13CB6"/>
    <w:rsid w:val="00E94B6D"/>
    <w:rsid w:val="00E9731F"/>
    <w:rsid w:val="00EF16BE"/>
    <w:rsid w:val="00F25130"/>
    <w:rsid w:val="00F4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B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4F45"/>
    <w:pPr>
      <w:ind w:left="720"/>
      <w:contextualSpacing/>
    </w:pPr>
  </w:style>
  <w:style w:type="paragraph" w:styleId="a3">
    <w:name w:val="No Spacing"/>
    <w:uiPriority w:val="1"/>
    <w:qFormat/>
    <w:rsid w:val="00D13CB6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24</cp:revision>
  <dcterms:created xsi:type="dcterms:W3CDTF">2015-06-17T10:05:00Z</dcterms:created>
  <dcterms:modified xsi:type="dcterms:W3CDTF">2019-11-01T04:59:00Z</dcterms:modified>
</cp:coreProperties>
</file>