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55" w:rsidRDefault="000378BF" w:rsidP="0061361B">
      <w:pPr>
        <w:spacing w:after="0"/>
        <w:rPr>
          <w:rFonts w:ascii="Arial" w:hAnsi="Arial" w:cs="Arial"/>
          <w:b/>
          <w:sz w:val="4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123pt;mso-position-horizontal:absolute;mso-position-horizontal-relative:text;mso-position-vertical:absolute;mso-position-vertical-relative:text;mso-width-relative:page;mso-height-relative:page">
            <v:imagedata r:id="rId7" o:title="шапка" cropright="27110f"/>
          </v:shape>
        </w:pict>
      </w:r>
    </w:p>
    <w:p w:rsidR="0043502D" w:rsidRPr="00AD7355" w:rsidRDefault="0043502D" w:rsidP="0061361B">
      <w:pPr>
        <w:spacing w:after="0"/>
        <w:rPr>
          <w:rFonts w:ascii="Arial" w:hAnsi="Arial" w:cs="Arial"/>
          <w:b/>
          <w:sz w:val="48"/>
        </w:rPr>
      </w:pPr>
      <w:r w:rsidRPr="00AD7355">
        <w:rPr>
          <w:rFonts w:ascii="Arial" w:hAnsi="Arial" w:cs="Arial"/>
          <w:b/>
          <w:sz w:val="48"/>
        </w:rPr>
        <w:t>ПРАВИТЕЛЬСТВО УТВЕРДИЛО ПЕРЕПИСНЫЕ ЛИСТЫ ВСЕРОССИЙСКОЙ ПЕРЕПИСИ НАСЕЛЕНИЯ 2020 ГОДА</w:t>
      </w:r>
    </w:p>
    <w:p w:rsidR="0043502D" w:rsidRPr="00AD7355" w:rsidRDefault="0043502D" w:rsidP="00B54BC4">
      <w:pPr>
        <w:spacing w:after="120"/>
        <w:ind w:left="1276"/>
        <w:jc w:val="both"/>
        <w:rPr>
          <w:rFonts w:ascii="Arial" w:hAnsi="Arial" w:cs="Arial"/>
          <w:b/>
          <w:sz w:val="24"/>
        </w:rPr>
      </w:pPr>
      <w:r w:rsidRPr="00AD7355">
        <w:rPr>
          <w:rFonts w:ascii="Arial" w:hAnsi="Arial" w:cs="Arial"/>
          <w:b/>
          <w:sz w:val="24"/>
        </w:rPr>
        <w:t>Правительство утвердило формы бланков переписных листов Всероссийской переписи населения 2020 года. Постоянно проживающих в 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>Бланк формы Л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>Бланк формы П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«Госуслуги». Также бралось в расчет, что сбор данных переписчиками будет вестись с помощью электронных планшетов, а переписные листы на бумаге </w:t>
      </w:r>
      <w:r w:rsidRPr="00AD7355">
        <w:rPr>
          <w:rFonts w:ascii="Arial" w:hAnsi="Arial" w:cs="Arial"/>
          <w:sz w:val="24"/>
        </w:rPr>
        <w:lastRenderedPageBreak/>
        <w:t>будут заполняться лишь в исключительных случаях. Например, в при внезапном выходе электронного планшета из строя.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>Определенные корректировки были внесены и в формулировки вопросов. Без ущерба для преемственности они были адаптированы к реалиям современной жизни и требованиям законодательства, изменившегося со времени проведения последней переписи в 2010 году.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 xml:space="preserve">В перечне источников средств к существованию для удобства приведены наиболее распространенные варианты ответов: заработная плата, предпринимательский доход, самозанятость, пенсия, пособие и др. </w:t>
      </w:r>
      <w:bookmarkStart w:id="0" w:name="_GoBack"/>
      <w:bookmarkEnd w:id="0"/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>Важно отметить, что в переписном листе не было и нет вопроса о 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4"/>
        </w:rPr>
      </w:pPr>
      <w:r w:rsidRPr="00AD7355">
        <w:rPr>
          <w:rFonts w:ascii="Arial" w:hAnsi="Arial" w:cs="Arial"/>
          <w:sz w:val="24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«бакалавриат», «специалитет», «магистратура».</w:t>
      </w:r>
    </w:p>
    <w:p w:rsidR="0043502D" w:rsidRPr="00AD7355" w:rsidRDefault="0043502D" w:rsidP="00B54BC4">
      <w:pPr>
        <w:spacing w:after="120"/>
        <w:jc w:val="both"/>
        <w:rPr>
          <w:rFonts w:ascii="Arial" w:hAnsi="Arial" w:cs="Arial"/>
          <w:sz w:val="20"/>
        </w:rPr>
      </w:pPr>
    </w:p>
    <w:p w:rsidR="0043502D" w:rsidRPr="00AD7355" w:rsidRDefault="0043502D" w:rsidP="00B54BC4">
      <w:pPr>
        <w:spacing w:after="120"/>
        <w:jc w:val="both"/>
        <w:rPr>
          <w:rFonts w:ascii="Arial" w:hAnsi="Arial" w:cs="Arial"/>
        </w:rPr>
      </w:pPr>
      <w:r w:rsidRPr="00AD7355">
        <w:rPr>
          <w:rFonts w:ascii="Arial" w:hAnsi="Arial" w:cs="Arial"/>
        </w:rPr>
        <w:t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2020 года любой житель страны сможет самостоятельно переписаться на портале «Госуслуги». Для этого понадобится стандартная или подтвержденная учетная запись. С 4 по 27 октября переписчики с планшетами обойдут квартиры и дома и опросят жителей страны, не принявших участие в интернет-переписи.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43502D" w:rsidRPr="00910324" w:rsidRDefault="0043502D" w:rsidP="00B54BC4">
      <w:pPr>
        <w:spacing w:after="120"/>
        <w:jc w:val="both"/>
        <w:rPr>
          <w:rFonts w:ascii="Arial" w:hAnsi="Arial" w:cs="Arial"/>
          <w:color w:val="595959"/>
        </w:rPr>
      </w:pPr>
    </w:p>
    <w:sectPr w:rsidR="0043502D" w:rsidRPr="00910324" w:rsidSect="001857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EF" w:rsidRDefault="006014EF" w:rsidP="00A02726">
      <w:pPr>
        <w:spacing w:after="0" w:line="240" w:lineRule="auto"/>
      </w:pPr>
      <w:r>
        <w:separator/>
      </w:r>
    </w:p>
  </w:endnote>
  <w:endnote w:type="continuationSeparator" w:id="1">
    <w:p w:rsidR="006014EF" w:rsidRDefault="006014E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0378B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1" type="#_x0000_t75" style="position:absolute;margin-left:-7.2pt;margin-top:-3pt;width:22.5pt;height:22.5pt;z-index:-1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2" type="#_x0000_t75" style="position:absolute;margin-left:-7.3pt;margin-top:-3.25pt;width:22.35pt;height:22.35pt;z-index:-5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6;visibility:visible">
          <v:imagedata r:id="rId3" o:title=""/>
        </v:shape>
      </w:pict>
    </w:r>
    <w:fldSimple w:instr="PAGE   \* MERGEFORMAT">
      <w:r w:rsidR="00355E05">
        <w:rPr>
          <w:noProof/>
        </w:rPr>
        <w:t>1</w:t>
      </w:r>
    </w:fldSimple>
  </w:p>
  <w:p w:rsidR="0043502D" w:rsidRDefault="004350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EF" w:rsidRDefault="006014EF" w:rsidP="00A02726">
      <w:pPr>
        <w:spacing w:after="0" w:line="240" w:lineRule="auto"/>
      </w:pPr>
      <w:r>
        <w:separator/>
      </w:r>
    </w:p>
  </w:footnote>
  <w:footnote w:type="continuationSeparator" w:id="1">
    <w:p w:rsidR="006014EF" w:rsidRDefault="006014E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0378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0378BF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-678.5pt;margin-top:-994.75pt;width:1860pt;height:2631pt;z-index:-2;mso-position-horizontal-relative:margin;mso-position-vertical-relative:margin" o:allowincell="f">
          <v:imagedata r:id="rId1" o:title=""/>
          <w10:wrap anchorx="margin" anchory="margin"/>
        </v:shape>
      </w:pict>
    </w:r>
    <w:r w:rsidR="00355E05">
      <w:rPr>
        <w:noProof/>
        <w:lang w:eastAsia="ru-RU"/>
      </w:rPr>
      <w:pict>
        <v:shape id="Рисунок 1" o:spid="_x0000_i1026" type="#_x0000_t75" alt="шапка" style="width:333pt;height:122.25pt;visibility:visible">
          <v:imagedata r:id="rId2" o:title="" cropright="27109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2D" w:rsidRDefault="000378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378BF"/>
    <w:rsid w:val="000458B2"/>
    <w:rsid w:val="000E1F2A"/>
    <w:rsid w:val="000E2505"/>
    <w:rsid w:val="00106693"/>
    <w:rsid w:val="0015570B"/>
    <w:rsid w:val="00185782"/>
    <w:rsid w:val="00191032"/>
    <w:rsid w:val="001A7A2F"/>
    <w:rsid w:val="001B6698"/>
    <w:rsid w:val="001F7E7B"/>
    <w:rsid w:val="0020521C"/>
    <w:rsid w:val="00246FB4"/>
    <w:rsid w:val="002B7060"/>
    <w:rsid w:val="002F118C"/>
    <w:rsid w:val="002F36CC"/>
    <w:rsid w:val="00355E05"/>
    <w:rsid w:val="00400D77"/>
    <w:rsid w:val="004026A9"/>
    <w:rsid w:val="00420F1F"/>
    <w:rsid w:val="0043502D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014EF"/>
    <w:rsid w:val="0061361B"/>
    <w:rsid w:val="00615C25"/>
    <w:rsid w:val="00652EC4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AD7355"/>
    <w:rsid w:val="00B074C6"/>
    <w:rsid w:val="00B30A35"/>
    <w:rsid w:val="00B43F94"/>
    <w:rsid w:val="00B54BC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  <w:rPr>
      <w:rFonts w:cs="Times New Roman"/>
    </w:rPr>
  </w:style>
  <w:style w:type="character" w:styleId="a7">
    <w:name w:val="Hyperlink"/>
    <w:basedOn w:val="a0"/>
    <w:uiPriority w:val="99"/>
    <w:rsid w:val="004D5D3F"/>
    <w:rPr>
      <w:rFonts w:cs="Times New Roman"/>
      <w:color w:val="0563C1"/>
      <w:u w:val="single"/>
    </w:rPr>
  </w:style>
  <w:style w:type="paragraph" w:styleId="a8">
    <w:name w:val="endnote text"/>
    <w:basedOn w:val="a"/>
    <w:link w:val="a9"/>
    <w:uiPriority w:val="99"/>
    <w:semiHidden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835024"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35024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4E4B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E4BC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E4BC8"/>
    <w:rPr>
      <w:b/>
      <w:bCs/>
    </w:rPr>
  </w:style>
  <w:style w:type="paragraph" w:styleId="af1">
    <w:name w:val="Balloon Text"/>
    <w:basedOn w:val="a"/>
    <w:link w:val="af2"/>
    <w:uiPriority w:val="99"/>
    <w:semiHidden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618</Words>
  <Characters>3525</Characters>
  <Application>Microsoft Office Word</Application>
  <DocSecurity>0</DocSecurity>
  <Lines>29</Lines>
  <Paragraphs>8</Paragraphs>
  <ScaleCrop>false</ScaleCrop>
  <Company>Rosstat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OEM</cp:lastModifiedBy>
  <cp:revision>7</cp:revision>
  <dcterms:created xsi:type="dcterms:W3CDTF">2019-11-11T21:17:00Z</dcterms:created>
  <dcterms:modified xsi:type="dcterms:W3CDTF">2019-12-06T07:22:00Z</dcterms:modified>
</cp:coreProperties>
</file>