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7" w:rsidRDefault="00446EC7" w:rsidP="00446EC7">
      <w:pPr>
        <w:rPr>
          <w:sz w:val="28"/>
          <w:szCs w:val="28"/>
        </w:rPr>
      </w:pPr>
    </w:p>
    <w:p w:rsidR="00446EC7" w:rsidRDefault="00446EC7" w:rsidP="00446EC7">
      <w:r>
        <w:rPr>
          <w:sz w:val="28"/>
          <w:szCs w:val="28"/>
        </w:rPr>
        <w:t xml:space="preserve"> 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 депутатов</w:t>
      </w:r>
    </w:p>
    <w:p w:rsidR="00446EC7" w:rsidRDefault="00446EC7" w:rsidP="00446EC7">
      <w:pPr>
        <w:tabs>
          <w:tab w:val="left" w:pos="6554"/>
        </w:tabs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Архиповский  сельсовет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 области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третьего созыва</w:t>
      </w:r>
    </w:p>
    <w:p w:rsidR="00446EC7" w:rsidRDefault="00446EC7" w:rsidP="00446EC7">
      <w:pPr>
        <w:rPr>
          <w:sz w:val="28"/>
          <w:szCs w:val="28"/>
        </w:rPr>
      </w:pP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  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от    29.11.2017  № 62</w:t>
      </w:r>
    </w:p>
    <w:p w:rsidR="00446EC7" w:rsidRDefault="00446EC7" w:rsidP="00446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446EC7" w:rsidRDefault="00446EC7" w:rsidP="00446EC7">
      <w:r>
        <w:rPr>
          <w:sz w:val="28"/>
          <w:szCs w:val="28"/>
        </w:rPr>
        <w:t xml:space="preserve"> </w:t>
      </w:r>
    </w:p>
    <w:p w:rsidR="00446EC7" w:rsidRDefault="00446EC7" w:rsidP="00446EC7">
      <w:r>
        <w:t xml:space="preserve">Об установлении налога </w:t>
      </w:r>
      <w:proofErr w:type="gramStart"/>
      <w:r>
        <w:t>на</w:t>
      </w:r>
      <w:proofErr w:type="gramEnd"/>
      <w:r>
        <w:t xml:space="preserve"> </w:t>
      </w:r>
    </w:p>
    <w:p w:rsidR="00446EC7" w:rsidRDefault="00446EC7" w:rsidP="00446EC7">
      <w:r>
        <w:t>имущество физических лиц</w:t>
      </w:r>
    </w:p>
    <w:p w:rsidR="00446EC7" w:rsidRDefault="00446EC7" w:rsidP="00446EC7"/>
    <w:p w:rsidR="00446EC7" w:rsidRDefault="00446EC7" w:rsidP="00446EC7">
      <w:pPr>
        <w:jc w:val="center"/>
        <w:rPr>
          <w:b/>
          <w:bCs/>
        </w:rPr>
      </w:pPr>
    </w:p>
    <w:p w:rsidR="00446EC7" w:rsidRDefault="00446EC7" w:rsidP="00446E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30 сентября 2017 года № 286-ФЗ «О внесении изменений в часть  вторую Налогового кодекса Российской Федерации и отдельные законодательные акты Российской Федерации», Законом Оренбургской области от 12 ноября 2015 года № 3457/971-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 установлении единой даты начала применения на территории</w:t>
      </w:r>
      <w:proofErr w:type="gramEnd"/>
      <w:r>
        <w:rPr>
          <w:sz w:val="28"/>
          <w:szCs w:val="28"/>
        </w:rPr>
        <w:t xml:space="preserve"> Оренбургской области порядка определения налоговой базы по налогу на имущество физических лиц,  исходя из кадастровой стоимости объектов налогообложения» и Уставом  муниципального образования Архиповский сельсовет, Совет депутатов РЕШИЛ:</w:t>
      </w:r>
    </w:p>
    <w:p w:rsidR="00446EC7" w:rsidRDefault="00446EC7" w:rsidP="00446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Установить и ввести в действие на территории муниципального образования Архиповский сельсовет налог на имущество физических лиц (далее – налог). </w:t>
      </w:r>
    </w:p>
    <w:p w:rsidR="00446EC7" w:rsidRDefault="00446EC7" w:rsidP="0044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Установить, что налоговая база по налогу в отношении объектов         налогообложения определяется исходя из их кадастровой стоимости».</w:t>
      </w:r>
    </w:p>
    <w:p w:rsidR="00446EC7" w:rsidRDefault="00446EC7" w:rsidP="0044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Установить налоговые ставки налога в следующих размерах:</w:t>
      </w:r>
    </w:p>
    <w:p w:rsidR="00446EC7" w:rsidRDefault="00446EC7" w:rsidP="00446EC7">
      <w:pPr>
        <w:tabs>
          <w:tab w:val="left" w:pos="7655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отношении:</w:t>
      </w:r>
    </w:p>
    <w:p w:rsidR="00446EC7" w:rsidRDefault="00446EC7" w:rsidP="00446EC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жилых домов, квартир, комнат  в размере </w:t>
      </w:r>
      <w:r>
        <w:rPr>
          <w:b/>
          <w:sz w:val="28"/>
          <w:szCs w:val="28"/>
        </w:rPr>
        <w:t>0,11</w:t>
      </w:r>
      <w:r>
        <w:rPr>
          <w:sz w:val="28"/>
          <w:szCs w:val="28"/>
        </w:rPr>
        <w:t xml:space="preserve"> процента;</w:t>
      </w:r>
    </w:p>
    <w:p w:rsidR="00446EC7" w:rsidRDefault="00446EC7" w:rsidP="00446EC7">
      <w:pPr>
        <w:pStyle w:val="a4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объектов незавершенного строительства в случае, если проектируемым назначением таких объектов является жилой дом в размере </w:t>
      </w:r>
      <w:r>
        <w:rPr>
          <w:b/>
          <w:sz w:val="28"/>
          <w:szCs w:val="28"/>
        </w:rPr>
        <w:t>0,11</w:t>
      </w:r>
      <w:r>
        <w:rPr>
          <w:sz w:val="28"/>
          <w:szCs w:val="28"/>
        </w:rPr>
        <w:t xml:space="preserve">   процента;</w:t>
      </w:r>
    </w:p>
    <w:p w:rsidR="00446EC7" w:rsidRDefault="00446EC7" w:rsidP="00446EC7">
      <w:pPr>
        <w:pStyle w:val="a4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единых недвижимых комплексов, в состав которых входит хотя бы одно жилое помещение (жилой дом) в размере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процента;</w:t>
      </w:r>
    </w:p>
    <w:p w:rsidR="00446EC7" w:rsidRDefault="00446EC7" w:rsidP="00446EC7">
      <w:pPr>
        <w:pStyle w:val="a4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 в размере </w:t>
      </w:r>
      <w:r>
        <w:rPr>
          <w:b/>
          <w:sz w:val="28"/>
          <w:szCs w:val="28"/>
        </w:rPr>
        <w:t>0,11</w:t>
      </w:r>
      <w:r>
        <w:rPr>
          <w:sz w:val="28"/>
          <w:szCs w:val="28"/>
        </w:rPr>
        <w:t xml:space="preserve"> процента;</w:t>
      </w:r>
    </w:p>
    <w:p w:rsidR="00446EC7" w:rsidRDefault="00446EC7" w:rsidP="00446EC7">
      <w:pPr>
        <w:pStyle w:val="a4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в размере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процента.</w:t>
      </w:r>
    </w:p>
    <w:p w:rsidR="00446EC7" w:rsidRDefault="00446EC7" w:rsidP="00446EC7">
      <w:pPr>
        <w:pStyle w:val="a4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2) в отношении 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в размере 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процента;</w:t>
      </w:r>
      <w:proofErr w:type="gramEnd"/>
    </w:p>
    <w:p w:rsidR="00446EC7" w:rsidRDefault="00446EC7" w:rsidP="00446EC7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в отношении прочих объектов налогообложения в размере 0,5 процента».</w:t>
      </w:r>
    </w:p>
    <w:p w:rsidR="00446EC7" w:rsidRDefault="00446EC7" w:rsidP="00446E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«Налогоплательщики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 на налоговую льготу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446EC7" w:rsidRDefault="00446EC7" w:rsidP="00446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 решения  Совета депутатов от 12.11.2014 № 145 «Об установлении налога на имущество физических лиц»,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от 22.11.2016 № 40 «О внесении изменений и дополнений в решение Совета депутатов муниципального образования Архиповский сельсовет от 12.11.2014 № 145  «Об установлении налога на имущество физических лиц» начиная с налогового периода 2017 года.</w:t>
      </w:r>
    </w:p>
    <w:p w:rsidR="00446EC7" w:rsidRDefault="00446EC7" w:rsidP="00446E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его обнародования,  подлежит размещению на официальном сайте администрации Архиповского сельсовета и распространяет своё действие на правоотношения, возникшие с 1 января 2018 года, но не ранее чем по истечении одного месяца со дня его </w:t>
      </w:r>
      <w:hyperlink r:id="rId5" w:history="1">
        <w:r>
          <w:rPr>
            <w:rStyle w:val="a3"/>
            <w:sz w:val="28"/>
            <w:szCs w:val="28"/>
          </w:rPr>
          <w:t>официального опубликования.</w:t>
        </w:r>
      </w:hyperlink>
    </w:p>
    <w:p w:rsidR="00446EC7" w:rsidRDefault="00446EC7" w:rsidP="00446E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Пункты 1-4 распространяют своё действие на правоотношения, возникшие с 1 января 2017 года. </w:t>
      </w:r>
    </w:p>
    <w:p w:rsidR="00446EC7" w:rsidRDefault="00446EC7" w:rsidP="00446EC7">
      <w:pPr>
        <w:jc w:val="both"/>
        <w:rPr>
          <w:sz w:val="28"/>
          <w:szCs w:val="28"/>
        </w:rPr>
      </w:pPr>
    </w:p>
    <w:p w:rsidR="00446EC7" w:rsidRDefault="00446EC7" w:rsidP="0044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EC7" w:rsidRDefault="00446EC7" w:rsidP="00446E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446EC7" w:rsidRDefault="00446EC7" w:rsidP="00446EC7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Архиповский сельсовет,</w:t>
      </w:r>
    </w:p>
    <w:p w:rsidR="00446EC7" w:rsidRDefault="00446EC7" w:rsidP="00446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446EC7" w:rsidRDefault="00446EC7" w:rsidP="00446EC7">
      <w:pPr>
        <w:rPr>
          <w:sz w:val="28"/>
          <w:szCs w:val="28"/>
        </w:rPr>
      </w:pPr>
    </w:p>
    <w:p w:rsidR="00446EC7" w:rsidRDefault="00446EC7" w:rsidP="00446EC7">
      <w:pPr>
        <w:rPr>
          <w:sz w:val="28"/>
          <w:szCs w:val="28"/>
        </w:rPr>
      </w:pPr>
    </w:p>
    <w:p w:rsidR="00446EC7" w:rsidRDefault="00446EC7" w:rsidP="00446EC7">
      <w:pPr>
        <w:pStyle w:val="a5"/>
        <w:ind w:left="0" w:firstLine="142"/>
        <w:rPr>
          <w:sz w:val="28"/>
          <w:szCs w:val="28"/>
        </w:rPr>
      </w:pPr>
    </w:p>
    <w:p w:rsidR="00446EC7" w:rsidRDefault="00446EC7" w:rsidP="00446EC7">
      <w:pPr>
        <w:pStyle w:val="a5"/>
        <w:ind w:left="0" w:firstLine="142"/>
        <w:rPr>
          <w:sz w:val="28"/>
          <w:szCs w:val="28"/>
        </w:rPr>
      </w:pPr>
    </w:p>
    <w:p w:rsidR="00446EC7" w:rsidRDefault="00446EC7" w:rsidP="00446EC7">
      <w:pPr>
        <w:pStyle w:val="a5"/>
        <w:ind w:left="0" w:firstLine="142"/>
        <w:rPr>
          <w:sz w:val="28"/>
          <w:szCs w:val="28"/>
        </w:rPr>
      </w:pPr>
    </w:p>
    <w:p w:rsidR="00446EC7" w:rsidRDefault="00446EC7" w:rsidP="00446EC7">
      <w:r>
        <w:rPr>
          <w:sz w:val="28"/>
          <w:szCs w:val="28"/>
        </w:rPr>
        <w:t xml:space="preserve"> </w:t>
      </w:r>
    </w:p>
    <w:p w:rsidR="00446EC7" w:rsidRDefault="00446EC7" w:rsidP="00446EC7"/>
    <w:p w:rsidR="00446EC7" w:rsidRDefault="00446EC7" w:rsidP="00446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6EC7" w:rsidRDefault="00446EC7" w:rsidP="00446E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EC7" w:rsidRDefault="00446EC7" w:rsidP="00446EC7"/>
    <w:p w:rsidR="00ED6C1F" w:rsidRDefault="00ED6C1F">
      <w:bookmarkStart w:id="0" w:name="_GoBack"/>
      <w:bookmarkEnd w:id="0"/>
    </w:p>
    <w:sectPr w:rsidR="00ED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0"/>
    <w:rsid w:val="00204780"/>
    <w:rsid w:val="00446EC7"/>
    <w:rsid w:val="00E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E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6E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99"/>
    <w:qFormat/>
    <w:rsid w:val="0044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E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6E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99"/>
    <w:qFormat/>
    <w:rsid w:val="0044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2017-12-04T04:37:00Z</dcterms:created>
  <dcterms:modified xsi:type="dcterms:W3CDTF">2017-12-04T04:37:00Z</dcterms:modified>
</cp:coreProperties>
</file>