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40" w:rsidRPr="00940605" w:rsidRDefault="00FC6FAB" w:rsidP="00D03640">
      <w:pPr>
        <w:tabs>
          <w:tab w:val="left" w:pos="46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03640" w:rsidRPr="00940605" w:rsidRDefault="00D03640" w:rsidP="00D03640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03640" w:rsidRPr="00940605" w:rsidRDefault="00D03640" w:rsidP="00D03640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D03640" w:rsidRPr="00940605" w:rsidRDefault="00D03640" w:rsidP="00D03640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САКМАРСКОГО РАЙОНА</w:t>
      </w:r>
    </w:p>
    <w:p w:rsidR="00D03640" w:rsidRPr="00940605" w:rsidRDefault="00D03640" w:rsidP="00D03640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03640" w:rsidRDefault="00D03640" w:rsidP="00D03640">
      <w:pPr>
        <w:jc w:val="center"/>
        <w:rPr>
          <w:rFonts w:ascii="Arial" w:hAnsi="Arial" w:cs="Arial"/>
          <w:b/>
          <w:sz w:val="32"/>
          <w:szCs w:val="32"/>
        </w:rPr>
      </w:pPr>
    </w:p>
    <w:p w:rsidR="00BB1096" w:rsidRPr="00940605" w:rsidRDefault="00BB1096" w:rsidP="00D03640">
      <w:pPr>
        <w:jc w:val="center"/>
        <w:rPr>
          <w:rFonts w:ascii="Arial" w:hAnsi="Arial" w:cs="Arial"/>
          <w:b/>
          <w:sz w:val="32"/>
          <w:szCs w:val="32"/>
        </w:rPr>
      </w:pPr>
    </w:p>
    <w:p w:rsidR="00D03640" w:rsidRDefault="0017155E" w:rsidP="00D036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D03640" w:rsidRPr="00940605">
        <w:rPr>
          <w:rFonts w:ascii="Arial" w:hAnsi="Arial" w:cs="Arial"/>
          <w:b/>
          <w:sz w:val="32"/>
          <w:szCs w:val="32"/>
        </w:rPr>
        <w:t>.</w:t>
      </w:r>
      <w:r w:rsidR="00AA6EA7">
        <w:rPr>
          <w:rFonts w:ascii="Arial" w:hAnsi="Arial" w:cs="Arial"/>
          <w:b/>
          <w:sz w:val="32"/>
          <w:szCs w:val="32"/>
        </w:rPr>
        <w:t>11</w:t>
      </w:r>
      <w:r w:rsidR="00D03640" w:rsidRPr="00940605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  </w:t>
      </w:r>
      <w:r w:rsidR="00AA6EA7">
        <w:rPr>
          <w:rFonts w:ascii="Arial" w:hAnsi="Arial" w:cs="Arial"/>
          <w:b/>
          <w:sz w:val="32"/>
          <w:szCs w:val="32"/>
        </w:rPr>
        <w:t xml:space="preserve">     </w:t>
      </w:r>
      <w:r w:rsidR="00FC6FAB">
        <w:rPr>
          <w:rFonts w:ascii="Arial" w:hAnsi="Arial" w:cs="Arial"/>
          <w:b/>
          <w:sz w:val="32"/>
          <w:szCs w:val="32"/>
        </w:rPr>
        <w:t xml:space="preserve">  </w:t>
      </w:r>
      <w:r w:rsidR="00D03640">
        <w:rPr>
          <w:rFonts w:ascii="Arial" w:hAnsi="Arial" w:cs="Arial"/>
          <w:b/>
          <w:sz w:val="32"/>
          <w:szCs w:val="32"/>
        </w:rPr>
        <w:t xml:space="preserve"> </w:t>
      </w:r>
      <w:r w:rsidR="00D03640" w:rsidRPr="0094060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98</w:t>
      </w:r>
    </w:p>
    <w:p w:rsidR="00D03640" w:rsidRPr="00940605" w:rsidRDefault="00D03640" w:rsidP="00BB1096">
      <w:pPr>
        <w:jc w:val="center"/>
        <w:rPr>
          <w:rFonts w:ascii="Arial" w:hAnsi="Arial" w:cs="Arial"/>
          <w:b/>
          <w:sz w:val="32"/>
          <w:szCs w:val="32"/>
        </w:rPr>
      </w:pPr>
    </w:p>
    <w:p w:rsidR="00D03640" w:rsidRDefault="00FC6FAB" w:rsidP="00D036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="00D03640" w:rsidRPr="00940605">
        <w:rPr>
          <w:rFonts w:ascii="Arial" w:hAnsi="Arial" w:cs="Arial"/>
          <w:b/>
          <w:sz w:val="32"/>
          <w:szCs w:val="32"/>
        </w:rPr>
        <w:t>ЕНИЕ</w:t>
      </w:r>
    </w:p>
    <w:p w:rsidR="0017155E" w:rsidRDefault="0017155E" w:rsidP="00D03640">
      <w:pPr>
        <w:jc w:val="center"/>
        <w:rPr>
          <w:rFonts w:ascii="Arial" w:hAnsi="Arial" w:cs="Arial"/>
          <w:b/>
          <w:sz w:val="32"/>
          <w:szCs w:val="32"/>
        </w:rPr>
      </w:pPr>
    </w:p>
    <w:p w:rsidR="00BB1096" w:rsidRDefault="00BB1096" w:rsidP="00D03640">
      <w:pPr>
        <w:jc w:val="center"/>
        <w:rPr>
          <w:rFonts w:ascii="Arial" w:hAnsi="Arial" w:cs="Arial"/>
          <w:b/>
          <w:sz w:val="32"/>
          <w:szCs w:val="32"/>
        </w:rPr>
      </w:pPr>
    </w:p>
    <w:p w:rsidR="0017155E" w:rsidRDefault="0017155E" w:rsidP="00D036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</w:t>
      </w:r>
    </w:p>
    <w:p w:rsidR="0017155E" w:rsidRDefault="0017155E" w:rsidP="001715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25.05.2015 № 162</w:t>
      </w:r>
    </w:p>
    <w:p w:rsidR="0017155E" w:rsidRDefault="0017155E" w:rsidP="0017155E">
      <w:pPr>
        <w:jc w:val="center"/>
        <w:rPr>
          <w:rFonts w:ascii="Arial" w:hAnsi="Arial" w:cs="Arial"/>
          <w:b/>
          <w:sz w:val="32"/>
          <w:szCs w:val="32"/>
        </w:rPr>
      </w:pPr>
    </w:p>
    <w:p w:rsidR="0017155E" w:rsidRPr="0017155E" w:rsidRDefault="0017155E" w:rsidP="0017155E">
      <w:pPr>
        <w:jc w:val="center"/>
        <w:rPr>
          <w:rFonts w:ascii="Arial" w:hAnsi="Arial" w:cs="Arial"/>
          <w:b/>
          <w:sz w:val="32"/>
          <w:szCs w:val="32"/>
        </w:rPr>
      </w:pPr>
    </w:p>
    <w:p w:rsidR="0017155E" w:rsidRPr="0017155E" w:rsidRDefault="0017155E" w:rsidP="00BB1096">
      <w:pPr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В соответствии с п.7.1 ст.14 Федерального закона от </w:t>
      </w:r>
      <w:hyperlink r:id="rId6" w:history="1">
        <w:r w:rsidRPr="00CA4BD4">
          <w:rPr>
            <w:rStyle w:val="a3"/>
            <w:rFonts w:ascii="Arial" w:hAnsi="Arial" w:cs="Arial"/>
          </w:rPr>
          <w:t>6 октября 2003 года № 131-ФЗ</w:t>
        </w:r>
      </w:hyperlink>
      <w:r w:rsidRPr="0017155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и статьи 5.2 Федерального закона от </w:t>
      </w:r>
      <w:hyperlink r:id="rId7" w:history="1">
        <w:r w:rsidRPr="00CA4BD4">
          <w:rPr>
            <w:rStyle w:val="a3"/>
            <w:rFonts w:ascii="Arial" w:hAnsi="Arial" w:cs="Arial"/>
          </w:rPr>
          <w:t>6 марта 2006 года № 35-ФЗ</w:t>
        </w:r>
      </w:hyperlink>
      <w:r w:rsidRPr="0017155E">
        <w:rPr>
          <w:rFonts w:ascii="Arial" w:hAnsi="Arial" w:cs="Arial"/>
        </w:rPr>
        <w:t xml:space="preserve"> «О противодействии терроризму», Совет  депутатов  </w:t>
      </w:r>
      <w:proofErr w:type="spellStart"/>
      <w:r w:rsidRPr="0017155E">
        <w:rPr>
          <w:rFonts w:ascii="Arial" w:hAnsi="Arial" w:cs="Arial"/>
        </w:rPr>
        <w:t>Архиповского</w:t>
      </w:r>
      <w:proofErr w:type="spellEnd"/>
      <w:r w:rsidRPr="0017155E">
        <w:rPr>
          <w:rFonts w:ascii="Arial" w:hAnsi="Arial" w:cs="Arial"/>
        </w:rPr>
        <w:t xml:space="preserve"> сельсовета </w:t>
      </w:r>
      <w:r w:rsidR="00BB1096">
        <w:rPr>
          <w:rFonts w:ascii="Arial" w:hAnsi="Arial" w:cs="Arial"/>
        </w:rPr>
        <w:t>решил</w:t>
      </w:r>
      <w:r w:rsidRPr="0017155E">
        <w:rPr>
          <w:rFonts w:ascii="Arial" w:hAnsi="Arial" w:cs="Arial"/>
        </w:rPr>
        <w:t>:</w:t>
      </w:r>
    </w:p>
    <w:p w:rsidR="0017155E" w:rsidRPr="0017155E" w:rsidRDefault="0017155E" w:rsidP="00BB1096">
      <w:pPr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1. Внести в приложение к решению Совета депутатов от 25.05.2015 № 162 «Об утверждении Положения об администрации муниципального образования </w:t>
      </w:r>
      <w:proofErr w:type="spellStart"/>
      <w:r w:rsidRPr="0017155E">
        <w:rPr>
          <w:rFonts w:ascii="Arial" w:hAnsi="Arial" w:cs="Arial"/>
        </w:rPr>
        <w:t>Архиповский</w:t>
      </w:r>
      <w:proofErr w:type="spellEnd"/>
      <w:r w:rsidRPr="0017155E">
        <w:rPr>
          <w:rFonts w:ascii="Arial" w:hAnsi="Arial" w:cs="Arial"/>
        </w:rPr>
        <w:t xml:space="preserve"> сельсовет Сакмарского района Оренбургской области» следующие изменения:</w:t>
      </w:r>
    </w:p>
    <w:p w:rsidR="0017155E" w:rsidRPr="0017155E" w:rsidRDefault="0017155E" w:rsidP="00BB1096">
      <w:pPr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1.1. Часть 2 «Полномочия администрации» изложить в новой редакции: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« 2. Полномочия администрации: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2.1.1. В области социально-экономического развития сельсовета, управления муниципальной собственностью: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разрабатывает и представляет на утверждение Совету  проект бюджета сельсовета, обеспечивает исполнение бюджета, составляет отчет об его исполнении и представляет его на утверждение Совета;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готовит предложения и вносит в Совет 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разрабатывает и представляет ежегодно на утверждение Совета  программы комплексного социально-экономического развития сельсовета;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в установленном Советом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формирует и размещает муниципальный заказ;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ведет реестр объектов муниципальной собственности сельсовета;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назначает и освобождает в соответствии с действующим законодательством и срочными трудовыми договорами руководителей </w:t>
      </w:r>
      <w:r w:rsidRPr="0017155E">
        <w:rPr>
          <w:rFonts w:ascii="Arial" w:hAnsi="Arial" w:cs="Arial"/>
        </w:rPr>
        <w:lastRenderedPageBreak/>
        <w:t>муниципальных предприятий и учреждений, заслушивает отчеты об их деятельности;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сбор статистических показателей, характеризующих состояние экономики и социальной сферы сельсовета, представляет указанные данные в органы государственной власти в соответствии с действующим законодательством;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17155E" w:rsidRPr="0017155E" w:rsidRDefault="0017155E" w:rsidP="00BB1096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иные полномочия, предусмотренные законодательством.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2.1.2. В области архитектуры, строительства, сельского хозяйства, использования земли и природных ресурсов, охраны природы:</w:t>
      </w:r>
    </w:p>
    <w:p w:rsidR="0017155E" w:rsidRPr="0017155E" w:rsidRDefault="0017155E" w:rsidP="00BB1096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7155E">
        <w:rPr>
          <w:rFonts w:ascii="Arial" w:hAnsi="Arial" w:cs="Arial"/>
        </w:rPr>
        <w:t>утверждает подготовленную на основе генеральных планов сельсовета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земельный контроль за использованием земель сельсовета, информирует население сельсовета о принимаемых в области градостроительства решениях;</w:t>
      </w:r>
      <w:proofErr w:type="gramEnd"/>
    </w:p>
    <w:p w:rsidR="0017155E" w:rsidRPr="0017155E" w:rsidRDefault="0017155E" w:rsidP="00BB1096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разрабатывает и реализует муниципальные программы по регулированию земельных отношений, рациональному использованию и охране земель;</w:t>
      </w:r>
    </w:p>
    <w:p w:rsidR="0017155E" w:rsidRPr="0017155E" w:rsidRDefault="0017155E" w:rsidP="00BB1096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17155E" w:rsidRPr="0017155E" w:rsidRDefault="0017155E" w:rsidP="00BB1096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ведет реестр земельных участков, реестр арендаторов земельных участков;</w:t>
      </w:r>
    </w:p>
    <w:p w:rsidR="0017155E" w:rsidRPr="0017155E" w:rsidRDefault="0017155E" w:rsidP="00BB1096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в установленном порядке изымает земельные участки в границах сельсовета для муниципальных нужд;</w:t>
      </w:r>
    </w:p>
    <w:p w:rsidR="0017155E" w:rsidRPr="0017155E" w:rsidRDefault="0017155E" w:rsidP="00BB1096">
      <w:pPr>
        <w:pStyle w:val="a4"/>
        <w:numPr>
          <w:ilvl w:val="1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в установленном порядке осуществляет землеустройство, выдает </w:t>
      </w:r>
      <w:r w:rsidRPr="0017155E">
        <w:rPr>
          <w:rFonts w:ascii="Arial" w:hAnsi="Arial" w:cs="Arial"/>
          <w:spacing w:val="-1"/>
        </w:rPr>
        <w:t xml:space="preserve">разрешение на проведение землеустроительных работ, осуществляет вынос </w:t>
      </w:r>
      <w:r w:rsidRPr="0017155E">
        <w:rPr>
          <w:rFonts w:ascii="Arial" w:hAnsi="Arial" w:cs="Arial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17155E" w:rsidRPr="0017155E" w:rsidRDefault="0017155E" w:rsidP="00BB1096">
      <w:pPr>
        <w:pStyle w:val="a4"/>
        <w:numPr>
          <w:ilvl w:val="1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17155E">
        <w:rPr>
          <w:rFonts w:ascii="Arial" w:hAnsi="Arial" w:cs="Arial"/>
        </w:rPr>
        <w:t>или на основе долевого участия;</w:t>
      </w:r>
    </w:p>
    <w:p w:rsidR="0017155E" w:rsidRPr="0017155E" w:rsidRDefault="0017155E" w:rsidP="00BB1096">
      <w:pPr>
        <w:pStyle w:val="a4"/>
        <w:numPr>
          <w:ilvl w:val="1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17155E">
        <w:rPr>
          <w:rFonts w:ascii="Arial" w:hAnsi="Arial" w:cs="Arial"/>
          <w:spacing w:val="-1"/>
        </w:rPr>
        <w:t>утвержденных проектов и правил застройки муниципального образования;</w:t>
      </w:r>
    </w:p>
    <w:p w:rsidR="0017155E" w:rsidRPr="0017155E" w:rsidRDefault="0017155E" w:rsidP="00BB1096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иные полномочия, предусмотренные законодательством.</w:t>
      </w:r>
    </w:p>
    <w:p w:rsidR="0017155E" w:rsidRPr="0017155E" w:rsidRDefault="0017155E" w:rsidP="00BB109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bCs/>
          <w:spacing w:val="-2"/>
        </w:rPr>
        <w:lastRenderedPageBreak/>
        <w:t xml:space="preserve">2.1.3. В области жилищного, коммунального, торгового обслуживания, </w:t>
      </w:r>
      <w:r w:rsidRPr="0017155E">
        <w:rPr>
          <w:rFonts w:ascii="Arial" w:hAnsi="Arial" w:cs="Arial"/>
          <w:bCs/>
        </w:rPr>
        <w:t>благоустройства и охраны окружающей среды: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распределяет в установленном порядке муниципальный жилищный </w:t>
      </w:r>
      <w:r w:rsidRPr="0017155E">
        <w:rPr>
          <w:rFonts w:ascii="Arial" w:hAnsi="Arial" w:cs="Arial"/>
          <w:spacing w:val="-1"/>
        </w:rPr>
        <w:t>фонд; ведет учет граждан, нуждающихся в улучшении жилищных условий;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организует в границах сельсовета </w:t>
      </w:r>
      <w:proofErr w:type="spellStart"/>
      <w:r w:rsidRPr="0017155E">
        <w:rPr>
          <w:rFonts w:ascii="Arial" w:hAnsi="Arial" w:cs="Arial"/>
        </w:rPr>
        <w:t>электр</w:t>
      </w:r>
      <w:proofErr w:type="gramStart"/>
      <w:r w:rsidRPr="0017155E">
        <w:rPr>
          <w:rFonts w:ascii="Arial" w:hAnsi="Arial" w:cs="Arial"/>
        </w:rPr>
        <w:t>о</w:t>
      </w:r>
      <w:proofErr w:type="spellEnd"/>
      <w:r w:rsidRPr="0017155E">
        <w:rPr>
          <w:rFonts w:ascii="Arial" w:hAnsi="Arial" w:cs="Arial"/>
        </w:rPr>
        <w:t>-</w:t>
      </w:r>
      <w:proofErr w:type="gramEnd"/>
      <w:r w:rsidRPr="0017155E">
        <w:rPr>
          <w:rFonts w:ascii="Arial" w:hAnsi="Arial" w:cs="Arial"/>
        </w:rPr>
        <w:t xml:space="preserve">, </w:t>
      </w:r>
      <w:proofErr w:type="spellStart"/>
      <w:r w:rsidRPr="0017155E">
        <w:rPr>
          <w:rFonts w:ascii="Arial" w:hAnsi="Arial" w:cs="Arial"/>
        </w:rPr>
        <w:t>газо</w:t>
      </w:r>
      <w:proofErr w:type="spellEnd"/>
      <w:r w:rsidRPr="0017155E">
        <w:rPr>
          <w:rFonts w:ascii="Arial" w:hAnsi="Arial" w:cs="Arial"/>
        </w:rPr>
        <w:t xml:space="preserve">- и </w:t>
      </w:r>
      <w:r w:rsidRPr="0017155E">
        <w:rPr>
          <w:rFonts w:ascii="Arial" w:hAnsi="Arial" w:cs="Arial"/>
          <w:spacing w:val="-2"/>
        </w:rPr>
        <w:t>водоснабжение населения, водоотведение, снабжение населения топливом;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рассматривает и выносит на Совет депутатов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осуществляет дорожную деятельность в отношении автомобильных </w:t>
      </w:r>
      <w:r w:rsidRPr="0017155E">
        <w:rPr>
          <w:rFonts w:ascii="Arial" w:hAnsi="Arial" w:cs="Arial"/>
          <w:spacing w:val="-1"/>
        </w:rPr>
        <w:t xml:space="preserve">дорог местного значения в границах населенных пунктов сельсовета, а также </w:t>
      </w:r>
      <w:r w:rsidRPr="0017155E">
        <w:rPr>
          <w:rFonts w:ascii="Arial" w:hAnsi="Arial" w:cs="Arial"/>
        </w:rPr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7155E" w:rsidRPr="0017155E" w:rsidRDefault="0017155E" w:rsidP="00BB1096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благоустройство и озеленение территории сельсовета, создает условия для массового отдыха жителей сельсовета</w:t>
      </w:r>
      <w:r w:rsidRPr="0017155E">
        <w:rPr>
          <w:rFonts w:ascii="Arial" w:hAnsi="Arial" w:cs="Arial"/>
          <w:spacing w:val="-1"/>
        </w:rPr>
        <w:t xml:space="preserve"> и организует обустройство мест массового отдыха населения;</w:t>
      </w:r>
    </w:p>
    <w:p w:rsidR="0017155E" w:rsidRPr="0017155E" w:rsidRDefault="0017155E" w:rsidP="00BB1096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1"/>
        </w:rPr>
        <w:t xml:space="preserve">создает условия для обеспечения жителей муниципального образования </w:t>
      </w:r>
      <w:r w:rsidRPr="0017155E">
        <w:rPr>
          <w:rFonts w:ascii="Arial" w:hAnsi="Arial" w:cs="Arial"/>
        </w:rPr>
        <w:t>услугами торговли, общественного питания и бытового обслуживания;</w:t>
      </w:r>
    </w:p>
    <w:p w:rsidR="0017155E" w:rsidRPr="0017155E" w:rsidRDefault="0017155E" w:rsidP="00BB1096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организацию сбора и вывоза бытовых отходов и мусора;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1"/>
        </w:rPr>
        <w:t xml:space="preserve">организует освещение улиц и установку указателей с названиями улиц и </w:t>
      </w:r>
      <w:r w:rsidRPr="0017155E">
        <w:rPr>
          <w:rFonts w:ascii="Arial" w:hAnsi="Arial" w:cs="Arial"/>
        </w:rPr>
        <w:t>номерами домов;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содержание мест захоронения;</w:t>
      </w:r>
    </w:p>
    <w:p w:rsidR="0017155E" w:rsidRPr="0017155E" w:rsidRDefault="0017155E" w:rsidP="00BB1096">
      <w:pPr>
        <w:pStyle w:val="a4"/>
        <w:numPr>
          <w:ilvl w:val="1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осуществляет </w:t>
      </w:r>
      <w:r w:rsidRPr="0017155E">
        <w:rPr>
          <w:rFonts w:ascii="Arial" w:hAnsi="Arial" w:cs="Arial"/>
          <w:spacing w:val="-1"/>
        </w:rPr>
        <w:t>иные полномочия, предусмотренные законодательством.</w:t>
      </w:r>
    </w:p>
    <w:p w:rsidR="0017155E" w:rsidRPr="0017155E" w:rsidRDefault="0017155E" w:rsidP="00BB1096">
      <w:pPr>
        <w:shd w:val="clear" w:color="auto" w:fill="FFFFFF"/>
        <w:tabs>
          <w:tab w:val="left" w:pos="1042"/>
        </w:tabs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bCs/>
          <w:spacing w:val="-5"/>
        </w:rPr>
        <w:t>2.1.4.</w:t>
      </w:r>
      <w:r w:rsidRPr="0017155E">
        <w:rPr>
          <w:rFonts w:ascii="Arial" w:hAnsi="Arial" w:cs="Arial"/>
          <w:bCs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содействует развитию на территории сельсовета муниципальной сети учреждений образования, культуры, спорта и здравоохранения;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работу по обеспечению условий для развития на территории сельсовета физической культуры и массового спорта, организует проведение официальных физкультурно-оздоровительных и спортивных мероприятий сельсовета;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и осуществляет мероприятия по работе с детьми и молодежью в сельсовете;</w:t>
      </w:r>
    </w:p>
    <w:p w:rsidR="0017155E" w:rsidRPr="0017155E" w:rsidRDefault="0017155E" w:rsidP="00BB1096">
      <w:pPr>
        <w:pStyle w:val="a4"/>
        <w:numPr>
          <w:ilvl w:val="1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библиотечное обслуживание населения, комплектование и обеспечение сохранности библиотечных фондов библиотек сельсовета;</w:t>
      </w:r>
    </w:p>
    <w:p w:rsidR="0017155E" w:rsidRPr="0017155E" w:rsidRDefault="0017155E" w:rsidP="00BB1096">
      <w:pPr>
        <w:pStyle w:val="a4"/>
        <w:numPr>
          <w:ilvl w:val="1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создает условия для организации досуга и обеспечения жителей сельсовета услугами организаций культуры;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создает условия для развития местного традиционного народного художественного творчества в сельсовете;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2"/>
        </w:rPr>
        <w:t xml:space="preserve">осуществляет сохранение, использование и популяризацию </w:t>
      </w:r>
      <w:r w:rsidRPr="0017155E">
        <w:rPr>
          <w:rFonts w:ascii="Arial" w:hAnsi="Arial" w:cs="Arial"/>
        </w:rPr>
        <w:t>объектов культурного наследия, находящихся в собственности сельсовета</w:t>
      </w:r>
      <w:r w:rsidRPr="0017155E">
        <w:rPr>
          <w:rFonts w:ascii="Arial" w:hAnsi="Arial" w:cs="Arial"/>
          <w:spacing w:val="-1"/>
        </w:rPr>
        <w:t>, а также охрану памятников истории и культуры местного значения, расположенных на территории сельсовета;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lastRenderedPageBreak/>
        <w:t xml:space="preserve">создает условия для массового отдыха жителей сельсовета и </w:t>
      </w:r>
      <w:r w:rsidRPr="0017155E">
        <w:rPr>
          <w:rFonts w:ascii="Arial" w:hAnsi="Arial" w:cs="Arial"/>
          <w:spacing w:val="-1"/>
        </w:rPr>
        <w:t>организует обустройство мест массового отдыха населения;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создает условия для предоставления транспортных услуг населению и </w:t>
      </w:r>
      <w:r w:rsidRPr="0017155E">
        <w:rPr>
          <w:rFonts w:ascii="Arial" w:hAnsi="Arial" w:cs="Arial"/>
          <w:spacing w:val="-1"/>
        </w:rPr>
        <w:t>организация транспортного обслуживания населения в границах поселения;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  <w:spacing w:val="-2"/>
        </w:rPr>
      </w:pPr>
      <w:r w:rsidRPr="0017155E">
        <w:rPr>
          <w:rFonts w:ascii="Arial" w:hAnsi="Arial" w:cs="Arial"/>
          <w:spacing w:val="-2"/>
        </w:rPr>
        <w:t>создает условия для обеспечения жителей поселения услугами связи;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eastAsia="Calibri" w:hAnsi="Arial" w:cs="Arial"/>
        </w:rPr>
      </w:pPr>
      <w:r w:rsidRPr="0017155E">
        <w:rPr>
          <w:rFonts w:ascii="Arial" w:hAnsi="Arial" w:cs="Arial"/>
        </w:rPr>
        <w:t>формирует архивные фонды;</w:t>
      </w:r>
    </w:p>
    <w:p w:rsidR="0017155E" w:rsidRPr="0017155E" w:rsidRDefault="0017155E" w:rsidP="00BB1096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осуществляет </w:t>
      </w:r>
      <w:r w:rsidRPr="0017155E">
        <w:rPr>
          <w:rFonts w:ascii="Arial" w:hAnsi="Arial" w:cs="Arial"/>
          <w:spacing w:val="-1"/>
        </w:rPr>
        <w:t>иные полномочия, предусмотренные законодательством.</w:t>
      </w:r>
    </w:p>
    <w:p w:rsidR="0017155E" w:rsidRPr="0017155E" w:rsidRDefault="0017155E" w:rsidP="00BB1096">
      <w:pPr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2.1.5. </w:t>
      </w:r>
      <w:r w:rsidRPr="0017155E">
        <w:rPr>
          <w:rFonts w:ascii="Arial" w:hAnsi="Arial" w:cs="Arial"/>
          <w:bCs/>
          <w:spacing w:val="-1"/>
        </w:rPr>
        <w:t xml:space="preserve">В области мобилизационной подготовки, гражданской обороны, </w:t>
      </w:r>
      <w:r w:rsidRPr="0017155E">
        <w:rPr>
          <w:rFonts w:ascii="Arial" w:hAnsi="Arial" w:cs="Arial"/>
          <w:bCs/>
        </w:rPr>
        <w:t>пожарной безопасности, защиты населения и территории сельсовета от чрезвычайных ситуаций: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организует и осуществляет мероприятия по мобилизационной </w:t>
      </w:r>
      <w:r w:rsidRPr="0017155E">
        <w:rPr>
          <w:rFonts w:ascii="Arial" w:hAnsi="Arial" w:cs="Arial"/>
          <w:spacing w:val="-1"/>
        </w:rPr>
        <w:t xml:space="preserve">подготовке муниципальных предприятий и учреждений, находящихся на </w:t>
      </w:r>
      <w:r w:rsidRPr="0017155E">
        <w:rPr>
          <w:rFonts w:ascii="Arial" w:hAnsi="Arial" w:cs="Arial"/>
        </w:rPr>
        <w:t>территории сельсовета;</w:t>
      </w:r>
    </w:p>
    <w:p w:rsidR="0017155E" w:rsidRPr="0017155E" w:rsidRDefault="0017155E" w:rsidP="00BB1096">
      <w:pPr>
        <w:pStyle w:val="a4"/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1"/>
        </w:rPr>
        <w:t xml:space="preserve">участвует в предупреждении и ликвидации последствий чрезвычайных </w:t>
      </w:r>
      <w:r w:rsidRPr="0017155E">
        <w:rPr>
          <w:rFonts w:ascii="Arial" w:hAnsi="Arial" w:cs="Arial"/>
        </w:rPr>
        <w:t>ситуаций в границах сельсовета;</w:t>
      </w:r>
    </w:p>
    <w:p w:rsidR="0017155E" w:rsidRPr="0017155E" w:rsidRDefault="0017155E" w:rsidP="00BB1096">
      <w:pPr>
        <w:pStyle w:val="a4"/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и осуществляет мероприятия по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1"/>
        </w:rPr>
        <w:t>обеспечивает   первичные   меры   пожарной   безопасности   в   границах</w:t>
      </w:r>
      <w:r w:rsidRPr="0017155E">
        <w:rPr>
          <w:rFonts w:ascii="Arial" w:hAnsi="Arial" w:cs="Arial"/>
        </w:rPr>
        <w:t xml:space="preserve"> </w:t>
      </w:r>
      <w:r w:rsidRPr="0017155E">
        <w:rPr>
          <w:rFonts w:ascii="Arial" w:hAnsi="Arial" w:cs="Arial"/>
          <w:spacing w:val="-2"/>
        </w:rPr>
        <w:t>населенных пунктов сельсовета;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17155E" w:rsidRPr="0017155E" w:rsidRDefault="0017155E" w:rsidP="00BB1096">
      <w:pPr>
        <w:pStyle w:val="a4"/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  <w:spacing w:val="-2"/>
        </w:rPr>
        <w:t xml:space="preserve">осуществляет подготовку и содержание в готовности необходимых сил и </w:t>
      </w:r>
      <w:r w:rsidRPr="0017155E">
        <w:rPr>
          <w:rFonts w:ascii="Arial" w:hAnsi="Arial" w:cs="Arial"/>
          <w:spacing w:val="-1"/>
        </w:rPr>
        <w:t>сре</w:t>
      </w:r>
      <w:proofErr w:type="gramStart"/>
      <w:r w:rsidRPr="0017155E">
        <w:rPr>
          <w:rFonts w:ascii="Arial" w:hAnsi="Arial" w:cs="Arial"/>
          <w:spacing w:val="-1"/>
        </w:rPr>
        <w:t>дств дл</w:t>
      </w:r>
      <w:proofErr w:type="gramEnd"/>
      <w:r w:rsidRPr="0017155E">
        <w:rPr>
          <w:rFonts w:ascii="Arial" w:hAnsi="Arial" w:cs="Arial"/>
          <w:spacing w:val="-1"/>
        </w:rPr>
        <w:t xml:space="preserve">я защиты населения и территории сельсовета от </w:t>
      </w:r>
      <w:r w:rsidRPr="0017155E">
        <w:rPr>
          <w:rFonts w:ascii="Arial" w:hAnsi="Arial" w:cs="Arial"/>
        </w:rPr>
        <w:t>чрезвычайных ситуаций, обучает население способам защиты и действиям в этих ситуациях;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17155E" w:rsidRPr="0017155E" w:rsidRDefault="0017155E" w:rsidP="00BB1096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и проводит аварийно-спасательные и другие неотложные работы;</w:t>
      </w:r>
    </w:p>
    <w:p w:rsidR="0017155E" w:rsidRPr="0017155E" w:rsidRDefault="0017155E" w:rsidP="00BB1096">
      <w:pPr>
        <w:pStyle w:val="a4"/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мероприятия по обеспечению безопасности людей на водных объектах, охране их жизни и здоровья.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2.1.6.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17155E" w:rsidRPr="0017155E" w:rsidRDefault="0017155E" w:rsidP="00BB1096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разрабатывает и реализует муниципальные программы в области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профилактики терроризма, а также минимизации и (или) ликвидации последствий его проявлений;</w:t>
      </w:r>
    </w:p>
    <w:p w:rsidR="0017155E" w:rsidRPr="0017155E" w:rsidRDefault="0017155E" w:rsidP="00BB1096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и проводит информационно-пропагандистские мероприятия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lastRenderedPageBreak/>
        <w:t>по разъяснению сущности терроризма и его общественной опасности,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7155E" w:rsidRPr="0017155E" w:rsidRDefault="0017155E" w:rsidP="00BB1096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участвует в мероприятиях по профилактике терроризма, а также </w:t>
      </w:r>
      <w:proofErr w:type="gramStart"/>
      <w:r w:rsidRPr="0017155E">
        <w:rPr>
          <w:rFonts w:ascii="Arial" w:hAnsi="Arial" w:cs="Arial"/>
        </w:rPr>
        <w:t>по</w:t>
      </w:r>
      <w:proofErr w:type="gramEnd"/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Оренбургской области;</w:t>
      </w:r>
    </w:p>
    <w:p w:rsidR="0017155E" w:rsidRPr="0017155E" w:rsidRDefault="0017155E" w:rsidP="00BB1096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обеспечивает выполнение требований к </w:t>
      </w:r>
      <w:proofErr w:type="gramStart"/>
      <w:r w:rsidRPr="0017155E">
        <w:rPr>
          <w:rFonts w:ascii="Arial" w:hAnsi="Arial" w:cs="Arial"/>
        </w:rPr>
        <w:t>антитеррористической</w:t>
      </w:r>
      <w:proofErr w:type="gramEnd"/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защищенности объектов, находящихся в муниципальной собственности или в ведении органов местного самоуправления;</w:t>
      </w:r>
    </w:p>
    <w:p w:rsidR="0017155E" w:rsidRPr="0017155E" w:rsidRDefault="0017155E" w:rsidP="00BB1096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направляет предложения по вопросам участия в профилактике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терроризма, а также в минимизации и (или) ликвидации последствий его проявлений в органы исполнительной власти Оренбургской области;</w:t>
      </w:r>
    </w:p>
    <w:p w:rsidR="0017155E" w:rsidRPr="0017155E" w:rsidRDefault="0017155E" w:rsidP="00BB1096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осуществляет иные полномочия по решению вопросов местного</w:t>
      </w:r>
    </w:p>
    <w:p w:rsidR="0017155E" w:rsidRPr="0017155E" w:rsidRDefault="0017155E" w:rsidP="00BB10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значения по участию в профилактике терроризма, а также в минимизации и (или) ликвидации последствий его проявлений в границах сельсовета.</w:t>
      </w:r>
    </w:p>
    <w:p w:rsidR="0017155E" w:rsidRPr="0017155E" w:rsidRDefault="0017155E" w:rsidP="00BB1096">
      <w:pPr>
        <w:pStyle w:val="a4"/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выполняет мероприятия, по противодействию идеологии терроризма в Российской Федерации</w:t>
      </w:r>
      <w:r w:rsidRPr="0017155E">
        <w:rPr>
          <w:rFonts w:ascii="Arial" w:hAnsi="Arial" w:cs="Arial"/>
          <w:spacing w:val="-1"/>
        </w:rPr>
        <w:t>.</w:t>
      </w:r>
    </w:p>
    <w:p w:rsidR="0017155E" w:rsidRPr="0017155E" w:rsidRDefault="0017155E" w:rsidP="00BB1096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  <w:r w:rsidRPr="0017155E">
        <w:rPr>
          <w:rFonts w:ascii="Arial" w:hAnsi="Arial" w:cs="Arial"/>
          <w:bCs/>
          <w:spacing w:val="-1"/>
        </w:rPr>
        <w:t>2.1.7. В области организационной деятельности администрации</w:t>
      </w:r>
      <w:r w:rsidRPr="0017155E">
        <w:rPr>
          <w:rFonts w:ascii="Arial" w:hAnsi="Arial" w:cs="Arial"/>
          <w:b/>
          <w:bCs/>
          <w:spacing w:val="-1"/>
        </w:rPr>
        <w:t>:</w:t>
      </w:r>
    </w:p>
    <w:p w:rsidR="0017155E" w:rsidRPr="0017155E" w:rsidRDefault="0017155E" w:rsidP="00BB1096">
      <w:pPr>
        <w:pStyle w:val="a4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участвует в подготовке проектов решений Совета, актов,  издаваемых главой сельсовета, по </w:t>
      </w:r>
      <w:r w:rsidRPr="0017155E">
        <w:rPr>
          <w:rFonts w:ascii="Arial" w:hAnsi="Arial" w:cs="Arial"/>
          <w:spacing w:val="-1"/>
        </w:rPr>
        <w:t>вопросам местного значения и обеспечивает исполнение решений;</w:t>
      </w:r>
    </w:p>
    <w:p w:rsidR="0017155E" w:rsidRPr="0017155E" w:rsidRDefault="0017155E" w:rsidP="00BB1096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организует прием населения главой сельсовета, специалистами, а также своевременное и качественное рассмотрение заявлений, предложений, жалоб граждан и принятие по ним необходимых мер».</w:t>
      </w:r>
    </w:p>
    <w:p w:rsidR="0017155E" w:rsidRDefault="0017155E" w:rsidP="00BB1096">
      <w:pPr>
        <w:ind w:firstLine="709"/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2. Решение вступает в силу после его обнародования.</w:t>
      </w:r>
      <w:bookmarkStart w:id="0" w:name="_GoBack"/>
      <w:bookmarkEnd w:id="0"/>
    </w:p>
    <w:p w:rsidR="0017155E" w:rsidRDefault="0017155E" w:rsidP="0017155E">
      <w:pPr>
        <w:ind w:firstLine="709"/>
        <w:jc w:val="both"/>
        <w:rPr>
          <w:rFonts w:ascii="Arial" w:hAnsi="Arial" w:cs="Arial"/>
        </w:rPr>
      </w:pPr>
    </w:p>
    <w:p w:rsidR="0017155E" w:rsidRDefault="0017155E" w:rsidP="0017155E">
      <w:pPr>
        <w:ind w:firstLine="709"/>
        <w:jc w:val="both"/>
        <w:rPr>
          <w:rFonts w:ascii="Arial" w:hAnsi="Arial" w:cs="Arial"/>
        </w:rPr>
      </w:pPr>
    </w:p>
    <w:p w:rsidR="0017155E" w:rsidRPr="0017155E" w:rsidRDefault="0017155E" w:rsidP="00CA4BD4">
      <w:pPr>
        <w:ind w:firstLine="709"/>
        <w:jc w:val="both"/>
        <w:rPr>
          <w:rFonts w:ascii="Arial" w:hAnsi="Arial" w:cs="Arial"/>
        </w:rPr>
      </w:pPr>
    </w:p>
    <w:p w:rsidR="0017155E" w:rsidRPr="0017155E" w:rsidRDefault="0017155E" w:rsidP="0017155E">
      <w:pPr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>Глава муниципального образования</w:t>
      </w:r>
    </w:p>
    <w:p w:rsidR="0017155E" w:rsidRPr="0017155E" w:rsidRDefault="0017155E" w:rsidP="0017155E">
      <w:pPr>
        <w:jc w:val="both"/>
        <w:rPr>
          <w:rFonts w:ascii="Arial" w:hAnsi="Arial" w:cs="Arial"/>
        </w:rPr>
      </w:pPr>
      <w:proofErr w:type="spellStart"/>
      <w:r w:rsidRPr="0017155E">
        <w:rPr>
          <w:rFonts w:ascii="Arial" w:hAnsi="Arial" w:cs="Arial"/>
        </w:rPr>
        <w:t>Архиповский</w:t>
      </w:r>
      <w:proofErr w:type="spellEnd"/>
      <w:r w:rsidRPr="0017155E">
        <w:rPr>
          <w:rFonts w:ascii="Arial" w:hAnsi="Arial" w:cs="Arial"/>
        </w:rPr>
        <w:t xml:space="preserve">  сельсовет-</w:t>
      </w:r>
    </w:p>
    <w:p w:rsidR="0017155E" w:rsidRPr="0017155E" w:rsidRDefault="0017155E" w:rsidP="0017155E">
      <w:pPr>
        <w:jc w:val="both"/>
        <w:rPr>
          <w:rFonts w:ascii="Arial" w:hAnsi="Arial" w:cs="Arial"/>
        </w:rPr>
      </w:pPr>
      <w:r w:rsidRPr="0017155E">
        <w:rPr>
          <w:rFonts w:ascii="Arial" w:hAnsi="Arial" w:cs="Arial"/>
        </w:rPr>
        <w:t xml:space="preserve">Председатель Совета депутатов                                                </w:t>
      </w:r>
      <w:r>
        <w:rPr>
          <w:rFonts w:ascii="Arial" w:hAnsi="Arial" w:cs="Arial"/>
        </w:rPr>
        <w:t xml:space="preserve">                   </w:t>
      </w:r>
      <w:r w:rsidRPr="0017155E">
        <w:rPr>
          <w:rFonts w:ascii="Arial" w:hAnsi="Arial" w:cs="Arial"/>
        </w:rPr>
        <w:t>Н.Н.Рябов</w:t>
      </w:r>
    </w:p>
    <w:p w:rsidR="0017155E" w:rsidRPr="0017155E" w:rsidRDefault="0017155E" w:rsidP="0017155E">
      <w:pPr>
        <w:jc w:val="both"/>
        <w:rPr>
          <w:rFonts w:ascii="Arial" w:hAnsi="Arial" w:cs="Arial"/>
        </w:rPr>
      </w:pPr>
    </w:p>
    <w:p w:rsidR="0017155E" w:rsidRDefault="0017155E" w:rsidP="0017155E">
      <w:pPr>
        <w:jc w:val="both"/>
        <w:rPr>
          <w:sz w:val="28"/>
          <w:szCs w:val="28"/>
        </w:rPr>
      </w:pPr>
    </w:p>
    <w:p w:rsidR="0017155E" w:rsidRDefault="0017155E" w:rsidP="0017155E">
      <w:pPr>
        <w:rPr>
          <w:sz w:val="28"/>
          <w:szCs w:val="28"/>
        </w:rPr>
      </w:pPr>
    </w:p>
    <w:sectPr w:rsidR="0017155E" w:rsidSect="00F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86"/>
    <w:multiLevelType w:val="hybridMultilevel"/>
    <w:tmpl w:val="58FE83DE"/>
    <w:lvl w:ilvl="0" w:tplc="2D58FC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504AC"/>
    <w:multiLevelType w:val="hybridMultilevel"/>
    <w:tmpl w:val="7CF2B0BA"/>
    <w:lvl w:ilvl="0" w:tplc="165E7D0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8658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640"/>
    <w:rsid w:val="0017155E"/>
    <w:rsid w:val="00454B8B"/>
    <w:rsid w:val="00604BB9"/>
    <w:rsid w:val="00A02840"/>
    <w:rsid w:val="00AA6EA7"/>
    <w:rsid w:val="00BB1096"/>
    <w:rsid w:val="00BD3B2A"/>
    <w:rsid w:val="00C42E19"/>
    <w:rsid w:val="00CA4BD4"/>
    <w:rsid w:val="00D03640"/>
    <w:rsid w:val="00D645B1"/>
    <w:rsid w:val="00E4562D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640"/>
    <w:pPr>
      <w:ind w:left="720"/>
      <w:contextualSpacing/>
    </w:pPr>
  </w:style>
  <w:style w:type="paragraph" w:customStyle="1" w:styleId="ConsPlusNormal">
    <w:name w:val="ConsPlusNormal"/>
    <w:uiPriority w:val="99"/>
    <w:rsid w:val="00D0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3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rsid w:val="00AA6E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EA7"/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rsid w:val="00AA6EA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C6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C6F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88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C042-42D6-4DE5-B67B-E67FC25E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dcterms:created xsi:type="dcterms:W3CDTF">2018-09-03T11:39:00Z</dcterms:created>
  <dcterms:modified xsi:type="dcterms:W3CDTF">2018-12-03T14:59:00Z</dcterms:modified>
</cp:coreProperties>
</file>