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C268ED">
        <w:rPr>
          <w:sz w:val="28"/>
          <w:szCs w:val="28"/>
        </w:rPr>
        <w:t>Совет депутатов</w:t>
      </w: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>муниципального образования</w:t>
      </w: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    </w:t>
      </w:r>
      <w:r>
        <w:rPr>
          <w:sz w:val="28"/>
          <w:szCs w:val="28"/>
        </w:rPr>
        <w:t>Архипов</w:t>
      </w:r>
      <w:r w:rsidRPr="00C268ED">
        <w:rPr>
          <w:sz w:val="28"/>
          <w:szCs w:val="28"/>
        </w:rPr>
        <w:t>ский сельсовет</w:t>
      </w: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     Сакмарского района</w:t>
      </w: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   Оренбургской области</w:t>
      </w: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268ED">
        <w:rPr>
          <w:sz w:val="28"/>
          <w:szCs w:val="28"/>
        </w:rPr>
        <w:t xml:space="preserve"> третьего созыва</w:t>
      </w: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           РЕШЕНИЕ </w:t>
      </w: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      от 1</w:t>
      </w:r>
      <w:r>
        <w:rPr>
          <w:sz w:val="28"/>
          <w:szCs w:val="28"/>
        </w:rPr>
        <w:t>7</w:t>
      </w:r>
      <w:r w:rsidRPr="00C268ED">
        <w:rPr>
          <w:sz w:val="28"/>
          <w:szCs w:val="28"/>
        </w:rPr>
        <w:t xml:space="preserve">.11.2015 № </w:t>
      </w:r>
      <w:r>
        <w:rPr>
          <w:sz w:val="28"/>
          <w:szCs w:val="28"/>
        </w:rPr>
        <w:t xml:space="preserve"> 8</w:t>
      </w:r>
    </w:p>
    <w:p w:rsidR="0001412E" w:rsidRPr="00C268ED" w:rsidRDefault="0001412E" w:rsidP="0001412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>Об избрании главы</w:t>
      </w: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муниципального образования </w:t>
      </w:r>
    </w:p>
    <w:p w:rsidR="0001412E" w:rsidRPr="00C268ED" w:rsidRDefault="0001412E" w:rsidP="0001412E">
      <w:pPr>
        <w:rPr>
          <w:sz w:val="28"/>
          <w:szCs w:val="28"/>
        </w:rPr>
      </w:pPr>
      <w:r>
        <w:rPr>
          <w:sz w:val="28"/>
          <w:szCs w:val="28"/>
        </w:rPr>
        <w:t>Архипов</w:t>
      </w:r>
      <w:r w:rsidRPr="00C268ED">
        <w:rPr>
          <w:sz w:val="28"/>
          <w:szCs w:val="28"/>
        </w:rPr>
        <w:t>ский сельсовет</w:t>
      </w: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соответствии с пунктами 16 и 17 статьи 69 Закона Оренбургской  </w:t>
      </w:r>
      <w:r w:rsidR="00636A9E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«О выборах глав муниципальных образований и других должностных лиц местного самоуправления в Оренбургской области»,</w:t>
      </w:r>
      <w:r w:rsidRPr="00C268ED">
        <w:rPr>
          <w:sz w:val="28"/>
          <w:szCs w:val="28"/>
        </w:rPr>
        <w:t xml:space="preserve">  Совет депутатов </w:t>
      </w:r>
      <w:r>
        <w:rPr>
          <w:sz w:val="28"/>
          <w:szCs w:val="28"/>
        </w:rPr>
        <w:t>Архипов</w:t>
      </w:r>
      <w:r w:rsidRPr="00C268ED">
        <w:rPr>
          <w:sz w:val="28"/>
          <w:szCs w:val="28"/>
        </w:rPr>
        <w:t>ского сельсовета РЕШИЛ:</w:t>
      </w: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                         1. Утвердить протокол № 2 счётной комиссии об избрании </w:t>
      </w:r>
      <w:r>
        <w:rPr>
          <w:sz w:val="28"/>
          <w:szCs w:val="28"/>
        </w:rPr>
        <w:t xml:space="preserve">главы </w:t>
      </w:r>
      <w:r w:rsidRPr="00C268E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Архипов</w:t>
      </w:r>
      <w:r w:rsidRPr="00C268ED">
        <w:rPr>
          <w:sz w:val="28"/>
          <w:szCs w:val="28"/>
        </w:rPr>
        <w:t xml:space="preserve">ский сельсовет </w:t>
      </w:r>
      <w:proofErr w:type="gramStart"/>
      <w:r w:rsidRPr="00C268ED">
        <w:rPr>
          <w:sz w:val="28"/>
          <w:szCs w:val="28"/>
        </w:rPr>
        <w:t>от</w:t>
      </w:r>
      <w:proofErr w:type="gramEnd"/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 </w:t>
      </w:r>
      <w:r>
        <w:rPr>
          <w:sz w:val="28"/>
          <w:szCs w:val="28"/>
        </w:rPr>
        <w:t>17 ноября</w:t>
      </w:r>
      <w:r w:rsidRPr="00C268ED">
        <w:rPr>
          <w:sz w:val="28"/>
          <w:szCs w:val="28"/>
        </w:rPr>
        <w:t xml:space="preserve">  2015 года (прилагается).</w:t>
      </w: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                         2. Считать избранн</w:t>
      </w:r>
      <w:r>
        <w:rPr>
          <w:sz w:val="28"/>
          <w:szCs w:val="28"/>
        </w:rPr>
        <w:t>ым</w:t>
      </w:r>
      <w:r w:rsidRPr="00C268ED">
        <w:rPr>
          <w:sz w:val="28"/>
          <w:szCs w:val="28"/>
        </w:rPr>
        <w:t xml:space="preserve">  главой муниципального образования </w:t>
      </w:r>
      <w:r>
        <w:rPr>
          <w:sz w:val="28"/>
          <w:szCs w:val="28"/>
        </w:rPr>
        <w:t>Архипов</w:t>
      </w:r>
      <w:r w:rsidRPr="00C268ED">
        <w:rPr>
          <w:sz w:val="28"/>
          <w:szCs w:val="28"/>
        </w:rPr>
        <w:t xml:space="preserve">ский сельсовет  </w:t>
      </w:r>
      <w:r>
        <w:rPr>
          <w:sz w:val="28"/>
          <w:szCs w:val="28"/>
        </w:rPr>
        <w:t>Рябова Николая Николаевича</w:t>
      </w: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3</w:t>
      </w:r>
      <w:r w:rsidRPr="00C268ED">
        <w:rPr>
          <w:sz w:val="28"/>
          <w:szCs w:val="28"/>
        </w:rPr>
        <w:t>. Настоящее решение вступает в силу со дня его принятия и подлежит обнародованию.</w:t>
      </w: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  <w:bookmarkStart w:id="0" w:name="_GoBack"/>
      <w:bookmarkEnd w:id="0"/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>Председательствующий</w:t>
      </w:r>
    </w:p>
    <w:p w:rsidR="0001412E" w:rsidRPr="00C268ED" w:rsidRDefault="0001412E" w:rsidP="0001412E">
      <w:pPr>
        <w:rPr>
          <w:sz w:val="28"/>
          <w:szCs w:val="28"/>
        </w:rPr>
      </w:pPr>
      <w:r w:rsidRPr="00C268ED">
        <w:rPr>
          <w:sz w:val="28"/>
          <w:szCs w:val="28"/>
        </w:rPr>
        <w:t xml:space="preserve">заседания Совета депутатов                                             </w:t>
      </w:r>
      <w:r>
        <w:rPr>
          <w:sz w:val="28"/>
          <w:szCs w:val="28"/>
        </w:rPr>
        <w:t xml:space="preserve">     </w:t>
      </w:r>
      <w:r w:rsidRPr="00C268ED">
        <w:rPr>
          <w:sz w:val="28"/>
          <w:szCs w:val="28"/>
        </w:rPr>
        <w:t xml:space="preserve">  </w:t>
      </w:r>
      <w:r>
        <w:rPr>
          <w:sz w:val="28"/>
          <w:szCs w:val="28"/>
        </w:rPr>
        <w:t>Н.Б.Сенченко</w:t>
      </w:r>
      <w:r w:rsidRPr="00C268ED">
        <w:rPr>
          <w:sz w:val="28"/>
          <w:szCs w:val="28"/>
        </w:rPr>
        <w:t xml:space="preserve">                </w:t>
      </w:r>
    </w:p>
    <w:p w:rsidR="0001412E" w:rsidRPr="00C268ED" w:rsidRDefault="0001412E" w:rsidP="0001412E">
      <w:pPr>
        <w:rPr>
          <w:sz w:val="28"/>
          <w:szCs w:val="28"/>
        </w:rPr>
      </w:pPr>
    </w:p>
    <w:p w:rsidR="0001412E" w:rsidRDefault="0001412E" w:rsidP="0001412E"/>
    <w:p w:rsidR="00527DBF" w:rsidRDefault="00527DBF"/>
    <w:sectPr w:rsidR="0052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9"/>
    <w:rsid w:val="0001412E"/>
    <w:rsid w:val="002025D9"/>
    <w:rsid w:val="00527DBF"/>
    <w:rsid w:val="006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2015-11-20T03:59:00Z</cp:lastPrinted>
  <dcterms:created xsi:type="dcterms:W3CDTF">2015-11-18T07:06:00Z</dcterms:created>
  <dcterms:modified xsi:type="dcterms:W3CDTF">2015-11-20T04:03:00Z</dcterms:modified>
</cp:coreProperties>
</file>