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АРХИПОВСКИЙ СЕЛЬСОВЕТ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B74F1" w:rsidRDefault="00BB74F1" w:rsidP="00C46DCA">
      <w:pPr>
        <w:contextualSpacing/>
        <w:jc w:val="center"/>
        <w:rPr>
          <w:b/>
          <w:sz w:val="32"/>
          <w:szCs w:val="32"/>
        </w:rPr>
      </w:pPr>
    </w:p>
    <w:p w:rsidR="00C46DCA" w:rsidRDefault="00C46DCA" w:rsidP="00C46DCA">
      <w:pPr>
        <w:ind w:firstLine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12.12.2018                                                                           № 102</w:t>
      </w:r>
    </w:p>
    <w:p w:rsidR="00C46DCA" w:rsidRDefault="00C46DCA" w:rsidP="00C46DCA">
      <w:pPr>
        <w:contextualSpacing/>
        <w:jc w:val="center"/>
        <w:rPr>
          <w:b/>
          <w:sz w:val="32"/>
          <w:szCs w:val="32"/>
        </w:rPr>
      </w:pPr>
    </w:p>
    <w:p w:rsidR="00C46DCA" w:rsidRDefault="00C46DCA" w:rsidP="00C46DCA">
      <w:pPr>
        <w:contextualSpacing/>
        <w:jc w:val="center"/>
        <w:rPr>
          <w:b/>
          <w:sz w:val="32"/>
          <w:szCs w:val="32"/>
        </w:rPr>
      </w:pPr>
    </w:p>
    <w:p w:rsidR="008862F3" w:rsidRDefault="00393EBA" w:rsidP="00C46DCA">
      <w:pPr>
        <w:contextualSpacing/>
        <w:jc w:val="center"/>
        <w:rPr>
          <w:sz w:val="32"/>
          <w:szCs w:val="32"/>
        </w:rPr>
      </w:pPr>
      <w:hyperlink r:id="rId5" w:history="1">
        <w:r w:rsidR="00BB74F1" w:rsidRPr="00BB74F1">
          <w:rPr>
            <w:rStyle w:val="a4"/>
            <w:color w:val="auto"/>
            <w:sz w:val="32"/>
            <w:szCs w:val="32"/>
          </w:rPr>
          <w:t>Об утверждении Порядка осуществления</w:t>
        </w:r>
        <w:r w:rsidR="00C46DCA">
          <w:rPr>
            <w:rStyle w:val="a4"/>
            <w:color w:val="auto"/>
            <w:sz w:val="32"/>
            <w:szCs w:val="32"/>
          </w:rPr>
          <w:t xml:space="preserve"> </w:t>
        </w:r>
        <w:r w:rsidR="00BB74F1" w:rsidRPr="00BB74F1">
          <w:rPr>
            <w:rStyle w:val="a4"/>
            <w:color w:val="auto"/>
            <w:sz w:val="32"/>
            <w:szCs w:val="32"/>
          </w:rPr>
          <w:t xml:space="preserve">муниципального дорожного </w:t>
        </w:r>
        <w:proofErr w:type="gramStart"/>
        <w:r w:rsidR="00BB74F1" w:rsidRPr="00BB74F1">
          <w:rPr>
            <w:rStyle w:val="a4"/>
            <w:color w:val="auto"/>
            <w:sz w:val="32"/>
            <w:szCs w:val="32"/>
          </w:rPr>
          <w:t>контроля</w:t>
        </w:r>
        <w:r w:rsidR="00C46DCA">
          <w:rPr>
            <w:rStyle w:val="a4"/>
            <w:color w:val="auto"/>
            <w:sz w:val="32"/>
            <w:szCs w:val="32"/>
          </w:rPr>
          <w:t xml:space="preserve"> </w:t>
        </w:r>
        <w:r w:rsidR="00BB74F1" w:rsidRPr="00BB74F1">
          <w:rPr>
            <w:rStyle w:val="a4"/>
            <w:color w:val="auto"/>
            <w:sz w:val="32"/>
            <w:szCs w:val="32"/>
          </w:rPr>
          <w:t>за</w:t>
        </w:r>
        <w:proofErr w:type="gramEnd"/>
        <w:r w:rsidR="00BB74F1" w:rsidRPr="00BB74F1">
          <w:rPr>
            <w:rStyle w:val="a4"/>
            <w:color w:val="auto"/>
            <w:sz w:val="32"/>
            <w:szCs w:val="32"/>
          </w:rPr>
          <w:t xml:space="preserve"> обеспечением сохранности автомобильных дорог</w:t>
        </w:r>
        <w:r w:rsidR="00C46DCA">
          <w:rPr>
            <w:rStyle w:val="a4"/>
            <w:color w:val="auto"/>
            <w:sz w:val="32"/>
            <w:szCs w:val="32"/>
          </w:rPr>
          <w:t xml:space="preserve"> </w:t>
        </w:r>
        <w:r w:rsidR="00BB74F1" w:rsidRPr="00BB74F1">
          <w:rPr>
            <w:rStyle w:val="a4"/>
            <w:color w:val="auto"/>
            <w:sz w:val="32"/>
            <w:szCs w:val="32"/>
          </w:rPr>
          <w:t>местного значения в муниципальном образовании</w:t>
        </w:r>
        <w:r w:rsidR="00C46DCA">
          <w:rPr>
            <w:rStyle w:val="a4"/>
            <w:color w:val="auto"/>
            <w:sz w:val="32"/>
            <w:szCs w:val="32"/>
          </w:rPr>
          <w:t xml:space="preserve"> </w:t>
        </w:r>
        <w:proofErr w:type="spellStart"/>
        <w:r w:rsidR="00BB74F1" w:rsidRPr="00BB74F1">
          <w:rPr>
            <w:rStyle w:val="a4"/>
            <w:color w:val="auto"/>
            <w:sz w:val="32"/>
            <w:szCs w:val="32"/>
          </w:rPr>
          <w:t>Архиповский</w:t>
        </w:r>
        <w:proofErr w:type="spellEnd"/>
        <w:r w:rsidR="00BB74F1" w:rsidRPr="00BB74F1">
          <w:rPr>
            <w:rStyle w:val="a4"/>
            <w:color w:val="auto"/>
            <w:sz w:val="32"/>
            <w:szCs w:val="32"/>
          </w:rPr>
          <w:t xml:space="preserve"> сельсовет Сакмарского района</w:t>
        </w:r>
        <w:r w:rsidR="00C46DCA">
          <w:rPr>
            <w:rStyle w:val="a4"/>
            <w:color w:val="auto"/>
            <w:sz w:val="32"/>
            <w:szCs w:val="32"/>
          </w:rPr>
          <w:t xml:space="preserve"> </w:t>
        </w:r>
        <w:r w:rsidR="00BB74F1" w:rsidRPr="00BB74F1">
          <w:rPr>
            <w:rStyle w:val="a4"/>
            <w:color w:val="auto"/>
            <w:sz w:val="32"/>
            <w:szCs w:val="32"/>
          </w:rPr>
          <w:t>Оренбургской области</w:t>
        </w:r>
      </w:hyperlink>
    </w:p>
    <w:p w:rsidR="00C46DCA" w:rsidRDefault="00C46DCA" w:rsidP="00C46DCA">
      <w:pPr>
        <w:contextualSpacing/>
        <w:jc w:val="center"/>
        <w:rPr>
          <w:sz w:val="32"/>
          <w:szCs w:val="32"/>
        </w:rPr>
      </w:pPr>
    </w:p>
    <w:p w:rsidR="00C46DCA" w:rsidRDefault="00C46DCA" w:rsidP="00C46DCA">
      <w:pPr>
        <w:contextualSpacing/>
        <w:jc w:val="center"/>
        <w:rPr>
          <w:sz w:val="32"/>
          <w:szCs w:val="32"/>
        </w:rPr>
      </w:pPr>
    </w:p>
    <w:p w:rsidR="008862F3" w:rsidRPr="00C46DCA" w:rsidRDefault="008862F3" w:rsidP="00C46DCA">
      <w:pPr>
        <w:ind w:firstLine="709"/>
        <w:contextualSpacing/>
      </w:pPr>
      <w:proofErr w:type="gramStart"/>
      <w:r w:rsidRPr="00C46DCA">
        <w:t>В целях обеспечения осуществления муниципального контроля за обеспечением сохранности автомо</w:t>
      </w:r>
      <w:r w:rsidR="00C46DCA">
        <w:t>бильных дорог местного значения</w:t>
      </w:r>
      <w:r w:rsidRPr="00C46DCA">
        <w:t>, в соответствии с</w:t>
      </w:r>
      <w:r w:rsidRPr="00C46DCA">
        <w:rPr>
          <w:b/>
        </w:rPr>
        <w:t xml:space="preserve"> </w:t>
      </w:r>
      <w:hyperlink r:id="rId6" w:history="1">
        <w:r w:rsidRPr="00C46DCA">
          <w:rPr>
            <w:rStyle w:val="a4"/>
            <w:b w:val="0"/>
            <w:color w:val="auto"/>
          </w:rPr>
          <w:t>пунктом 1 статьи 13</w:t>
        </w:r>
      </w:hyperlink>
      <w:r w:rsidRPr="00C46DCA">
        <w:t xml:space="preserve"> Феде</w:t>
      </w:r>
      <w:r w:rsidR="0099111B" w:rsidRPr="00C46DCA">
        <w:t xml:space="preserve">рального закона от </w:t>
      </w:r>
      <w:hyperlink r:id="rId7" w:history="1">
        <w:r w:rsidR="0099111B" w:rsidRPr="00C46DCA">
          <w:rPr>
            <w:rStyle w:val="ad"/>
          </w:rPr>
          <w:t xml:space="preserve">08.11.2007 </w:t>
        </w:r>
        <w:r w:rsidRPr="00C46DCA">
          <w:rPr>
            <w:rStyle w:val="ad"/>
          </w:rPr>
          <w:t xml:space="preserve"> N 257-ФЗ</w:t>
        </w:r>
      </w:hyperlink>
      <w:r w:rsidRPr="00C46DCA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C46DCA">
          <w:rPr>
            <w:rStyle w:val="a4"/>
            <w:b w:val="0"/>
            <w:color w:val="auto"/>
          </w:rPr>
          <w:t>статьей 6</w:t>
        </w:r>
      </w:hyperlink>
      <w:r w:rsidRPr="00C46DCA">
        <w:t xml:space="preserve"> Феде</w:t>
      </w:r>
      <w:r w:rsidR="0099111B" w:rsidRPr="00C46DCA">
        <w:t xml:space="preserve">рального закона от </w:t>
      </w:r>
      <w:hyperlink r:id="rId9" w:history="1">
        <w:r w:rsidR="0099111B" w:rsidRPr="00C46DCA">
          <w:rPr>
            <w:rStyle w:val="ad"/>
          </w:rPr>
          <w:t xml:space="preserve">10.12.1995 </w:t>
        </w:r>
        <w:r w:rsidRPr="00C46DCA">
          <w:rPr>
            <w:rStyle w:val="ad"/>
          </w:rPr>
          <w:t xml:space="preserve"> N 196-ФЗ</w:t>
        </w:r>
      </w:hyperlink>
      <w:r w:rsidRPr="00C46DCA">
        <w:t xml:space="preserve"> "О безопасности дорожного движения", </w:t>
      </w:r>
      <w:hyperlink r:id="rId10" w:history="1">
        <w:r w:rsidRPr="00C46DCA">
          <w:rPr>
            <w:rStyle w:val="a4"/>
            <w:b w:val="0"/>
            <w:color w:val="auto"/>
          </w:rPr>
          <w:t>Федеральным законом</w:t>
        </w:r>
        <w:proofErr w:type="gramEnd"/>
      </w:hyperlink>
      <w:r w:rsidRPr="00C46DCA">
        <w:t xml:space="preserve"> </w:t>
      </w:r>
      <w:proofErr w:type="gramStart"/>
      <w:r w:rsidR="0099111B" w:rsidRPr="00C46DCA">
        <w:t xml:space="preserve">от </w:t>
      </w:r>
      <w:hyperlink r:id="rId11" w:history="1">
        <w:r w:rsidR="0099111B" w:rsidRPr="00C46DCA">
          <w:rPr>
            <w:rStyle w:val="ad"/>
          </w:rPr>
          <w:t xml:space="preserve">26.12.2008 </w:t>
        </w:r>
        <w:r w:rsidRPr="00C46DCA">
          <w:rPr>
            <w:rStyle w:val="ad"/>
          </w:rPr>
          <w:t xml:space="preserve"> N 294-ФЗ</w:t>
        </w:r>
      </w:hyperlink>
      <w:r w:rsidRPr="00C46DCA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DB74D3" w:rsidRPr="000763BE">
        <w:rPr>
          <w:color w:val="FF0000"/>
        </w:rPr>
        <w:t>рассмотрев экспертное заключение государственно-правового управления Аппарата Губернатора и Правительства Оренбургской области на решение Совета депутатов от 29.06.2015 № 167</w:t>
      </w:r>
      <w:r w:rsidR="00DB74D3" w:rsidRPr="00C46DCA">
        <w:t xml:space="preserve">, </w:t>
      </w:r>
      <w:r w:rsidRPr="00C46DCA">
        <w:t xml:space="preserve">руководствуясь </w:t>
      </w:r>
      <w:hyperlink r:id="rId12" w:history="1">
        <w:r w:rsidRPr="00C46DCA">
          <w:rPr>
            <w:rStyle w:val="a4"/>
            <w:b w:val="0"/>
            <w:color w:val="auto"/>
          </w:rPr>
          <w:t>Уставом</w:t>
        </w:r>
      </w:hyperlink>
      <w:r w:rsidRPr="00C46DCA">
        <w:rPr>
          <w:b/>
        </w:rPr>
        <w:t xml:space="preserve"> </w:t>
      </w:r>
      <w:r w:rsidRPr="00C46DCA">
        <w:t xml:space="preserve">муниципального образования Архиповский сельсовет Сакмарского района Оренбургской области, Совет депутатов </w:t>
      </w:r>
      <w:r w:rsidR="00C46DCA">
        <w:t>решил</w:t>
      </w:r>
      <w:r w:rsidRPr="00C46DCA">
        <w:t>:</w:t>
      </w:r>
      <w:proofErr w:type="gramEnd"/>
    </w:p>
    <w:p w:rsidR="008862F3" w:rsidRPr="00C46DCA" w:rsidRDefault="007409C7" w:rsidP="00C46DCA">
      <w:pPr>
        <w:ind w:firstLine="709"/>
        <w:contextualSpacing/>
      </w:pPr>
      <w:bookmarkStart w:id="0" w:name="sub_1"/>
      <w:r w:rsidRPr="00C46DCA">
        <w:t xml:space="preserve">1. </w:t>
      </w:r>
      <w:r w:rsidR="008862F3" w:rsidRPr="00C46DCA">
        <w:t xml:space="preserve">Утвердить Порядок осуществления муниципального дорожного </w:t>
      </w:r>
      <w:proofErr w:type="gramStart"/>
      <w:r w:rsidR="008862F3" w:rsidRPr="00C46DCA">
        <w:t>контроля за</w:t>
      </w:r>
      <w:proofErr w:type="gramEnd"/>
      <w:r w:rsidR="008862F3" w:rsidRPr="00C46DCA">
        <w:t xml:space="preserve"> обеспечением сохранности автомобильных дорог местного значения в муниципальном образовании Архиповский сельсовет Сакмарского района Оренбургской области, согласно </w:t>
      </w:r>
      <w:hyperlink w:anchor="sub_1000" w:history="1">
        <w:r w:rsidR="008862F3" w:rsidRPr="00C46DCA">
          <w:rPr>
            <w:rStyle w:val="a4"/>
            <w:b w:val="0"/>
            <w:color w:val="auto"/>
          </w:rPr>
          <w:t>приложению</w:t>
        </w:r>
      </w:hyperlink>
      <w:r w:rsidR="008862F3" w:rsidRPr="00C46DCA">
        <w:rPr>
          <w:b/>
        </w:rPr>
        <w:t>.</w:t>
      </w:r>
    </w:p>
    <w:p w:rsidR="007409C7" w:rsidRPr="00C46DCA" w:rsidRDefault="007409C7" w:rsidP="00C46DCA">
      <w:pPr>
        <w:ind w:firstLine="709"/>
        <w:contextualSpacing/>
      </w:pPr>
      <w:r w:rsidRPr="00C46DCA">
        <w:t xml:space="preserve">2. Признать утратившим силу решение Совета депутатов муниципального образования </w:t>
      </w:r>
      <w:proofErr w:type="spellStart"/>
      <w:r w:rsidRPr="00C46DCA">
        <w:t>Архиповский</w:t>
      </w:r>
      <w:proofErr w:type="spellEnd"/>
      <w:r w:rsidRPr="00C46DCA">
        <w:t xml:space="preserve"> сельсовет Сакмарского района Оренбургской области от 29.06.2015 № 167 « Об утверждении Порядка осуществления муниципального дорожного </w:t>
      </w:r>
      <w:proofErr w:type="gramStart"/>
      <w:r w:rsidRPr="00C46DCA">
        <w:t>контроля за</w:t>
      </w:r>
      <w:proofErr w:type="gramEnd"/>
      <w:r w:rsidRPr="00C46DCA"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 w:rsidRPr="00C46DCA">
        <w:t>Архиповский</w:t>
      </w:r>
      <w:proofErr w:type="spellEnd"/>
      <w:r w:rsidRPr="00C46DCA">
        <w:t xml:space="preserve"> сельсовет Сакмарского района Оренбургской области».</w:t>
      </w:r>
    </w:p>
    <w:p w:rsidR="008862F3" w:rsidRPr="00C46DCA" w:rsidRDefault="007409C7" w:rsidP="00C46DCA">
      <w:pPr>
        <w:ind w:firstLine="709"/>
        <w:contextualSpacing/>
      </w:pPr>
      <w:bookmarkStart w:id="1" w:name="sub_2"/>
      <w:bookmarkEnd w:id="0"/>
      <w:r w:rsidRPr="00C46DCA">
        <w:t>3</w:t>
      </w:r>
      <w:r w:rsidR="008862F3" w:rsidRPr="00C46DCA">
        <w:t>. Настоящее решение вступает в силу со дня его подписания</w:t>
      </w:r>
      <w:r w:rsidR="00DB74D3" w:rsidRPr="00C46DCA">
        <w:t>,</w:t>
      </w:r>
      <w:r w:rsidR="008862F3" w:rsidRPr="00C46DCA">
        <w:t xml:space="preserve"> подлежит</w:t>
      </w:r>
      <w:r w:rsidR="00DB74D3" w:rsidRPr="00C46DCA">
        <w:t xml:space="preserve"> </w:t>
      </w:r>
      <w:hyperlink r:id="rId13" w:history="1">
        <w:r w:rsidR="008862F3" w:rsidRPr="00C46DCA">
          <w:rPr>
            <w:rStyle w:val="a4"/>
            <w:b w:val="0"/>
            <w:color w:val="auto"/>
          </w:rPr>
          <w:t>обнародованию</w:t>
        </w:r>
      </w:hyperlink>
      <w:r w:rsidR="00DB74D3" w:rsidRPr="00C46DCA">
        <w:t xml:space="preserve"> и размещению на официальном сайте администрации муниципального образования </w:t>
      </w:r>
      <w:proofErr w:type="spellStart"/>
      <w:r w:rsidR="00DB74D3" w:rsidRPr="00C46DCA">
        <w:t>Архиповский</w:t>
      </w:r>
      <w:proofErr w:type="spellEnd"/>
      <w:r w:rsidR="00DB74D3" w:rsidRPr="00C46DCA">
        <w:t xml:space="preserve"> сельсовет.</w:t>
      </w:r>
    </w:p>
    <w:p w:rsidR="008862F3" w:rsidRPr="00C46DCA" w:rsidRDefault="007409C7" w:rsidP="00C46DCA">
      <w:pPr>
        <w:ind w:firstLine="709"/>
        <w:contextualSpacing/>
      </w:pPr>
      <w:bookmarkStart w:id="2" w:name="sub_3"/>
      <w:bookmarkEnd w:id="1"/>
      <w:r w:rsidRPr="00C46DCA">
        <w:lastRenderedPageBreak/>
        <w:t>4</w:t>
      </w:r>
      <w:r w:rsidR="008862F3" w:rsidRPr="00C46DCA">
        <w:t xml:space="preserve">. </w:t>
      </w:r>
      <w:proofErr w:type="gramStart"/>
      <w:r w:rsidR="008862F3" w:rsidRPr="00C46DCA">
        <w:t>Контроль за</w:t>
      </w:r>
      <w:proofErr w:type="gramEnd"/>
      <w:r w:rsidR="008862F3" w:rsidRPr="00C46DCA">
        <w:t xml:space="preserve"> исполнением решения возложить на главу администрации Архиповского сельсовета.</w:t>
      </w:r>
    </w:p>
    <w:bookmarkEnd w:id="2"/>
    <w:p w:rsidR="008862F3" w:rsidRDefault="008862F3" w:rsidP="00C46DCA">
      <w:pPr>
        <w:ind w:firstLine="709"/>
        <w:contextualSpacing/>
      </w:pPr>
    </w:p>
    <w:p w:rsidR="00C46DCA" w:rsidRDefault="00C46DCA" w:rsidP="00C46DCA">
      <w:pPr>
        <w:ind w:firstLine="709"/>
        <w:contextualSpacing/>
      </w:pPr>
    </w:p>
    <w:p w:rsidR="00C46DCA" w:rsidRDefault="00C46DCA" w:rsidP="00C46DCA">
      <w:pPr>
        <w:ind w:firstLine="709"/>
        <w:contextualSpacing/>
      </w:pPr>
    </w:p>
    <w:p w:rsidR="00C46DCA" w:rsidRDefault="00C46DCA" w:rsidP="00C46DCA">
      <w:pPr>
        <w:ind w:firstLine="709"/>
        <w:contextualSpacing/>
      </w:pPr>
      <w:r>
        <w:t xml:space="preserve">Глава муниципального образования </w:t>
      </w:r>
    </w:p>
    <w:p w:rsidR="00C46DCA" w:rsidRDefault="00C46DCA" w:rsidP="00C46DCA">
      <w:pPr>
        <w:ind w:firstLine="709"/>
        <w:contextualSpacing/>
      </w:pPr>
      <w:proofErr w:type="spellStart"/>
      <w:r>
        <w:t>Архиповский</w:t>
      </w:r>
      <w:proofErr w:type="spellEnd"/>
      <w:r>
        <w:t xml:space="preserve"> сельсовет </w:t>
      </w:r>
    </w:p>
    <w:p w:rsidR="00C46DCA" w:rsidRPr="00BB74F1" w:rsidRDefault="00C46DCA" w:rsidP="00C46DCA">
      <w:pPr>
        <w:ind w:firstLine="709"/>
        <w:contextualSpacing/>
      </w:pPr>
      <w:r>
        <w:t xml:space="preserve">Председатель Совета депутатов                   </w:t>
      </w:r>
      <w:r>
        <w:t xml:space="preserve">                           Н.Н.Рябов</w:t>
      </w:r>
    </w:p>
    <w:p w:rsidR="00C46DCA" w:rsidRDefault="00C46DCA" w:rsidP="00C46DCA">
      <w:pPr>
        <w:ind w:firstLine="0"/>
        <w:contextualSpacing/>
        <w:jc w:val="right"/>
        <w:rPr>
          <w:rStyle w:val="a3"/>
          <w:sz w:val="32"/>
          <w:szCs w:val="32"/>
        </w:rPr>
      </w:pPr>
      <w:bookmarkStart w:id="3" w:name="sub_1000"/>
    </w:p>
    <w:p w:rsidR="00C46DCA" w:rsidRDefault="00C46DCA" w:rsidP="00C46DCA">
      <w:pPr>
        <w:ind w:firstLine="0"/>
        <w:contextualSpacing/>
        <w:jc w:val="right"/>
        <w:rPr>
          <w:rStyle w:val="a3"/>
          <w:sz w:val="32"/>
          <w:szCs w:val="32"/>
        </w:rPr>
      </w:pPr>
    </w:p>
    <w:p w:rsidR="00C46DCA" w:rsidRDefault="00C46DCA" w:rsidP="00C46DCA">
      <w:pPr>
        <w:ind w:firstLine="0"/>
        <w:contextualSpacing/>
        <w:jc w:val="right"/>
        <w:rPr>
          <w:rStyle w:val="a3"/>
          <w:sz w:val="32"/>
          <w:szCs w:val="32"/>
        </w:rPr>
      </w:pPr>
    </w:p>
    <w:p w:rsidR="008862F3" w:rsidRPr="00BB74F1" w:rsidRDefault="008862F3" w:rsidP="00C46DCA">
      <w:pPr>
        <w:ind w:firstLine="0"/>
        <w:contextualSpacing/>
        <w:jc w:val="right"/>
        <w:rPr>
          <w:sz w:val="32"/>
          <w:szCs w:val="32"/>
        </w:rPr>
      </w:pPr>
      <w:r w:rsidRPr="00BB74F1">
        <w:rPr>
          <w:rStyle w:val="a3"/>
          <w:sz w:val="32"/>
          <w:szCs w:val="32"/>
        </w:rPr>
        <w:t>Приложение</w:t>
      </w:r>
    </w:p>
    <w:bookmarkEnd w:id="3"/>
    <w:p w:rsidR="008862F3" w:rsidRPr="00BB74F1" w:rsidRDefault="008862F3" w:rsidP="00C46DCA">
      <w:pPr>
        <w:ind w:firstLine="698"/>
        <w:contextualSpacing/>
        <w:jc w:val="right"/>
        <w:rPr>
          <w:sz w:val="32"/>
          <w:szCs w:val="32"/>
        </w:rPr>
      </w:pPr>
      <w:r w:rsidRPr="00BB74F1">
        <w:rPr>
          <w:rStyle w:val="a3"/>
          <w:sz w:val="32"/>
          <w:szCs w:val="32"/>
        </w:rPr>
        <w:t xml:space="preserve">к </w:t>
      </w:r>
      <w:hyperlink w:anchor="sub_0" w:history="1">
        <w:r w:rsidRPr="00BB74F1">
          <w:rPr>
            <w:rStyle w:val="a4"/>
            <w:color w:val="auto"/>
            <w:sz w:val="32"/>
            <w:szCs w:val="32"/>
          </w:rPr>
          <w:t>решению</w:t>
        </w:r>
      </w:hyperlink>
      <w:r w:rsidRPr="00BB74F1">
        <w:rPr>
          <w:rStyle w:val="a3"/>
          <w:sz w:val="32"/>
          <w:szCs w:val="32"/>
        </w:rPr>
        <w:t xml:space="preserve"> Совета депутатов</w:t>
      </w:r>
    </w:p>
    <w:p w:rsidR="008862F3" w:rsidRPr="00BB74F1" w:rsidRDefault="00200259" w:rsidP="00C46DCA">
      <w:pPr>
        <w:ind w:firstLine="698"/>
        <w:contextualSpacing/>
        <w:jc w:val="right"/>
        <w:rPr>
          <w:sz w:val="32"/>
          <w:szCs w:val="32"/>
        </w:rPr>
      </w:pPr>
      <w:r w:rsidRPr="00BB74F1">
        <w:rPr>
          <w:rStyle w:val="a3"/>
          <w:sz w:val="32"/>
          <w:szCs w:val="32"/>
        </w:rPr>
        <w:t xml:space="preserve">от </w:t>
      </w:r>
      <w:r w:rsidR="00DB74D3" w:rsidRPr="00BB74F1">
        <w:rPr>
          <w:rStyle w:val="a3"/>
          <w:sz w:val="32"/>
          <w:szCs w:val="32"/>
        </w:rPr>
        <w:t>12.12.2018 № 102</w:t>
      </w:r>
    </w:p>
    <w:p w:rsidR="008862F3" w:rsidRDefault="008862F3" w:rsidP="00C46DCA">
      <w:pPr>
        <w:contextualSpacing/>
        <w:jc w:val="right"/>
      </w:pPr>
    </w:p>
    <w:p w:rsidR="00C46DCA" w:rsidRPr="00C46DCA" w:rsidRDefault="008862F3" w:rsidP="00C46DCA">
      <w:pPr>
        <w:pStyle w:val="1"/>
        <w:contextualSpacing/>
      </w:pPr>
      <w:r w:rsidRPr="00C46DCA">
        <w:t>Порядок</w:t>
      </w:r>
    </w:p>
    <w:p w:rsidR="008862F3" w:rsidRPr="00C46DCA" w:rsidRDefault="008862F3" w:rsidP="00C46DCA">
      <w:pPr>
        <w:pStyle w:val="1"/>
        <w:spacing w:before="0" w:after="0"/>
        <w:contextualSpacing/>
      </w:pPr>
      <w:r w:rsidRPr="00C46DCA">
        <w:t xml:space="preserve">осуществления муниципального дорожного </w:t>
      </w:r>
      <w:proofErr w:type="gramStart"/>
      <w:r w:rsidRPr="00C46DCA">
        <w:t>контроля за</w:t>
      </w:r>
      <w:proofErr w:type="gramEnd"/>
      <w:r w:rsidRPr="00C46DCA"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 w:rsidRPr="00C46DCA">
        <w:t>Архиповский</w:t>
      </w:r>
      <w:proofErr w:type="spellEnd"/>
      <w:r w:rsidRPr="00C46DCA">
        <w:t xml:space="preserve"> сельсовет Сакмарского района Оренбургской области</w:t>
      </w:r>
    </w:p>
    <w:p w:rsidR="00C46DCA" w:rsidRPr="00C46DCA" w:rsidRDefault="00C46DCA" w:rsidP="00C46DCA">
      <w:pPr>
        <w:contextualSpacing/>
      </w:pPr>
    </w:p>
    <w:p w:rsidR="008862F3" w:rsidRDefault="008862F3" w:rsidP="00C46DCA">
      <w:pPr>
        <w:pStyle w:val="1"/>
        <w:spacing w:before="0" w:after="0"/>
        <w:contextualSpacing/>
        <w:rPr>
          <w:sz w:val="28"/>
          <w:szCs w:val="28"/>
        </w:rPr>
      </w:pPr>
      <w:bookmarkStart w:id="4" w:name="sub_1001"/>
      <w:r w:rsidRPr="00BB74F1">
        <w:rPr>
          <w:sz w:val="28"/>
          <w:szCs w:val="28"/>
        </w:rPr>
        <w:t>1. Общие положения</w:t>
      </w:r>
      <w:bookmarkStart w:id="5" w:name="_GoBack"/>
      <w:bookmarkEnd w:id="4"/>
      <w:bookmarkEnd w:id="5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6" w:name="sub_1011"/>
      <w:r w:rsidRPr="00BB74F1">
        <w:t xml:space="preserve">1.1. </w:t>
      </w:r>
      <w:proofErr w:type="gramStart"/>
      <w:r w:rsidRPr="00BB74F1">
        <w:t xml:space="preserve">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Архиповский сельсовет (далее - Порядок) разработан в соответствии с </w:t>
      </w:r>
      <w:hyperlink r:id="rId14" w:history="1">
        <w:r w:rsidRPr="00BB74F1">
          <w:rPr>
            <w:rStyle w:val="a4"/>
            <w:b w:val="0"/>
            <w:color w:val="auto"/>
          </w:rPr>
          <w:t>Конституцией</w:t>
        </w:r>
      </w:hyperlink>
      <w:r w:rsidRPr="00BB74F1">
        <w:t xml:space="preserve"> Российской Федерации, Федеральными законами: </w:t>
      </w:r>
      <w:hyperlink r:id="rId15" w:history="1">
        <w:r w:rsidR="0099111B" w:rsidRPr="00BB74F1">
          <w:rPr>
            <w:rStyle w:val="a4"/>
            <w:b w:val="0"/>
            <w:color w:val="auto"/>
          </w:rPr>
          <w:t xml:space="preserve">от </w:t>
        </w:r>
        <w:hyperlink r:id="rId16" w:history="1">
          <w:r w:rsidR="000763BE" w:rsidRPr="00C46DCA">
            <w:rPr>
              <w:rStyle w:val="ad"/>
            </w:rPr>
            <w:t>08.11.2007  N 257-ФЗ</w:t>
          </w:r>
        </w:hyperlink>
      </w:hyperlink>
      <w:r w:rsidRPr="00BB74F1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99111B" w:rsidRPr="00BB74F1">
        <w:rPr>
          <w:rStyle w:val="a4"/>
          <w:b w:val="0"/>
          <w:color w:val="auto"/>
        </w:rPr>
        <w:t xml:space="preserve">от </w:t>
      </w:r>
      <w:hyperlink r:id="rId17" w:history="1">
        <w:r w:rsidR="0099111B" w:rsidRPr="000763BE">
          <w:rPr>
            <w:rStyle w:val="ad"/>
          </w:rPr>
          <w:t xml:space="preserve">06.10.2003 </w:t>
        </w:r>
        <w:r w:rsidRPr="000763BE">
          <w:rPr>
            <w:rStyle w:val="ad"/>
          </w:rPr>
          <w:t xml:space="preserve"> N 131-ФЗ</w:t>
        </w:r>
      </w:hyperlink>
      <w:r w:rsidRPr="00BB74F1">
        <w:t xml:space="preserve"> "Об общих принципах организации местного самоуправления в</w:t>
      </w:r>
      <w:proofErr w:type="gramEnd"/>
      <w:r w:rsidRPr="00BB74F1">
        <w:t xml:space="preserve"> Российской Федерации", </w:t>
      </w:r>
      <w:r w:rsidR="0099111B" w:rsidRPr="00BB74F1">
        <w:rPr>
          <w:rStyle w:val="a4"/>
          <w:b w:val="0"/>
          <w:color w:val="auto"/>
        </w:rPr>
        <w:t xml:space="preserve">от </w:t>
      </w:r>
      <w:hyperlink r:id="rId18" w:history="1">
        <w:r w:rsidR="000763BE" w:rsidRPr="00C46DCA">
          <w:rPr>
            <w:rStyle w:val="ad"/>
          </w:rPr>
          <w:t>26.12.2008  N 294-ФЗ</w:t>
        </w:r>
      </w:hyperlink>
      <w:r w:rsidR="000763BE">
        <w:t xml:space="preserve"> </w:t>
      </w:r>
      <w:r w:rsidRPr="00BB74F1"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  <w:hyperlink r:id="rId19" w:history="1">
        <w:r w:rsidRPr="00BB74F1">
          <w:rPr>
            <w:rStyle w:val="a4"/>
            <w:b w:val="0"/>
            <w:color w:val="auto"/>
          </w:rPr>
          <w:t>Постановлением</w:t>
        </w:r>
      </w:hyperlink>
      <w:r w:rsidRPr="00BB74F1">
        <w:t xml:space="preserve"> Правительства Росси</w:t>
      </w:r>
      <w:r w:rsidR="0099111B" w:rsidRPr="00BB74F1">
        <w:t xml:space="preserve">йской Федерации от </w:t>
      </w:r>
      <w:hyperlink r:id="rId20" w:history="1">
        <w:r w:rsidR="0099111B" w:rsidRPr="000763BE">
          <w:rPr>
            <w:rStyle w:val="ad"/>
          </w:rPr>
          <w:t xml:space="preserve">30.06.2010 </w:t>
        </w:r>
        <w:r w:rsidRPr="000763BE">
          <w:rPr>
            <w:rStyle w:val="ad"/>
          </w:rPr>
          <w:t xml:space="preserve"> N 489</w:t>
        </w:r>
      </w:hyperlink>
      <w:r w:rsidRPr="00BB74F1">
        <w:t xml:space="preserve">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B74F1">
        <w:t>контроля ежегодных планов проведения плановых проверок юридических лиц</w:t>
      </w:r>
      <w:proofErr w:type="gramEnd"/>
      <w:r w:rsidRPr="00BB74F1">
        <w:t xml:space="preserve"> и индивидуальных предпринимателей", </w:t>
      </w:r>
      <w:hyperlink r:id="rId21" w:history="1">
        <w:r w:rsidRPr="00BB74F1">
          <w:rPr>
            <w:rStyle w:val="a4"/>
            <w:b w:val="0"/>
            <w:color w:val="auto"/>
          </w:rPr>
          <w:t>Уставом</w:t>
        </w:r>
      </w:hyperlink>
      <w:r w:rsidRPr="00BB74F1">
        <w:rPr>
          <w:b/>
        </w:rPr>
        <w:t xml:space="preserve"> </w:t>
      </w:r>
      <w:r w:rsidRPr="00BB74F1">
        <w:t>муниципального образования Архиповский сельсовет Сакмарского района Оренбургской области.</w:t>
      </w:r>
    </w:p>
    <w:p w:rsidR="008862F3" w:rsidRPr="00BB74F1" w:rsidRDefault="008862F3" w:rsidP="00C46DCA">
      <w:pPr>
        <w:contextualSpacing/>
      </w:pPr>
      <w:bookmarkStart w:id="7" w:name="sub_1012"/>
      <w:bookmarkEnd w:id="6"/>
      <w:r w:rsidRPr="00BB74F1">
        <w:t xml:space="preserve">1.2. </w:t>
      </w:r>
      <w:proofErr w:type="gramStart"/>
      <w:r w:rsidRPr="00BB74F1"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 в границах муниципального образования Архиповский сельсовет (далее - муниципальный дорожный контроль), а также определяет обязанности и ответственность должностных лиц администрации</w:t>
      </w:r>
      <w:r w:rsidR="0099111B" w:rsidRPr="00BB74F1">
        <w:t xml:space="preserve"> муниципального образования </w:t>
      </w:r>
      <w:proofErr w:type="spellStart"/>
      <w:r w:rsidR="0099111B" w:rsidRPr="00BB74F1">
        <w:t>Архи</w:t>
      </w:r>
      <w:r w:rsidRPr="00BB74F1">
        <w:t>повский</w:t>
      </w:r>
      <w:proofErr w:type="spellEnd"/>
      <w:r w:rsidRPr="00BB74F1">
        <w:t xml:space="preserve"> сельсовет Сакмарского района Оренбургской области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bookmarkEnd w:id="7"/>
    <w:p w:rsidR="0026419B" w:rsidRDefault="0026419B" w:rsidP="00C46DCA">
      <w:pPr>
        <w:ind w:firstLine="0"/>
        <w:contextualSpacing/>
      </w:pPr>
    </w:p>
    <w:p w:rsidR="008862F3" w:rsidRDefault="008862F3" w:rsidP="00C46DCA">
      <w:pPr>
        <w:pStyle w:val="1"/>
        <w:contextualSpacing/>
        <w:rPr>
          <w:sz w:val="28"/>
          <w:szCs w:val="28"/>
        </w:rPr>
      </w:pPr>
      <w:bookmarkStart w:id="8" w:name="sub_1002"/>
      <w:r w:rsidRPr="00BB74F1">
        <w:rPr>
          <w:sz w:val="28"/>
          <w:szCs w:val="28"/>
        </w:rPr>
        <w:lastRenderedPageBreak/>
        <w:t>2. Основные задачи и объекты муниципального дорожного контроля</w:t>
      </w:r>
      <w:bookmarkEnd w:id="8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9" w:name="sub_1021"/>
      <w:r w:rsidRPr="00BB74F1">
        <w:t xml:space="preserve">2.1. Основными задачами муниципального дорожного </w:t>
      </w:r>
      <w:proofErr w:type="gramStart"/>
      <w:r w:rsidRPr="00BB74F1">
        <w:t>контроля за</w:t>
      </w:r>
      <w:proofErr w:type="gramEnd"/>
      <w:r w:rsidRPr="00BB74F1">
        <w:t xml:space="preserve"> обеспечением сохранности автомобильных дорог местного значения являются:</w:t>
      </w:r>
    </w:p>
    <w:p w:rsidR="008862F3" w:rsidRPr="00BB74F1" w:rsidRDefault="008862F3" w:rsidP="00C46DCA">
      <w:pPr>
        <w:contextualSpacing/>
      </w:pPr>
      <w:bookmarkStart w:id="10" w:name="sub_1211"/>
      <w:bookmarkEnd w:id="9"/>
      <w:r w:rsidRPr="00BB74F1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862F3" w:rsidRPr="00BB74F1" w:rsidRDefault="008862F3" w:rsidP="00C46DCA">
      <w:pPr>
        <w:contextualSpacing/>
      </w:pPr>
      <w:bookmarkStart w:id="11" w:name="sub_1212"/>
      <w:bookmarkEnd w:id="10"/>
      <w:r w:rsidRPr="00BB74F1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862F3" w:rsidRPr="00BB74F1" w:rsidRDefault="008862F3" w:rsidP="00C46DCA">
      <w:pPr>
        <w:contextualSpacing/>
      </w:pPr>
      <w:bookmarkStart w:id="12" w:name="sub_1213"/>
      <w:bookmarkEnd w:id="11"/>
      <w:r w:rsidRPr="00BB74F1">
        <w:t>в) проверка соблюдения весовых и габаритных параметров транспортных сре</w:t>
      </w:r>
      <w:proofErr w:type="gramStart"/>
      <w:r w:rsidRPr="00BB74F1">
        <w:t>дств пр</w:t>
      </w:r>
      <w:proofErr w:type="gramEnd"/>
      <w:r w:rsidRPr="00BB74F1"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8862F3" w:rsidRPr="00BB74F1" w:rsidRDefault="008862F3" w:rsidP="00C46DCA">
      <w:pPr>
        <w:contextualSpacing/>
      </w:pPr>
      <w:bookmarkStart w:id="13" w:name="sub_1022"/>
      <w:bookmarkEnd w:id="12"/>
      <w:r w:rsidRPr="00BB74F1">
        <w:t xml:space="preserve">2.2. </w:t>
      </w:r>
      <w:proofErr w:type="gramStart"/>
      <w:r w:rsidRPr="00BB74F1">
        <w:t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 в границах муниципального образования Архиповский сельсовет Сакмарского района Оренбургской области,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 w:rsidRPr="00BB74F1">
        <w:t xml:space="preserve"> и придорожных </w:t>
      </w:r>
      <w:proofErr w:type="gramStart"/>
      <w:r w:rsidRPr="00BB74F1">
        <w:t>полосах</w:t>
      </w:r>
      <w:proofErr w:type="gramEnd"/>
      <w:r w:rsidRPr="00BB74F1">
        <w:t xml:space="preserve"> автомобильных дорог, полос отвода и придорожных полос, автомобильных дорог местного значения.</w:t>
      </w:r>
    </w:p>
    <w:bookmarkEnd w:id="13"/>
    <w:p w:rsidR="008862F3" w:rsidRPr="00BB74F1" w:rsidRDefault="008862F3" w:rsidP="00C46DCA">
      <w:pPr>
        <w:contextualSpacing/>
      </w:pPr>
    </w:p>
    <w:p w:rsidR="008862F3" w:rsidRDefault="008862F3" w:rsidP="00C46DCA">
      <w:pPr>
        <w:pStyle w:val="1"/>
        <w:contextualSpacing/>
        <w:rPr>
          <w:sz w:val="28"/>
          <w:szCs w:val="28"/>
        </w:rPr>
      </w:pPr>
      <w:bookmarkStart w:id="14" w:name="sub_1003"/>
      <w:r w:rsidRPr="00BB74F1">
        <w:rPr>
          <w:sz w:val="28"/>
          <w:szCs w:val="28"/>
        </w:rPr>
        <w:t>3. Органы муниципального дорожного контроля</w:t>
      </w:r>
      <w:bookmarkEnd w:id="14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15" w:name="sub_1031"/>
      <w:r w:rsidRPr="00BB74F1">
        <w:t xml:space="preserve">3.1. </w:t>
      </w:r>
      <w:proofErr w:type="gramStart"/>
      <w:r w:rsidRPr="00BB74F1">
        <w:t xml:space="preserve">Муниципальный дорожный контроль за сохранностью автомобильных дорог местного значения на территории муниципального образования Архиповский сельсовет Сакмарского  района Оренбургской области осуществляется администрацией муниципального образования </w:t>
      </w:r>
      <w:proofErr w:type="spellStart"/>
      <w:r w:rsidRPr="00BB74F1">
        <w:t>Архиповский</w:t>
      </w:r>
      <w:proofErr w:type="spellEnd"/>
      <w:r w:rsidRPr="00BB74F1">
        <w:t xml:space="preserve"> сельсовет</w:t>
      </w:r>
      <w:r w:rsidR="00613992" w:rsidRPr="00BB74F1">
        <w:t xml:space="preserve">, являющейся уполномоченным органом муниципального дорожного контроля за обеспечением сохранности автомобильных дорог местного значения в муниципальном образовании </w:t>
      </w:r>
      <w:proofErr w:type="spellStart"/>
      <w:r w:rsidR="00613992" w:rsidRPr="00BB74F1">
        <w:t>Архиповский</w:t>
      </w:r>
      <w:proofErr w:type="spellEnd"/>
      <w:r w:rsidR="00613992" w:rsidRPr="00BB74F1">
        <w:t xml:space="preserve"> сельсовет (далее – уполномоченный орган муниципального дорожного контроля).</w:t>
      </w:r>
      <w:proofErr w:type="gramEnd"/>
    </w:p>
    <w:p w:rsidR="008862F3" w:rsidRPr="00BB74F1" w:rsidRDefault="008862F3" w:rsidP="00C46DCA">
      <w:pPr>
        <w:contextualSpacing/>
      </w:pPr>
      <w:bookmarkStart w:id="16" w:name="sub_1032"/>
      <w:bookmarkEnd w:id="15"/>
      <w:r w:rsidRPr="00BB74F1">
        <w:t xml:space="preserve">3.2. Функциональные обязанности должностных лиц администрации муниципального образования Архиповский сельсовет по осуществлению муниципального дорожного </w:t>
      </w:r>
      <w:proofErr w:type="gramStart"/>
      <w:r w:rsidRPr="00BB74F1">
        <w:t>контроля за</w:t>
      </w:r>
      <w:proofErr w:type="gramEnd"/>
      <w:r w:rsidRPr="00BB74F1">
        <w:t xml:space="preserve"> сохранностью автомобильных дорог местного значения устанавливаются их должностными инструкциями.</w:t>
      </w:r>
    </w:p>
    <w:p w:rsidR="008862F3" w:rsidRPr="00BB74F1" w:rsidRDefault="008862F3" w:rsidP="00C46DCA">
      <w:pPr>
        <w:contextualSpacing/>
      </w:pPr>
      <w:bookmarkStart w:id="17" w:name="sub_1033"/>
      <w:bookmarkEnd w:id="16"/>
      <w:r w:rsidRPr="00BB74F1">
        <w:t>3.3. Финансирование деятельности по осуществлению муниципального</w:t>
      </w:r>
      <w:r w:rsidRPr="00FD707A">
        <w:rPr>
          <w:rFonts w:ascii="Times New Roman" w:hAnsi="Times New Roman" w:cs="Times New Roman"/>
          <w:sz w:val="28"/>
          <w:szCs w:val="28"/>
        </w:rPr>
        <w:t xml:space="preserve"> </w:t>
      </w:r>
      <w:r w:rsidRPr="00BB74F1">
        <w:t xml:space="preserve">дорожного </w:t>
      </w:r>
      <w:proofErr w:type="gramStart"/>
      <w:r w:rsidRPr="00BB74F1">
        <w:t>контроля за</w:t>
      </w:r>
      <w:proofErr w:type="gramEnd"/>
      <w:r w:rsidRPr="00BB74F1">
        <w:t xml:space="preserve">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8862F3" w:rsidRPr="00BB74F1" w:rsidRDefault="008862F3" w:rsidP="00C46DCA">
      <w:pPr>
        <w:contextualSpacing/>
      </w:pPr>
      <w:bookmarkStart w:id="18" w:name="sub_1034"/>
      <w:bookmarkEnd w:id="17"/>
      <w:r w:rsidRPr="00BB74F1">
        <w:t>3.4. Препятствование осуществлению полномочий должностных лиц 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bookmarkEnd w:id="18"/>
    <w:p w:rsidR="008862F3" w:rsidRDefault="008862F3" w:rsidP="00C46DCA">
      <w:pPr>
        <w:contextualSpacing/>
      </w:pPr>
    </w:p>
    <w:p w:rsidR="008862F3" w:rsidRDefault="008862F3" w:rsidP="00C46DCA">
      <w:pPr>
        <w:pStyle w:val="1"/>
        <w:contextualSpacing/>
        <w:rPr>
          <w:sz w:val="28"/>
          <w:szCs w:val="28"/>
        </w:rPr>
      </w:pPr>
      <w:bookmarkStart w:id="19" w:name="sub_1004"/>
      <w:r w:rsidRPr="00BB74F1">
        <w:rPr>
          <w:sz w:val="28"/>
          <w:szCs w:val="28"/>
        </w:rPr>
        <w:lastRenderedPageBreak/>
        <w:t>4. Формы осуществления муниципального дорожного контроля</w:t>
      </w:r>
      <w:bookmarkEnd w:id="19"/>
    </w:p>
    <w:p w:rsidR="00C46DCA" w:rsidRPr="00C46DCA" w:rsidRDefault="00C46DCA" w:rsidP="00C46DCA"/>
    <w:p w:rsidR="008862F3" w:rsidRPr="00BB74F1" w:rsidRDefault="008862F3" w:rsidP="00C46DCA">
      <w:pPr>
        <w:contextualSpacing/>
      </w:pPr>
      <w:r w:rsidRPr="00BB74F1">
        <w:t xml:space="preserve"> </w:t>
      </w:r>
      <w:bookmarkStart w:id="20" w:name="sub_1041"/>
      <w:r w:rsidRPr="00BB74F1">
        <w:t>4.1. Формами муниципального дорожного контроля являются плановые</w:t>
      </w:r>
      <w:r w:rsidR="003F6D81" w:rsidRPr="00BB74F1">
        <w:t>,</w:t>
      </w:r>
      <w:r w:rsidRPr="00BB74F1">
        <w:t xml:space="preserve"> </w:t>
      </w:r>
      <w:r w:rsidR="007C0126" w:rsidRPr="00BB74F1">
        <w:t xml:space="preserve"> внеплановые проверки и</w:t>
      </w:r>
      <w:r w:rsidR="007C0126" w:rsidRPr="00BB74F1">
        <w:rPr>
          <w:color w:val="C00000"/>
        </w:rPr>
        <w:t xml:space="preserve"> </w:t>
      </w:r>
      <w:r w:rsidR="00DB74D3" w:rsidRPr="00BB74F1">
        <w:t xml:space="preserve">плановые (рейдовые) </w:t>
      </w:r>
      <w:r w:rsidR="007C0126" w:rsidRPr="00BB74F1">
        <w:t>осмотры.</w:t>
      </w:r>
    </w:p>
    <w:bookmarkEnd w:id="20"/>
    <w:p w:rsidR="008862F3" w:rsidRPr="00BB74F1" w:rsidRDefault="008862F3" w:rsidP="00C46DCA">
      <w:pPr>
        <w:contextualSpacing/>
      </w:pPr>
      <w:r w:rsidRPr="00BB74F1">
        <w:t xml:space="preserve">Проверки юридических лиц и индивидуальных предпринимателей осуществляются в порядке, определенном </w:t>
      </w:r>
      <w:hyperlink r:id="rId22" w:history="1">
        <w:r w:rsidRPr="00BB74F1">
          <w:rPr>
            <w:rStyle w:val="a4"/>
            <w:b w:val="0"/>
            <w:color w:val="auto"/>
          </w:rPr>
          <w:t>Федеральным законом</w:t>
        </w:r>
      </w:hyperlink>
      <w:r w:rsidRPr="00BB74F1">
        <w:rPr>
          <w:b/>
        </w:rPr>
        <w:t xml:space="preserve"> </w:t>
      </w:r>
      <w:r w:rsidRPr="00BB74F1">
        <w:t xml:space="preserve">от </w:t>
      </w:r>
      <w:hyperlink r:id="rId23" w:history="1">
        <w:r w:rsidR="000763BE" w:rsidRPr="00C46DCA">
          <w:rPr>
            <w:rStyle w:val="ad"/>
          </w:rPr>
          <w:t>26.12.2008  N 294-ФЗ</w:t>
        </w:r>
      </w:hyperlink>
      <w:r w:rsidRPr="00BB74F1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862F3" w:rsidRPr="00BB74F1" w:rsidRDefault="008862F3" w:rsidP="00C46DCA">
      <w:pPr>
        <w:contextualSpacing/>
      </w:pPr>
      <w:bookmarkStart w:id="21" w:name="sub_1042"/>
      <w:r w:rsidRPr="00BB74F1">
        <w:t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 администраци</w:t>
      </w:r>
      <w:r w:rsidR="00A52591" w:rsidRPr="00BB74F1">
        <w:t>ей</w:t>
      </w:r>
      <w:r w:rsidRPr="00BB74F1">
        <w:t xml:space="preserve"> муниципального образования </w:t>
      </w:r>
      <w:proofErr w:type="spellStart"/>
      <w:r w:rsidRPr="00BB74F1">
        <w:t>Архиповский</w:t>
      </w:r>
      <w:proofErr w:type="spellEnd"/>
      <w:r w:rsidRPr="00BB74F1">
        <w:t xml:space="preserve"> сельсовет</w:t>
      </w:r>
      <w:r w:rsidR="007409C7" w:rsidRPr="00BB74F1">
        <w:t>.</w:t>
      </w:r>
      <w:r w:rsidRPr="00BB74F1">
        <w:t xml:space="preserve"> </w:t>
      </w:r>
      <w:r w:rsidR="007409C7" w:rsidRPr="00BB74F1">
        <w:t xml:space="preserve"> </w:t>
      </w:r>
    </w:p>
    <w:p w:rsidR="008862F3" w:rsidRPr="00BB74F1" w:rsidRDefault="008862F3" w:rsidP="00C46DCA">
      <w:pPr>
        <w:contextualSpacing/>
      </w:pPr>
      <w:bookmarkStart w:id="22" w:name="sub_1043"/>
      <w:bookmarkEnd w:id="21"/>
      <w:r w:rsidRPr="00BB74F1">
        <w:t xml:space="preserve">4.3. В срок до 1 сентября года, предшествующего году проведения плановых проверок, </w:t>
      </w:r>
      <w:r w:rsidR="00613992" w:rsidRPr="00BB74F1">
        <w:t>администрация</w:t>
      </w:r>
      <w:r w:rsidRPr="00BB74F1">
        <w:t xml:space="preserve"> направляет проект ежегодного плана проведения плановых проверок в органы прокуратуры.</w:t>
      </w:r>
    </w:p>
    <w:bookmarkEnd w:id="22"/>
    <w:p w:rsidR="008862F3" w:rsidRPr="00BB74F1" w:rsidRDefault="008862F3" w:rsidP="00C46DCA">
      <w:pPr>
        <w:contextualSpacing/>
      </w:pPr>
      <w:r w:rsidRPr="00BB74F1">
        <w:t xml:space="preserve">В последующем </w:t>
      </w:r>
      <w:r w:rsidR="00613992" w:rsidRPr="00BB74F1">
        <w:t>администрация</w:t>
      </w:r>
      <w:r w:rsidRPr="00BB74F1"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8862F3" w:rsidRPr="00BB74F1" w:rsidRDefault="008862F3" w:rsidP="00C46DCA">
      <w:pPr>
        <w:contextualSpacing/>
      </w:pPr>
      <w:bookmarkStart w:id="23" w:name="sub_1044"/>
      <w:r w:rsidRPr="00BB74F1">
        <w:t xml:space="preserve">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</w:t>
      </w:r>
      <w:hyperlink r:id="rId24" w:history="1">
        <w:r w:rsidRPr="00BB74F1">
          <w:rPr>
            <w:rStyle w:val="a4"/>
            <w:b w:val="0"/>
            <w:color w:val="auto"/>
          </w:rPr>
          <w:t>официальном сайте</w:t>
        </w:r>
      </w:hyperlink>
      <w:r w:rsidRPr="00BB74F1">
        <w:t xml:space="preserve"> Генеральной прокуратуры Российской Федерации в сети Интернет в срок до 31 декабря текущего календарного года.</w:t>
      </w:r>
    </w:p>
    <w:bookmarkEnd w:id="23"/>
    <w:p w:rsidR="008862F3" w:rsidRPr="00BB74F1" w:rsidRDefault="008862F3" w:rsidP="00C46DCA">
      <w:pPr>
        <w:contextualSpacing/>
      </w:pPr>
      <w:r w:rsidRPr="00BB74F1"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 осуществляющих официальное опубликование муниципальных правовых актов.</w:t>
      </w:r>
    </w:p>
    <w:p w:rsidR="008862F3" w:rsidRPr="00BB74F1" w:rsidRDefault="008862F3" w:rsidP="00C46DCA">
      <w:pPr>
        <w:contextualSpacing/>
      </w:pPr>
      <w:bookmarkStart w:id="24" w:name="sub_1045"/>
      <w:r w:rsidRPr="00BB74F1"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25" w:history="1">
        <w:r w:rsidRPr="00BB74F1">
          <w:rPr>
            <w:rStyle w:val="a4"/>
            <w:b w:val="0"/>
            <w:color w:val="auto"/>
          </w:rPr>
          <w:t>статьей 10</w:t>
        </w:r>
      </w:hyperlink>
      <w:r w:rsidRPr="00BB74F1">
        <w:t xml:space="preserve"> Феде</w:t>
      </w:r>
      <w:r w:rsidR="0099111B" w:rsidRPr="00BB74F1">
        <w:t xml:space="preserve">рального закона от </w:t>
      </w:r>
      <w:hyperlink r:id="rId26" w:history="1">
        <w:r w:rsidR="000763BE" w:rsidRPr="00C46DCA">
          <w:rPr>
            <w:rStyle w:val="ad"/>
          </w:rPr>
          <w:t>26.12.2008  N 294-ФЗ</w:t>
        </w:r>
      </w:hyperlink>
      <w:r w:rsidRPr="00BB74F1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4"/>
    <w:p w:rsidR="008862F3" w:rsidRPr="00BB74F1" w:rsidRDefault="008862F3" w:rsidP="00C46DCA">
      <w:pPr>
        <w:contextualSpacing/>
      </w:pPr>
      <w:r w:rsidRPr="00BB74F1">
        <w:t xml:space="preserve">Проведение </w:t>
      </w:r>
      <w:r w:rsidR="00A52591" w:rsidRPr="00BB74F1">
        <w:t>администрацией</w:t>
      </w:r>
      <w:r w:rsidRPr="00BB74F1">
        <w:t xml:space="preserve"> муниципального дорожного контроля внеплановых выездных проверок осуществляется по согласованию с органами прокуратуры.</w:t>
      </w:r>
    </w:p>
    <w:p w:rsidR="008862F3" w:rsidRPr="00BB74F1" w:rsidRDefault="008862F3" w:rsidP="00C46DCA">
      <w:pPr>
        <w:contextualSpacing/>
      </w:pPr>
      <w:bookmarkStart w:id="25" w:name="sub_1046"/>
      <w:r w:rsidRPr="00BB74F1">
        <w:t xml:space="preserve"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</w:t>
      </w:r>
      <w:r w:rsidR="00A52591" w:rsidRPr="00BB74F1">
        <w:t>главы</w:t>
      </w:r>
      <w:r w:rsidRPr="00BB74F1">
        <w:t xml:space="preserve"> администрации.</w:t>
      </w:r>
    </w:p>
    <w:bookmarkEnd w:id="25"/>
    <w:p w:rsidR="008862F3" w:rsidRPr="00BB74F1" w:rsidRDefault="008862F3" w:rsidP="00C46DCA">
      <w:pPr>
        <w:contextualSpacing/>
      </w:pPr>
      <w:r w:rsidRPr="00BB74F1"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8862F3" w:rsidRPr="00BB74F1" w:rsidRDefault="008862F3" w:rsidP="00C46DCA">
      <w:pPr>
        <w:contextualSpacing/>
      </w:pPr>
      <w:bookmarkStart w:id="26" w:name="sub_1047"/>
      <w:r w:rsidRPr="00BB74F1">
        <w:t>4.7. По результатам проверки должностными лицами 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bookmarkEnd w:id="26"/>
    <w:p w:rsidR="006F2422" w:rsidRPr="00BB74F1" w:rsidRDefault="008862F3" w:rsidP="00C46DCA">
      <w:pPr>
        <w:contextualSpacing/>
      </w:pPr>
      <w:proofErr w:type="gramStart"/>
      <w:r w:rsidRPr="00BB74F1">
        <w:t xml:space="preserve">К акту прилагаются </w:t>
      </w:r>
      <w:r w:rsidR="006F2422" w:rsidRPr="00BB74F1">
        <w:t xml:space="preserve">протоколы отбора образцов продукции, проб обследования объектов окружающей среды и объектов производственной среды, </w:t>
      </w:r>
      <w:r w:rsidR="006F2422" w:rsidRPr="00BB74F1">
        <w:lastRenderedPageBreak/>
        <w:t>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8862F3" w:rsidRPr="00BB74F1" w:rsidRDefault="008862F3" w:rsidP="00C46DCA">
      <w:pPr>
        <w:contextualSpacing/>
      </w:pPr>
      <w:bookmarkStart w:id="27" w:name="sub_1048"/>
      <w:r w:rsidRPr="00BB74F1"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муниципального образования Архиповский сельсовет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8862F3" w:rsidRPr="00BB74F1" w:rsidRDefault="008862F3" w:rsidP="00C46DCA">
      <w:pPr>
        <w:contextualSpacing/>
        <w:rPr>
          <w:rFonts w:eastAsiaTheme="minorHAnsi"/>
          <w:lang w:eastAsia="en-US"/>
        </w:rPr>
      </w:pPr>
      <w:bookmarkStart w:id="28" w:name="sub_1481"/>
      <w:bookmarkEnd w:id="27"/>
      <w:proofErr w:type="gramStart"/>
      <w:r w:rsidRPr="00BB74F1"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</w:t>
      </w:r>
      <w:r w:rsidR="001C4F5D" w:rsidRPr="00BB74F1">
        <w:rPr>
          <w:rFonts w:eastAsiaTheme="minorHAnsi"/>
          <w:lang w:eastAsia="en-US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</w:t>
      </w:r>
      <w:proofErr w:type="gramEnd"/>
      <w:r w:rsidR="001C4F5D" w:rsidRPr="00BB74F1">
        <w:rPr>
          <w:rFonts w:eastAsiaTheme="minorHAnsi"/>
          <w:lang w:eastAsia="en-US"/>
        </w:rPr>
        <w:t xml:space="preserve"> том числе уникальным, документам Архивного фонда Российской Федерации,</w:t>
      </w:r>
      <w:r w:rsidR="001C4F5D" w:rsidRPr="00BB74F1">
        <w:rPr>
          <w:rFonts w:eastAsiaTheme="minorHAnsi"/>
          <w:color w:val="C00000"/>
          <w:lang w:eastAsia="en-US"/>
        </w:rPr>
        <w:t xml:space="preserve"> </w:t>
      </w:r>
      <w:r w:rsidR="001C4F5D" w:rsidRPr="00BB74F1">
        <w:rPr>
          <w:rFonts w:eastAsiaTheme="minorHAnsi"/>
          <w:lang w:eastAsia="en-US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</w:t>
      </w:r>
      <w:r w:rsidR="001C4F5D" w:rsidRPr="00BB74F1"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1C4F5D" w:rsidRPr="00BB74F1">
        <w:rPr>
          <w:rFonts w:eastAsiaTheme="minorHAnsi"/>
          <w:lang w:eastAsia="en-US"/>
        </w:rPr>
        <w:t>;</w:t>
      </w:r>
    </w:p>
    <w:p w:rsidR="008862F3" w:rsidRPr="00BB74F1" w:rsidRDefault="008862F3" w:rsidP="00C46DCA">
      <w:pPr>
        <w:contextualSpacing/>
      </w:pPr>
      <w:bookmarkStart w:id="29" w:name="sub_1482"/>
      <w:bookmarkEnd w:id="28"/>
      <w:proofErr w:type="gramStart"/>
      <w:r w:rsidRPr="00BB74F1"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</w:t>
      </w:r>
      <w:r w:rsidR="001C4F5D" w:rsidRPr="00BB74F1">
        <w:rPr>
          <w:rFonts w:eastAsiaTheme="minorHAnsi"/>
          <w:lang w:eastAsia="en-US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1C4F5D" w:rsidRPr="00BB74F1">
        <w:rPr>
          <w:rFonts w:eastAsiaTheme="minorHAnsi"/>
          <w:lang w:eastAsia="en-US"/>
        </w:rPr>
        <w:t xml:space="preserve">, научное, культурное значение, входящим в состав национального библиотечного фонда, </w:t>
      </w:r>
      <w:r w:rsidRPr="00BB74F1">
        <w:t>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F6D81" w:rsidRPr="00BB74F1" w:rsidRDefault="008862F3" w:rsidP="00C46DCA">
      <w:pPr>
        <w:contextualSpacing/>
        <w:rPr>
          <w:rFonts w:eastAsiaTheme="minorHAnsi"/>
          <w:lang w:eastAsia="en-US"/>
        </w:rPr>
      </w:pPr>
      <w:bookmarkStart w:id="30" w:name="sub_1049"/>
      <w:bookmarkEnd w:id="29"/>
      <w:r w:rsidRPr="00BB74F1">
        <w:t xml:space="preserve">4.9. </w:t>
      </w:r>
      <w:r w:rsidR="001C4F5D" w:rsidRPr="00BB74F1">
        <w:t xml:space="preserve"> </w:t>
      </w:r>
      <w:r w:rsidR="001C4F5D" w:rsidRPr="00BB74F1">
        <w:rPr>
          <w:rFonts w:eastAsiaTheme="minorHAnsi"/>
          <w:lang w:eastAsia="en-US"/>
        </w:rPr>
        <w:t>В случае</w:t>
      </w:r>
      <w:proofErr w:type="gramStart"/>
      <w:r w:rsidR="001C4F5D" w:rsidRPr="00BB74F1">
        <w:rPr>
          <w:rFonts w:eastAsiaTheme="minorHAnsi"/>
          <w:lang w:eastAsia="en-US"/>
        </w:rPr>
        <w:t>,</w:t>
      </w:r>
      <w:proofErr w:type="gramEnd"/>
      <w:r w:rsidR="001C4F5D" w:rsidRPr="00BB74F1">
        <w:rPr>
          <w:rFonts w:eastAsiaTheme="minorHAnsi"/>
          <w:lang w:eastAsia="en-US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="001C4F5D" w:rsidRPr="00BB74F1">
        <w:rPr>
          <w:rFonts w:eastAsiaTheme="minorHAnsi"/>
          <w:lang w:eastAsia="en-US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="001C4F5D" w:rsidRPr="00BB74F1">
        <w:rPr>
          <w:rFonts w:eastAsiaTheme="minorHAnsi"/>
          <w:lang w:eastAsia="en-US"/>
        </w:rPr>
        <w:lastRenderedPageBreak/>
        <w:t>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="001C4F5D" w:rsidRPr="00BB74F1">
        <w:rPr>
          <w:rFonts w:eastAsiaTheme="minorHAnsi"/>
          <w:lang w:eastAsia="en-US"/>
        </w:rPr>
        <w:t xml:space="preserve"> </w:t>
      </w:r>
      <w:proofErr w:type="gramStart"/>
      <w:r w:rsidR="001C4F5D" w:rsidRPr="00BB74F1">
        <w:rPr>
          <w:rFonts w:eastAsiaTheme="minorHAnsi"/>
          <w:lang w:eastAsia="en-US"/>
        </w:rPr>
        <w:t xml:space="preserve"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7" w:history="1">
        <w:r w:rsidR="001C4F5D" w:rsidRPr="00BB74F1">
          <w:rPr>
            <w:rFonts w:eastAsiaTheme="minorHAnsi"/>
            <w:lang w:eastAsia="en-US"/>
          </w:rPr>
          <w:t>Кодексом</w:t>
        </w:r>
      </w:hyperlink>
      <w:r w:rsidR="001C4F5D" w:rsidRPr="00BB74F1">
        <w:rPr>
          <w:rFonts w:eastAsiaTheme="minorHAnsi"/>
          <w:lang w:eastAsia="en-US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</w:t>
      </w:r>
      <w:r w:rsidR="001C4F5D" w:rsidRPr="00BB74F1">
        <w:t xml:space="preserve"> </w:t>
      </w:r>
      <w:r w:rsidR="001C4F5D" w:rsidRPr="00BB74F1">
        <w:rPr>
          <w:rFonts w:eastAsiaTheme="minorHAnsi"/>
          <w:lang w:eastAsia="en-US"/>
        </w:rPr>
        <w:t>предпринимателей любым доступным</w:t>
      </w:r>
      <w:proofErr w:type="gramEnd"/>
      <w:r w:rsidR="001C4F5D" w:rsidRPr="00BB74F1">
        <w:rPr>
          <w:rFonts w:eastAsiaTheme="minorHAnsi"/>
          <w:lang w:eastAsia="en-US"/>
        </w:rPr>
        <w:t xml:space="preserve"> способом информацию о наличии</w:t>
      </w:r>
      <w:r w:rsidR="001C4F5D" w:rsidRPr="00BB74F1">
        <w:rPr>
          <w:rFonts w:eastAsiaTheme="minorHAnsi"/>
          <w:color w:val="C00000"/>
          <w:lang w:eastAsia="en-US"/>
        </w:rPr>
        <w:t xml:space="preserve"> </w:t>
      </w:r>
      <w:r w:rsidR="001C4F5D" w:rsidRPr="00BB74F1">
        <w:rPr>
          <w:rFonts w:eastAsiaTheme="minorHAnsi"/>
          <w:lang w:eastAsia="en-US"/>
        </w:rPr>
        <w:t>угрозы причинения вреда и способах его предотвращения.</w:t>
      </w:r>
    </w:p>
    <w:p w:rsidR="003F6D81" w:rsidRPr="00BB74F1" w:rsidRDefault="000A1A97" w:rsidP="00C46DCA">
      <w:pPr>
        <w:widowControl/>
        <w:ind w:firstLine="709"/>
        <w:contextualSpacing/>
        <w:rPr>
          <w:rFonts w:eastAsiaTheme="minorHAnsi"/>
          <w:lang w:eastAsia="en-US"/>
        </w:rPr>
      </w:pPr>
      <w:r w:rsidRPr="00BB74F1">
        <w:rPr>
          <w:rFonts w:eastAsiaTheme="minorHAnsi"/>
          <w:lang w:eastAsia="en-US"/>
        </w:rPr>
        <w:t>4.10</w:t>
      </w:r>
      <w:r w:rsidR="003F6D81" w:rsidRPr="00BB74F1">
        <w:rPr>
          <w:rFonts w:eastAsiaTheme="minorHAnsi"/>
          <w:lang w:eastAsia="en-US"/>
        </w:rPr>
        <w:t>. Плановые (рейдовые) осмотры</w:t>
      </w:r>
      <w:r w:rsidRPr="00BB74F1">
        <w:rPr>
          <w:rFonts w:eastAsiaTheme="minorHAnsi"/>
          <w:lang w:eastAsia="en-US"/>
        </w:rPr>
        <w:t>.</w:t>
      </w:r>
    </w:p>
    <w:p w:rsidR="003F6D81" w:rsidRPr="00BB74F1" w:rsidRDefault="003F6D81" w:rsidP="00C46DCA">
      <w:pPr>
        <w:widowControl/>
        <w:ind w:firstLine="709"/>
        <w:contextualSpacing/>
        <w:rPr>
          <w:rFonts w:eastAsiaTheme="minorHAnsi"/>
          <w:lang w:eastAsia="en-US"/>
        </w:rPr>
      </w:pPr>
      <w:r w:rsidRPr="00BB74F1">
        <w:rPr>
          <w:rFonts w:eastAsiaTheme="minorHAnsi"/>
          <w:lang w:eastAsia="en-US"/>
        </w:rPr>
        <w:t xml:space="preserve"> Плановые (рейдовые) осмотры, </w:t>
      </w:r>
      <w:r w:rsidR="007C0126" w:rsidRPr="00BB74F1">
        <w:rPr>
          <w:rFonts w:eastAsiaTheme="minorHAnsi"/>
          <w:lang w:eastAsia="en-US"/>
        </w:rPr>
        <w:t>о</w:t>
      </w:r>
      <w:r w:rsidRPr="00BB74F1">
        <w:rPr>
          <w:rFonts w:eastAsiaTheme="minorHAnsi"/>
          <w:lang w:eastAsia="en-US"/>
        </w:rPr>
        <w:t>бследования особо охраняемых природных территорий,  транспортных средств (самоходны</w:t>
      </w:r>
      <w:r w:rsidR="007C0126" w:rsidRPr="00BB74F1">
        <w:rPr>
          <w:rFonts w:eastAsiaTheme="minorHAnsi"/>
          <w:lang w:eastAsia="en-US"/>
        </w:rPr>
        <w:t>х машин и других видов техники</w:t>
      </w:r>
      <w:r w:rsidRPr="00BB74F1">
        <w:rPr>
          <w:rFonts w:eastAsiaTheme="minorHAnsi"/>
          <w:lang w:eastAsia="en-US"/>
        </w:rPr>
        <w:t>) в процессе их эксплуатации проводятся уполномоченны</w:t>
      </w:r>
      <w:r w:rsidR="007C0126" w:rsidRPr="00BB74F1">
        <w:rPr>
          <w:rFonts w:eastAsiaTheme="minorHAnsi"/>
          <w:lang w:eastAsia="en-US"/>
        </w:rPr>
        <w:t xml:space="preserve">ми должностными лицами органов </w:t>
      </w:r>
      <w:r w:rsidRPr="00BB74F1">
        <w:rPr>
          <w:rFonts w:eastAsiaTheme="minorHAnsi"/>
          <w:lang w:eastAsia="en-US"/>
        </w:rPr>
        <w:t xml:space="preserve">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BB74F1">
        <w:rPr>
          <w:rFonts w:eastAsiaTheme="minorHAnsi"/>
          <w:lang w:eastAsia="en-US"/>
        </w:rPr>
        <w:t>заданий</w:t>
      </w:r>
      <w:proofErr w:type="gramEnd"/>
      <w:r w:rsidRPr="00BB74F1">
        <w:rPr>
          <w:rFonts w:eastAsiaTheme="minorHAnsi"/>
          <w:lang w:eastAsia="en-US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3F6D81" w:rsidRPr="00BB74F1" w:rsidRDefault="003F6D81" w:rsidP="00C46DCA">
      <w:pPr>
        <w:widowControl/>
        <w:ind w:firstLine="709"/>
        <w:contextualSpacing/>
        <w:rPr>
          <w:rFonts w:eastAsiaTheme="minorHAnsi"/>
          <w:lang w:eastAsia="en-US"/>
        </w:rPr>
      </w:pPr>
      <w:r w:rsidRPr="00BB74F1">
        <w:rPr>
          <w:rFonts w:eastAsiaTheme="minorHAnsi"/>
          <w:lang w:eastAsia="en-US"/>
        </w:rPr>
        <w:t xml:space="preserve"> </w:t>
      </w:r>
      <w:proofErr w:type="gramStart"/>
      <w:r w:rsidRPr="00BB74F1">
        <w:rPr>
          <w:rFonts w:eastAsiaTheme="minorHAnsi"/>
          <w:lang w:eastAsia="en-US"/>
        </w:rPr>
        <w:t xml:space="preserve"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</w:t>
      </w:r>
      <w:r w:rsidR="007C0126" w:rsidRPr="00BB74F1">
        <w:rPr>
          <w:rFonts w:eastAsiaTheme="minorHAnsi"/>
          <w:lang w:eastAsia="en-US"/>
        </w:rPr>
        <w:t xml:space="preserve"> </w:t>
      </w:r>
      <w:r w:rsidRPr="00BB74F1">
        <w:rPr>
          <w:rFonts w:eastAsiaTheme="minorHAnsi"/>
          <w:lang w:eastAsia="en-US"/>
        </w:rPr>
        <w:t xml:space="preserve"> органа </w:t>
      </w:r>
      <w:r w:rsidR="007C0126" w:rsidRPr="00BB74F1">
        <w:rPr>
          <w:rFonts w:eastAsiaTheme="minorHAnsi"/>
          <w:lang w:eastAsia="en-US"/>
        </w:rPr>
        <w:t xml:space="preserve"> </w:t>
      </w:r>
      <w:r w:rsidRPr="00BB74F1">
        <w:rPr>
          <w:rFonts w:eastAsiaTheme="minorHAnsi"/>
          <w:lang w:eastAsia="en-US"/>
        </w:rPr>
        <w:t xml:space="preserve">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</w:t>
      </w:r>
      <w:r w:rsidR="000A1A97" w:rsidRPr="00BB74F1">
        <w:rPr>
          <w:rFonts w:eastAsiaTheme="minorHAnsi"/>
          <w:lang w:eastAsia="en-US"/>
        </w:rPr>
        <w:t>имателя по</w:t>
      </w:r>
      <w:proofErr w:type="gramEnd"/>
      <w:r w:rsidR="000A1A97" w:rsidRPr="00BB74F1">
        <w:rPr>
          <w:rFonts w:eastAsiaTheme="minorHAnsi"/>
          <w:lang w:eastAsia="en-US"/>
        </w:rPr>
        <w:t xml:space="preserve"> основаниям, </w:t>
      </w:r>
      <w:r w:rsidRPr="00BB74F1">
        <w:rPr>
          <w:rFonts w:eastAsiaTheme="minorHAnsi"/>
          <w:lang w:eastAsia="en-US"/>
        </w:rPr>
        <w:t xml:space="preserve"> </w:t>
      </w:r>
      <w:r w:rsidR="000A1A97" w:rsidRPr="00BB74F1">
        <w:t xml:space="preserve">установленным </w:t>
      </w:r>
      <w:hyperlink r:id="rId28" w:history="1">
        <w:r w:rsidR="000A1A97" w:rsidRPr="00BB74F1">
          <w:rPr>
            <w:rStyle w:val="a4"/>
            <w:b w:val="0"/>
            <w:color w:val="auto"/>
          </w:rPr>
          <w:t>статьей 10</w:t>
        </w:r>
      </w:hyperlink>
      <w:r w:rsidR="000A1A97" w:rsidRPr="00BB74F1">
        <w:t xml:space="preserve"> Федерального закона от </w:t>
      </w:r>
      <w:hyperlink r:id="rId29" w:history="1">
        <w:r w:rsidR="000763BE" w:rsidRPr="00C46DCA">
          <w:rPr>
            <w:rStyle w:val="ad"/>
          </w:rPr>
          <w:t>26.12.2008  N 294-ФЗ</w:t>
        </w:r>
      </w:hyperlink>
      <w:r w:rsidR="000A1A97" w:rsidRPr="00BB74F1">
        <w:t>.</w:t>
      </w:r>
    </w:p>
    <w:p w:rsidR="003F6D81" w:rsidRPr="00BB74F1" w:rsidRDefault="003F6D81" w:rsidP="00C46DCA">
      <w:pPr>
        <w:widowControl/>
        <w:ind w:firstLine="709"/>
        <w:contextualSpacing/>
        <w:rPr>
          <w:rFonts w:eastAsiaTheme="minorHAnsi"/>
          <w:lang w:eastAsia="en-US"/>
        </w:rPr>
      </w:pPr>
      <w:r w:rsidRPr="00BB74F1">
        <w:rPr>
          <w:rFonts w:eastAsiaTheme="minorHAnsi"/>
          <w:lang w:eastAsia="en-US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bookmarkEnd w:id="30"/>
    <w:p w:rsidR="008862F3" w:rsidRDefault="008862F3" w:rsidP="00C46DCA">
      <w:pPr>
        <w:ind w:firstLine="0"/>
        <w:contextualSpacing/>
      </w:pPr>
    </w:p>
    <w:p w:rsidR="008862F3" w:rsidRDefault="008862F3" w:rsidP="00C46DCA">
      <w:pPr>
        <w:pStyle w:val="1"/>
        <w:contextualSpacing/>
        <w:rPr>
          <w:sz w:val="28"/>
          <w:szCs w:val="28"/>
        </w:rPr>
      </w:pPr>
      <w:bookmarkStart w:id="31" w:name="sub_1005"/>
      <w:r w:rsidRPr="00BB74F1">
        <w:rPr>
          <w:sz w:val="28"/>
          <w:szCs w:val="28"/>
        </w:rPr>
        <w:t>5. Организация учета муниципального дорожного контроля</w:t>
      </w:r>
      <w:bookmarkEnd w:id="31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32" w:name="sub_1051"/>
      <w:r w:rsidRPr="00BB74F1">
        <w:t xml:space="preserve">5.1. </w:t>
      </w:r>
      <w:proofErr w:type="gramStart"/>
      <w:r w:rsidR="00E443A8" w:rsidRPr="00BB74F1">
        <w:t>В журнале учета проверок должностными лицами органа  муниципального контроля осуществляется запись о проведенной проверке, содержащая сведения о наименовании органа 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="00E443A8" w:rsidRPr="00BB74F1">
        <w:t xml:space="preserve"> подписи</w:t>
      </w:r>
      <w:bookmarkStart w:id="33" w:name="sub_1518"/>
      <w:bookmarkEnd w:id="32"/>
      <w:r w:rsidR="00DB74D3" w:rsidRPr="00BB74F1">
        <w:t>.</w:t>
      </w:r>
    </w:p>
    <w:p w:rsidR="008862F3" w:rsidRPr="00BB74F1" w:rsidRDefault="008862F3" w:rsidP="00C46DCA">
      <w:pPr>
        <w:contextualSpacing/>
      </w:pPr>
      <w:bookmarkStart w:id="34" w:name="sub_1052"/>
      <w:bookmarkEnd w:id="33"/>
      <w:r w:rsidRPr="00BB74F1">
        <w:t xml:space="preserve">5.2. Должностные лица </w:t>
      </w:r>
      <w:r w:rsidR="00A52591" w:rsidRPr="00BB74F1">
        <w:t>администрации</w:t>
      </w:r>
      <w:r w:rsidRPr="00BB74F1">
        <w:t>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443A8" w:rsidRPr="00495667" w:rsidRDefault="00E443A8" w:rsidP="00C46DCA">
      <w:pPr>
        <w:widowControl/>
        <w:ind w:firstLine="0"/>
        <w:contextualSpacing/>
      </w:pPr>
      <w:bookmarkStart w:id="35" w:name="sub_1006"/>
      <w:bookmarkEnd w:id="34"/>
    </w:p>
    <w:p w:rsidR="008862F3" w:rsidRDefault="008862F3" w:rsidP="00C46DCA">
      <w:pPr>
        <w:pStyle w:val="1"/>
        <w:contextualSpacing/>
        <w:rPr>
          <w:sz w:val="28"/>
          <w:szCs w:val="28"/>
        </w:rPr>
      </w:pPr>
      <w:r w:rsidRPr="00BB74F1">
        <w:rPr>
          <w:sz w:val="28"/>
          <w:szCs w:val="28"/>
        </w:rPr>
        <w:t>6. Проведение мониторинга эффективности муниципального дорожного контроля</w:t>
      </w:r>
      <w:bookmarkEnd w:id="35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36" w:name="sub_1061"/>
      <w:r w:rsidRPr="00BB74F1">
        <w:t xml:space="preserve">6.1. </w:t>
      </w:r>
      <w:r w:rsidR="00A52591" w:rsidRPr="00BB74F1">
        <w:t>Администрация</w:t>
      </w:r>
      <w:r w:rsidRPr="00BB74F1">
        <w:t xml:space="preserve"> ежегодно готовит и не позднее 1 марта представляет главе администрации и в Совет депутатов муниципального образования Архиповский сельсовет сведения об организации и проведении муниципального дорожного контроля за отчетный год, его эффективности.</w:t>
      </w:r>
    </w:p>
    <w:p w:rsidR="008862F3" w:rsidRPr="00BB74F1" w:rsidRDefault="008862F3" w:rsidP="00C46DCA">
      <w:pPr>
        <w:contextualSpacing/>
      </w:pPr>
      <w:bookmarkStart w:id="37" w:name="sub_1062"/>
      <w:bookmarkEnd w:id="36"/>
      <w:r w:rsidRPr="00BB74F1">
        <w:t>6.2. Представляемые при проведении мониторинга сведения должны содержать информацию:</w:t>
      </w:r>
    </w:p>
    <w:p w:rsidR="008862F3" w:rsidRPr="00BB74F1" w:rsidRDefault="008862F3" w:rsidP="00C46DCA">
      <w:pPr>
        <w:contextualSpacing/>
      </w:pPr>
      <w:bookmarkStart w:id="38" w:name="sub_1621"/>
      <w:bookmarkEnd w:id="37"/>
      <w:r w:rsidRPr="00BB74F1">
        <w:t>а) о состоянии нормативно-правового регулирования в сфере муниципального дорожного контроля;</w:t>
      </w:r>
    </w:p>
    <w:p w:rsidR="008862F3" w:rsidRPr="00BB74F1" w:rsidRDefault="008862F3" w:rsidP="00C46DCA">
      <w:pPr>
        <w:contextualSpacing/>
      </w:pPr>
      <w:bookmarkStart w:id="39" w:name="sub_1622"/>
      <w:bookmarkEnd w:id="38"/>
      <w:r w:rsidRPr="00BB74F1">
        <w:t>б) об организации муниципального дорожного контроля;</w:t>
      </w:r>
    </w:p>
    <w:p w:rsidR="008862F3" w:rsidRPr="00BB74F1" w:rsidRDefault="008862F3" w:rsidP="00C46DCA">
      <w:pPr>
        <w:contextualSpacing/>
      </w:pPr>
      <w:bookmarkStart w:id="40" w:name="sub_1623"/>
      <w:bookmarkEnd w:id="39"/>
      <w:r w:rsidRPr="00BB74F1">
        <w:t>в) о финансовом и кадровом обеспечении муниципального дорожного контроля;</w:t>
      </w:r>
    </w:p>
    <w:p w:rsidR="008862F3" w:rsidRPr="00BB74F1" w:rsidRDefault="008862F3" w:rsidP="00C46DCA">
      <w:pPr>
        <w:contextualSpacing/>
      </w:pPr>
      <w:bookmarkStart w:id="41" w:name="sub_1624"/>
      <w:bookmarkEnd w:id="40"/>
      <w:r w:rsidRPr="00BB74F1">
        <w:t>г) о количестве проведенных проверок, составленных актах, выданных предписаниях, исполненных предписаниях;</w:t>
      </w:r>
    </w:p>
    <w:p w:rsidR="008862F3" w:rsidRPr="00BB74F1" w:rsidRDefault="008862F3" w:rsidP="00C46DCA">
      <w:pPr>
        <w:contextualSpacing/>
      </w:pPr>
      <w:bookmarkStart w:id="42" w:name="sub_1625"/>
      <w:bookmarkEnd w:id="41"/>
      <w:proofErr w:type="spellStart"/>
      <w:r w:rsidRPr="00BB74F1">
        <w:t>д</w:t>
      </w:r>
      <w:proofErr w:type="spellEnd"/>
      <w:r w:rsidRPr="00BB74F1">
        <w:t xml:space="preserve">) о действиях </w:t>
      </w:r>
      <w:r w:rsidR="00A52591" w:rsidRPr="00BB74F1">
        <w:t>администрации</w:t>
      </w:r>
      <w:r w:rsidRPr="00BB74F1">
        <w:t xml:space="preserve"> по пресечению нарушений обязательных требований и (или) устранению последствий таких нарушений;</w:t>
      </w:r>
    </w:p>
    <w:p w:rsidR="008862F3" w:rsidRPr="00BB74F1" w:rsidRDefault="008862F3" w:rsidP="00C46DCA">
      <w:pPr>
        <w:contextualSpacing/>
      </w:pPr>
      <w:bookmarkStart w:id="43" w:name="sub_1626"/>
      <w:bookmarkEnd w:id="42"/>
      <w:r w:rsidRPr="00BB74F1">
        <w:t>е) об анализе и оценке эффективности муниципального дорожного контроля;</w:t>
      </w:r>
    </w:p>
    <w:p w:rsidR="008862F3" w:rsidRDefault="008862F3" w:rsidP="00C46DCA">
      <w:pPr>
        <w:contextualSpacing/>
      </w:pPr>
      <w:bookmarkStart w:id="44" w:name="sub_1627"/>
      <w:bookmarkEnd w:id="43"/>
      <w:r w:rsidRPr="00BB74F1">
        <w:t>ж) о выводах и предложениях по результатам муниципального дорожного контроля.</w:t>
      </w:r>
      <w:bookmarkEnd w:id="44"/>
    </w:p>
    <w:p w:rsidR="00C46DCA" w:rsidRPr="00BB74F1" w:rsidRDefault="00C46DCA" w:rsidP="00C46DCA">
      <w:pPr>
        <w:contextualSpacing/>
      </w:pPr>
    </w:p>
    <w:p w:rsidR="008862F3" w:rsidRDefault="008862F3" w:rsidP="00C46DCA">
      <w:pPr>
        <w:pStyle w:val="1"/>
        <w:spacing w:before="0" w:after="0"/>
        <w:contextualSpacing/>
        <w:rPr>
          <w:sz w:val="28"/>
          <w:szCs w:val="28"/>
        </w:rPr>
      </w:pPr>
      <w:bookmarkStart w:id="45" w:name="sub_1007"/>
      <w:r w:rsidRPr="00BB74F1">
        <w:rPr>
          <w:sz w:val="28"/>
          <w:szCs w:val="28"/>
        </w:rPr>
        <w:t>7. Ответственность должностных лиц, осуществляющих муниципальный дорожный контроль</w:t>
      </w:r>
      <w:bookmarkEnd w:id="45"/>
    </w:p>
    <w:p w:rsidR="00C46DCA" w:rsidRPr="00C46DCA" w:rsidRDefault="00C46DCA" w:rsidP="00C46DCA"/>
    <w:p w:rsidR="008862F3" w:rsidRPr="00BB74F1" w:rsidRDefault="008862F3" w:rsidP="00C46DCA">
      <w:pPr>
        <w:contextualSpacing/>
      </w:pPr>
      <w:bookmarkStart w:id="46" w:name="sub_1071"/>
      <w:r w:rsidRPr="00BB74F1"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862F3" w:rsidRPr="00BB74F1" w:rsidRDefault="008862F3" w:rsidP="00C46DCA">
      <w:pPr>
        <w:contextualSpacing/>
      </w:pPr>
      <w:bookmarkStart w:id="47" w:name="sub_1072"/>
      <w:bookmarkEnd w:id="46"/>
      <w:r w:rsidRPr="00BB74F1">
        <w:t xml:space="preserve">7.2. Действия (бездействие) должностных лиц органа муниципального дорожного контроля могут быть обжалованы в администрацию муниципального образования Архиповский сельсовет и (или) судебном </w:t>
      </w:r>
      <w:proofErr w:type="gramStart"/>
      <w:r w:rsidRPr="00BB74F1">
        <w:t>порядке</w:t>
      </w:r>
      <w:proofErr w:type="gramEnd"/>
      <w:r w:rsidRPr="00BB74F1">
        <w:t xml:space="preserve"> в соответствии с законодательством Российской Федерации.</w:t>
      </w:r>
    </w:p>
    <w:bookmarkEnd w:id="47"/>
    <w:p w:rsidR="008862F3" w:rsidRPr="00BB74F1" w:rsidRDefault="008862F3" w:rsidP="00C46DCA">
      <w:pPr>
        <w:contextualSpacing/>
      </w:pPr>
    </w:p>
    <w:p w:rsidR="003A716E" w:rsidRDefault="003A716E" w:rsidP="00C46DCA">
      <w:pPr>
        <w:contextualSpacing/>
      </w:pPr>
    </w:p>
    <w:sectPr w:rsidR="003A716E" w:rsidSect="0094190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1F98"/>
    <w:multiLevelType w:val="hybridMultilevel"/>
    <w:tmpl w:val="2C345596"/>
    <w:lvl w:ilvl="0" w:tplc="D47AF15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66"/>
    <w:rsid w:val="0004581A"/>
    <w:rsid w:val="000763BE"/>
    <w:rsid w:val="000A1A97"/>
    <w:rsid w:val="001C4F5D"/>
    <w:rsid w:val="00200259"/>
    <w:rsid w:val="0025685F"/>
    <w:rsid w:val="0026419B"/>
    <w:rsid w:val="002C0655"/>
    <w:rsid w:val="00393EBA"/>
    <w:rsid w:val="003A716E"/>
    <w:rsid w:val="003F6D81"/>
    <w:rsid w:val="00495667"/>
    <w:rsid w:val="00613992"/>
    <w:rsid w:val="006F2422"/>
    <w:rsid w:val="007409C7"/>
    <w:rsid w:val="007C0126"/>
    <w:rsid w:val="00855766"/>
    <w:rsid w:val="008862F3"/>
    <w:rsid w:val="0099111B"/>
    <w:rsid w:val="009C6312"/>
    <w:rsid w:val="00A52591"/>
    <w:rsid w:val="00BB74F1"/>
    <w:rsid w:val="00C46DCA"/>
    <w:rsid w:val="00DB74D3"/>
    <w:rsid w:val="00E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6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6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862F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6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E443A8"/>
    <w:pPr>
      <w:widowControl/>
      <w:ind w:left="1612" w:hanging="892"/>
    </w:pPr>
    <w:rPr>
      <w:rFonts w:eastAsiaTheme="minorHAnsi"/>
      <w:lang w:eastAsia="en-US"/>
    </w:rPr>
  </w:style>
  <w:style w:type="paragraph" w:customStyle="1" w:styleId="aa">
    <w:name w:val="Комментарий"/>
    <w:basedOn w:val="a"/>
    <w:next w:val="a"/>
    <w:uiPriority w:val="99"/>
    <w:rsid w:val="00E443A8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F6D81"/>
    <w:rPr>
      <w:i/>
      <w:iCs/>
    </w:rPr>
  </w:style>
  <w:style w:type="paragraph" w:styleId="ac">
    <w:name w:val="List Paragraph"/>
    <w:basedOn w:val="a"/>
    <w:uiPriority w:val="34"/>
    <w:qFormat/>
    <w:rsid w:val="007409C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6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6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6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862F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6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6" TargetMode="External"/><Relationship Id="rId13" Type="http://schemas.openxmlformats.org/officeDocument/2006/relationships/hyperlink" Target="garantF1://27543010.0" TargetMode="External"/><Relationship Id="rId18" Type="http://schemas.openxmlformats.org/officeDocument/2006/relationships/hyperlink" Target="http://docs.cntd.ru/document/902135756" TargetMode="External"/><Relationship Id="rId26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427008.0" TargetMode="Externa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garantF1://27427008.0" TargetMode="External"/><Relationship Id="rId17" Type="http://schemas.openxmlformats.org/officeDocument/2006/relationships/hyperlink" Target="http://www.consultant.ru/document/cons_doc_LAW_44571/" TargetMode="External"/><Relationship Id="rId25" Type="http://schemas.openxmlformats.org/officeDocument/2006/relationships/hyperlink" Target="garantF1://12064247.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http://docs.cntd.ru/document/902223988" TargetMode="External"/><Relationship Id="rId29" Type="http://schemas.openxmlformats.org/officeDocument/2006/relationships/hyperlink" Target="http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7004.1301" TargetMode="Externa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hyperlink" Target="garantF1://27452898.330" TargetMode="External"/><Relationship Id="rId32" Type="http://schemas.microsoft.com/office/2007/relationships/stylesWithEffects" Target="stylesWithEffects.xml"/><Relationship Id="rId5" Type="http://schemas.openxmlformats.org/officeDocument/2006/relationships/hyperlink" Target="garantF1://27443010.0" TargetMode="External"/><Relationship Id="rId15" Type="http://schemas.openxmlformats.org/officeDocument/2006/relationships/hyperlink" Target="garantF1://12057004.0" TargetMode="External"/><Relationship Id="rId23" Type="http://schemas.openxmlformats.org/officeDocument/2006/relationships/hyperlink" Target="http://docs.cntd.ru/document/902135756" TargetMode="External"/><Relationship Id="rId28" Type="http://schemas.openxmlformats.org/officeDocument/2006/relationships/hyperlink" Target="garantF1://12064247.10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12077032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hyperlink" Target="garantF1://12025267.27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2018-12-17T10:34:00Z</cp:lastPrinted>
  <dcterms:created xsi:type="dcterms:W3CDTF">2015-06-19T07:28:00Z</dcterms:created>
  <dcterms:modified xsi:type="dcterms:W3CDTF">2019-02-11T17:56:00Z</dcterms:modified>
</cp:coreProperties>
</file>