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FD7AD1" w:rsidRDefault="0070464D" w:rsidP="00FD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FD7AD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        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="00FD7AD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537E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третье</w:t>
      </w:r>
      <w:r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го созыва</w:t>
      </w:r>
    </w:p>
    <w:p w:rsidR="0070464D" w:rsidRPr="0070464D" w:rsidRDefault="00FD7AD1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30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</w:p>
    <w:p w:rsidR="0070464D" w:rsidRPr="0070464D" w:rsidRDefault="00FD7AD1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10 июня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изменений и дополнений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A056E6" w:rsidRDefault="007621A8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A056E6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Сакмарского района</w:t>
      </w: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A056E6" w:rsidRPr="007E32B4" w:rsidRDefault="00A056E6" w:rsidP="00A056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056E6" w:rsidRPr="007E32B4" w:rsidRDefault="00A056E6" w:rsidP="00A0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 района Оренбургской области согласно приложению. 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 Николаю Николаевичу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 внесении изменений и дополнений в Устав муниципального образования подлежит официальному обнародованию в течение 7 дней со дня его поступления из Управления Минюста России по Оренбургской области   и вступает в силу после </w:t>
      </w:r>
      <w:r w:rsidR="00D1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и 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обнародования.</w:t>
      </w:r>
    </w:p>
    <w:p w:rsidR="00A056E6" w:rsidRPr="007E32B4" w:rsidRDefault="00A056E6" w:rsidP="00A0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463856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3E6532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proofErr w:type="spellStart"/>
      <w:r w:rsidR="00FD7AD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3E6532" w:rsidRPr="0070464D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</w:t>
      </w:r>
      <w:r w:rsidR="00FD7AD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FD7AD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Совета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депутатов 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 сельсовета</w:t>
      </w:r>
    </w:p>
    <w:p w:rsidR="00B45553" w:rsidRPr="0070464D" w:rsidRDefault="00FD7AD1" w:rsidP="003E6532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10.06.2</w:t>
      </w:r>
      <w:r w:rsidR="00B4555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01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="00B45553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30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D2D07" w:rsidRPr="008D56D7" w:rsidRDefault="00B45553" w:rsidP="00CF2FA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Изменения и дополнения в Устав м</w:t>
      </w:r>
      <w:r w:rsidR="004638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униципального образования Архипов</w:t>
      </w: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ский  сельсовет Сакмарского района Оренбургской области.</w:t>
      </w:r>
    </w:p>
    <w:p w:rsidR="00B45553" w:rsidRPr="008D56D7" w:rsidRDefault="00B45553" w:rsidP="008D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136E9" w:rsidRDefault="00C748FC" w:rsidP="00463856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тать</w:t>
      </w:r>
      <w:r w:rsidR="000604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5. </w:t>
      </w:r>
      <w:r w:rsidR="000D2590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B45553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D2590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внести следующие изменения:</w:t>
      </w:r>
    </w:p>
    <w:p w:rsidR="00DF451F" w:rsidRDefault="00DF451F" w:rsidP="00DF451F">
      <w:pPr>
        <w:pStyle w:val="a3"/>
        <w:keepNext/>
        <w:keepLine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6E9" w:rsidRPr="00B8351E" w:rsidRDefault="00D11FE3" w:rsidP="000B1660">
      <w:pPr>
        <w:pStyle w:val="a3"/>
        <w:keepNext/>
        <w:keepLines/>
        <w:numPr>
          <w:ilvl w:val="1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136E9"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ункт </w:t>
      </w:r>
      <w:r w:rsidR="0053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D136E9"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1 изложить в новой редакции:</w:t>
      </w:r>
    </w:p>
    <w:p w:rsidR="000B1660" w:rsidRDefault="005065D2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E80">
        <w:rPr>
          <w:rFonts w:ascii="Times New Roman" w:hAnsi="Times New Roman" w:cs="Times New Roman"/>
          <w:sz w:val="28"/>
          <w:szCs w:val="28"/>
        </w:rPr>
        <w:t>16</w:t>
      </w:r>
      <w:r w:rsidRPr="005065D2">
        <w:rPr>
          <w:rFonts w:ascii="Times New Roman" w:hAnsi="Times New Roman" w:cs="Times New Roman"/>
          <w:sz w:val="28"/>
          <w:szCs w:val="28"/>
        </w:rPr>
        <w:t xml:space="preserve">) </w:t>
      </w:r>
      <w:r w:rsidR="00537E80">
        <w:rPr>
          <w:rFonts w:ascii="Times New Roman" w:hAnsi="Times New Roman" w:cs="Times New Roman"/>
          <w:sz w:val="28"/>
          <w:szCs w:val="28"/>
        </w:rPr>
        <w:t xml:space="preserve"> </w:t>
      </w:r>
      <w:r w:rsidR="00537E80" w:rsidRPr="00537E8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537E80" w:rsidRPr="00537E8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B1660" w:rsidRDefault="00B8351E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1.2.</w:t>
      </w:r>
      <w:r w:rsidR="0053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19</w:t>
      </w:r>
      <w:r w:rsidR="00506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1 изложить в новой редакции:</w:t>
      </w:r>
    </w:p>
    <w:p w:rsidR="00537E80" w:rsidRDefault="00D11FE3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7E80" w:rsidRPr="00537E80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537E80" w:rsidRPr="00537E8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37E80" w:rsidRDefault="00537E80" w:rsidP="000B16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1.3.пункт 24 части 1 исключить</w:t>
      </w:r>
    </w:p>
    <w:p w:rsidR="00537E80" w:rsidRDefault="00537E80" w:rsidP="000B16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Часть 2 статьи 5 дополнить пунктом 13</w:t>
      </w:r>
      <w:r w:rsidR="000B1660">
        <w:rPr>
          <w:rFonts w:ascii="Times New Roman" w:hAnsi="Times New Roman" w:cs="Times New Roman"/>
          <w:b/>
          <w:sz w:val="28"/>
          <w:szCs w:val="28"/>
        </w:rPr>
        <w:t>:</w:t>
      </w:r>
    </w:p>
    <w:p w:rsidR="000B1660" w:rsidRDefault="000B1660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1660">
        <w:rPr>
          <w:rFonts w:ascii="Times New Roman" w:hAnsi="Times New Roman" w:cs="Times New Roman"/>
          <w:sz w:val="28"/>
          <w:szCs w:val="28"/>
        </w:rPr>
        <w:t xml:space="preserve">13) </w:t>
      </w:r>
      <w:r w:rsidRPr="000B1660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0B16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065D2" w:rsidRPr="000B1660" w:rsidRDefault="000B1660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45553" w:rsidRPr="00C3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C61DA2" w:rsidRPr="000B1660" w:rsidRDefault="00C61DA2" w:rsidP="000B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6 «Полномочия органов местного самоуправления по решению вопросов местного значения» пункт 1</w:t>
      </w:r>
      <w:r w:rsidR="000B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</w:t>
      </w:r>
      <w:r w:rsidR="004B2FA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:rsidR="000B1660" w:rsidRPr="000B1660" w:rsidRDefault="004B2FA2" w:rsidP="000B16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60">
        <w:rPr>
          <w:rFonts w:ascii="Times New Roman" w:hAnsi="Times New Roman" w:cs="Times New Roman"/>
          <w:bCs/>
          <w:sz w:val="28"/>
          <w:szCs w:val="28"/>
        </w:rPr>
        <w:t>«</w:t>
      </w:r>
      <w:r w:rsidR="000B1660" w:rsidRPr="000B1660">
        <w:rPr>
          <w:rFonts w:ascii="Times New Roman" w:hAnsi="Times New Roman" w:cs="Times New Roman"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</w:p>
    <w:p w:rsidR="004B2FA2" w:rsidRPr="000B1660" w:rsidRDefault="000B1660" w:rsidP="000B16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4EA" w:rsidRPr="000604E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14E" w:rsidRPr="000604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Голосование по отзыву депутата, главы сельсовета»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вторым абзацем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1660" w:rsidRPr="000B1660" w:rsidRDefault="004B2FA2" w:rsidP="000B16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60">
        <w:rPr>
          <w:rFonts w:ascii="Times New Roman" w:hAnsi="Times New Roman" w:cs="Times New Roman"/>
          <w:bCs/>
          <w:sz w:val="28"/>
          <w:szCs w:val="28"/>
        </w:rPr>
        <w:t>«</w:t>
      </w:r>
      <w:r w:rsidR="000B1660" w:rsidRPr="000B1660">
        <w:rPr>
          <w:rFonts w:ascii="Times New Roman" w:hAnsi="Times New Roman" w:cs="Times New Roman"/>
          <w:sz w:val="28"/>
          <w:szCs w:val="28"/>
        </w:rPr>
        <w:t>Процедура отзыва депутата, главы сельсовета устанавливается решением Совета депутатов сельсовета</w:t>
      </w:r>
      <w:proofErr w:type="gramStart"/>
      <w:r w:rsidR="000B1660" w:rsidRPr="000B1660">
        <w:rPr>
          <w:rFonts w:ascii="Times New Roman" w:hAnsi="Times New Roman" w:cs="Times New Roman"/>
          <w:sz w:val="28"/>
          <w:szCs w:val="28"/>
        </w:rPr>
        <w:t>.</w:t>
      </w:r>
      <w:r w:rsidR="000B166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65D2" w:rsidRPr="004B2FA2" w:rsidRDefault="000B1660" w:rsidP="004B2FA2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65" w:rsidRDefault="00E71065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B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статье 14 «Публичные слушания» пункт </w:t>
      </w:r>
      <w:r w:rsidR="000B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3 изложить в новой редакции:</w:t>
      </w:r>
    </w:p>
    <w:p w:rsidR="00DF451F" w:rsidRPr="00E71065" w:rsidRDefault="00DF451F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065" w:rsidRDefault="00E71065" w:rsidP="000B1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65">
        <w:rPr>
          <w:rFonts w:ascii="Times New Roman" w:hAnsi="Times New Roman" w:cs="Times New Roman"/>
          <w:sz w:val="28"/>
          <w:szCs w:val="28"/>
        </w:rPr>
        <w:t>«</w:t>
      </w:r>
      <w:r w:rsidR="000B1660" w:rsidRPr="0094377E">
        <w:rPr>
          <w:rFonts w:ascii="Times New Roman" w:hAnsi="Times New Roman" w:cs="Times New Roman"/>
          <w:sz w:val="28"/>
          <w:szCs w:val="28"/>
        </w:rPr>
        <w:t>4</w:t>
      </w:r>
      <w:r w:rsidR="000B1660" w:rsidRPr="000B1660">
        <w:rPr>
          <w:rFonts w:ascii="Times New Roman" w:hAnsi="Times New Roman" w:cs="Times New Roman"/>
          <w:sz w:val="28"/>
          <w:szCs w:val="28"/>
        </w:rPr>
        <w:t xml:space="preserve">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="000B1660" w:rsidRPr="000B1660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="000B1660" w:rsidRPr="000B1660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0B1660" w:rsidRPr="000B1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B1660" w:rsidRPr="000B1660" w:rsidRDefault="000B1660" w:rsidP="000B1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8C" w:rsidRDefault="004B2FA2" w:rsidP="004B2F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статье 2</w:t>
      </w:r>
      <w:r w:rsidR="000B16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0B1660">
        <w:rPr>
          <w:rFonts w:ascii="Times New Roman" w:hAnsi="Times New Roman" w:cs="Times New Roman"/>
          <w:b/>
          <w:sz w:val="28"/>
          <w:szCs w:val="28"/>
        </w:rPr>
        <w:t>епутат Совета депутатов сельсовета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618C">
        <w:rPr>
          <w:rFonts w:ascii="Times New Roman" w:hAnsi="Times New Roman" w:cs="Times New Roman"/>
          <w:b/>
          <w:sz w:val="28"/>
          <w:szCs w:val="28"/>
        </w:rPr>
        <w:t>:</w:t>
      </w:r>
    </w:p>
    <w:p w:rsid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4B2FA2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B2FA2">
        <w:rPr>
          <w:rFonts w:ascii="Times New Roman" w:hAnsi="Times New Roman" w:cs="Times New Roman"/>
          <w:b/>
          <w:sz w:val="28"/>
          <w:szCs w:val="28"/>
        </w:rPr>
        <w:t xml:space="preserve"> 1 изложить в новой редакции:</w:t>
      </w:r>
    </w:p>
    <w:p w:rsid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1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18C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06618C">
        <w:rPr>
          <w:rFonts w:ascii="Times New Roman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D12BD9" w:rsidRDefault="00D12BD9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 </w:t>
      </w:r>
    </w:p>
    <w:p w:rsidR="0006618C" w:rsidRP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 пункт 1 части </w:t>
      </w:r>
      <w:r w:rsidR="00D12BD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редакции:</w:t>
      </w:r>
    </w:p>
    <w:p w:rsidR="0006618C" w:rsidRPr="0006618C" w:rsidRDefault="0006618C" w:rsidP="0006618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 w:rsidRPr="0006618C">
        <w:rPr>
          <w:rFonts w:ascii="Times New Roman" w:hAnsi="Times New Roman" w:cs="Times New Roman"/>
          <w:sz w:val="28"/>
          <w:szCs w:val="24"/>
        </w:rPr>
        <w:t>1)</w:t>
      </w:r>
      <w:r w:rsidRPr="0006618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6618C">
        <w:rPr>
          <w:rFonts w:ascii="Times New Roman" w:hAnsi="Times New Roman" w:cs="Times New Roman"/>
          <w:sz w:val="28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06618C">
        <w:rPr>
          <w:rFonts w:ascii="Times New Roman" w:hAnsi="Times New Roman" w:cs="Times New Roman"/>
          <w:bCs/>
          <w:sz w:val="28"/>
          <w:szCs w:val="24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06618C">
        <w:rPr>
          <w:rFonts w:ascii="Times New Roman" w:hAnsi="Times New Roman" w:cs="Times New Roman"/>
          <w:sz w:val="28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06618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6618C">
        <w:rPr>
          <w:rFonts w:ascii="Times New Roman" w:hAnsi="Times New Roman" w:cs="Times New Roman"/>
          <w:sz w:val="28"/>
          <w:szCs w:val="24"/>
        </w:rPr>
        <w:t>соответствии</w:t>
      </w:r>
      <w:proofErr w:type="gramEnd"/>
      <w:r w:rsidRPr="0006618C">
        <w:rPr>
          <w:rFonts w:ascii="Times New Roman" w:hAnsi="Times New Roman" w:cs="Times New Roman"/>
          <w:sz w:val="28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06618C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5.3. пункт 6 части 5 изложить в новой редакции:</w:t>
      </w:r>
    </w:p>
    <w:p w:rsidR="00C61DA2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18C">
        <w:rPr>
          <w:rFonts w:ascii="Times New Roman" w:hAnsi="Times New Roman" w:cs="Times New Roman"/>
          <w:sz w:val="28"/>
          <w:szCs w:val="28"/>
        </w:rPr>
        <w:t>6. 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066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618C" w:rsidRPr="0006618C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51E" w:rsidRDefault="004B2FA2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r w:rsidR="000661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тать</w:t>
      </w:r>
      <w:r w:rsidR="0006618C">
        <w:rPr>
          <w:rFonts w:ascii="Times New Roman" w:hAnsi="Times New Roman" w:cs="Times New Roman"/>
          <w:b/>
          <w:sz w:val="28"/>
          <w:szCs w:val="28"/>
        </w:rPr>
        <w:t>ю 25</w:t>
      </w:r>
      <w:r>
        <w:rPr>
          <w:rFonts w:ascii="Times New Roman" w:hAnsi="Times New Roman" w:cs="Times New Roman"/>
          <w:b/>
          <w:sz w:val="28"/>
          <w:szCs w:val="28"/>
        </w:rPr>
        <w:t xml:space="preserve">  «Д</w:t>
      </w:r>
      <w:r w:rsidR="0006618C">
        <w:rPr>
          <w:rFonts w:ascii="Times New Roman" w:hAnsi="Times New Roman" w:cs="Times New Roman"/>
          <w:b/>
          <w:sz w:val="28"/>
          <w:szCs w:val="28"/>
        </w:rPr>
        <w:t>осрочное прекращение полномочий д</w:t>
      </w:r>
      <w:r>
        <w:rPr>
          <w:rFonts w:ascii="Times New Roman" w:hAnsi="Times New Roman" w:cs="Times New Roman"/>
          <w:b/>
          <w:sz w:val="28"/>
          <w:szCs w:val="28"/>
        </w:rPr>
        <w:t>епутат</w:t>
      </w:r>
      <w:r w:rsidR="0006618C">
        <w:rPr>
          <w:rFonts w:ascii="Times New Roman" w:hAnsi="Times New Roman" w:cs="Times New Roman"/>
          <w:b/>
          <w:sz w:val="28"/>
          <w:szCs w:val="28"/>
        </w:rPr>
        <w:t>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618C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B8351E">
        <w:rPr>
          <w:rFonts w:ascii="Times New Roman" w:hAnsi="Times New Roman" w:cs="Times New Roman"/>
          <w:b/>
          <w:sz w:val="28"/>
          <w:szCs w:val="28"/>
        </w:rPr>
        <w:t>:</w:t>
      </w:r>
    </w:p>
    <w:p w:rsidR="0006618C" w:rsidRPr="0006618C" w:rsidRDefault="0006618C" w:rsidP="00066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6618C">
        <w:rPr>
          <w:rFonts w:ascii="Times New Roman" w:hAnsi="Times New Roman" w:cs="Times New Roman"/>
          <w:bCs/>
          <w:sz w:val="28"/>
          <w:szCs w:val="28"/>
        </w:rPr>
        <w:t>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0661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8351E" w:rsidRPr="001E20E2" w:rsidRDefault="0006618C" w:rsidP="001E2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8351E" w:rsidRPr="009B214E" w:rsidRDefault="00B8351E" w:rsidP="00B8351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7</w:t>
      </w:r>
      <w:r w:rsidR="005A5502"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.</w:t>
      </w:r>
      <w:r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В статью 26 «Глава сельсовета» внести следующие изменения:</w:t>
      </w:r>
    </w:p>
    <w:p w:rsidR="00B8351E" w:rsidRPr="009B214E" w:rsidRDefault="00B8351E" w:rsidP="00B835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A117E" w:rsidRPr="00B8351E" w:rsidRDefault="00B8351E" w:rsidP="001E20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7.1. </w:t>
      </w:r>
      <w:r w:rsidR="001E20E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пункт 1 ч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аст</w:t>
      </w:r>
      <w:r w:rsidR="001A117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1E20E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4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изложить в новой редакции:</w:t>
      </w:r>
    </w:p>
    <w:p w:rsidR="001E20E2" w:rsidRDefault="00B8351E" w:rsidP="001E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="001A117E" w:rsidRPr="001E20E2">
        <w:rPr>
          <w:rFonts w:ascii="Times New Roman" w:hAnsi="Times New Roman" w:cs="Times New Roman"/>
          <w:sz w:val="28"/>
          <w:szCs w:val="28"/>
          <w:lang w:eastAsia="hi-IN" w:bidi="hi-IN"/>
        </w:rPr>
        <w:t>«</w:t>
      </w:r>
      <w:r w:rsidR="001E20E2" w:rsidRPr="001E20E2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1E20E2" w:rsidRPr="001E20E2"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="001E20E2" w:rsidRPr="001E20E2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0E2" w:rsidRPr="001E20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1E20E2" w:rsidRDefault="001E20E2" w:rsidP="001E20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7.2.пункт 2 части 4 исключить;</w:t>
      </w:r>
    </w:p>
    <w:p w:rsidR="001E20E2" w:rsidRPr="001E20E2" w:rsidRDefault="001E20E2" w:rsidP="001E20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 часть 5 изложить в новой редакции:</w:t>
      </w:r>
    </w:p>
    <w:p w:rsidR="00832321" w:rsidRDefault="00B8351E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20E2" w:rsidRPr="001E20E2">
        <w:rPr>
          <w:rFonts w:ascii="Times New Roman" w:hAnsi="Times New Roman" w:cs="Times New Roman"/>
          <w:sz w:val="28"/>
          <w:szCs w:val="28"/>
        </w:rPr>
        <w:t xml:space="preserve">5.  Глава сельсовета, </w:t>
      </w:r>
      <w:proofErr w:type="gramStart"/>
      <w:r w:rsidR="001E20E2" w:rsidRPr="001E20E2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  <w:r w:rsidR="001E20E2">
        <w:rPr>
          <w:rFonts w:ascii="Times New Roman" w:hAnsi="Times New Roman" w:cs="Times New Roman"/>
          <w:sz w:val="28"/>
          <w:szCs w:val="28"/>
        </w:rPr>
        <w:t>»</w:t>
      </w:r>
    </w:p>
    <w:p w:rsidR="001E20E2" w:rsidRDefault="001E20E2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часть 11 исключить</w:t>
      </w:r>
    </w:p>
    <w:p w:rsidR="00832321" w:rsidRDefault="00832321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21" w:rsidRDefault="00832321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Статью 28 «Досрочное прекращение полномочий главы сельсовета» дополнить частью 3:</w:t>
      </w:r>
    </w:p>
    <w:p w:rsidR="00832321" w:rsidRDefault="00832321" w:rsidP="008323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321">
        <w:rPr>
          <w:rFonts w:ascii="Times New Roman" w:hAnsi="Times New Roman" w:cs="Times New Roman"/>
          <w:sz w:val="28"/>
          <w:szCs w:val="28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83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2321" w:rsidRDefault="00832321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статье 37 «Основные обязанности муниципального служащего» пункт 11части 1 изложить в новой редакции:</w:t>
      </w:r>
    </w:p>
    <w:p w:rsidR="00832321" w:rsidRDefault="00832321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321">
        <w:rPr>
          <w:rFonts w:ascii="Times New Roman" w:hAnsi="Times New Roman" w:cs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rFonts w:ascii="Times New Roman" w:hAnsi="Times New Roman" w:cs="Times New Roman"/>
          <w:sz w:val="28"/>
          <w:szCs w:val="28"/>
        </w:rPr>
        <w:t>дотвращению подобного конфликта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81F76" w:rsidRDefault="00481F76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F76" w:rsidRDefault="00481F76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 статье 42 «Порядок принятия муниципальных правовых актов и обнародования» часть 4 изложить в новой редакции:</w:t>
      </w:r>
    </w:p>
    <w:p w:rsidR="00481F76" w:rsidRPr="00481F76" w:rsidRDefault="00481F7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F76"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proofErr w:type="gramStart"/>
      <w:r w:rsidRPr="00481F76">
        <w:rPr>
          <w:rFonts w:ascii="Times New Roman" w:hAnsi="Times New Roman" w:cs="Times New Roman"/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 муниципального образования, издает постановления и распоряжения по вопросам организации деятельности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</w:t>
      </w:r>
      <w:proofErr w:type="gramEnd"/>
      <w:r w:rsidRPr="00481F76">
        <w:rPr>
          <w:rFonts w:ascii="Times New Roman" w:hAnsi="Times New Roman" w:cs="Times New Roman"/>
          <w:sz w:val="28"/>
          <w:szCs w:val="28"/>
        </w:rPr>
        <w:t xml:space="preserve"> местной администрации.</w:t>
      </w:r>
    </w:p>
    <w:p w:rsidR="00481F76" w:rsidRDefault="00481F7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F7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131-ФЗ, другими федеральными законами</w:t>
      </w:r>
      <w:proofErr w:type="gramStart"/>
      <w:r w:rsidRPr="00481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743B6" w:rsidRDefault="008743B6" w:rsidP="00874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 статье 53 «Бюджет сельсовета» часть 4 изложить в новой редакции:</w:t>
      </w:r>
    </w:p>
    <w:p w:rsidR="008743B6" w:rsidRPr="00EB32C6" w:rsidRDefault="008743B6" w:rsidP="008743B6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2C6"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Pr="00EB32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743B6">
        <w:rPr>
          <w:rFonts w:ascii="Times New Roman" w:hAnsi="Times New Roman" w:cs="Times New Roman"/>
          <w:sz w:val="28"/>
          <w:szCs w:val="28"/>
        </w:rPr>
        <w:t>указанием фактических расходов на оплату их труда</w:t>
      </w:r>
      <w:r w:rsidRPr="00E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C6">
        <w:rPr>
          <w:rFonts w:ascii="Times New Roman" w:hAnsi="Times New Roman" w:cs="Times New Roman"/>
          <w:sz w:val="28"/>
          <w:szCs w:val="28"/>
        </w:rPr>
        <w:t>подлежат официальному опубликованию.</w:t>
      </w:r>
    </w:p>
    <w:p w:rsidR="008743B6" w:rsidRPr="00EB32C6" w:rsidRDefault="008743B6" w:rsidP="008743B6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EB3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3C9A" w:rsidRPr="008743B6" w:rsidRDefault="00423C9A" w:rsidP="0087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B6" w:rsidRDefault="008743B6" w:rsidP="008743B6">
      <w:pPr>
        <w:pStyle w:val="a6"/>
        <w:keepLines/>
        <w:spacing w:after="0" w:line="240" w:lineRule="auto"/>
        <w:ind w:firstLine="709"/>
        <w:jc w:val="both"/>
        <w:rPr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63856" w:rsidRPr="00A27744"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татью 54</w:t>
      </w:r>
      <w:r w:rsidR="00423C9A" w:rsidRPr="00A27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856" w:rsidRPr="00A277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Разработка проекта бюджета сельсовета»</w:t>
      </w:r>
      <w:r w:rsidR="00E71065" w:rsidRPr="00A27744">
        <w:rPr>
          <w:rFonts w:ascii="Times New Roman" w:hAnsi="Times New Roman" w:cs="Times New Roman"/>
          <w:b/>
          <w:sz w:val="28"/>
          <w:szCs w:val="28"/>
        </w:rPr>
        <w:t xml:space="preserve"> переименовать в </w:t>
      </w:r>
      <w:r w:rsidR="00423C9A" w:rsidRPr="008743B6">
        <w:rPr>
          <w:rFonts w:ascii="Times New Roman" w:hAnsi="Times New Roman" w:cs="Times New Roman"/>
          <w:b/>
          <w:sz w:val="28"/>
          <w:szCs w:val="28"/>
        </w:rPr>
        <w:t>«</w:t>
      </w:r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>Порядок составления и рассмотрения проекта местного бюджета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» и изложить в новой редакции:</w:t>
      </w:r>
    </w:p>
    <w:p w:rsidR="008743B6" w:rsidRPr="00684E58" w:rsidRDefault="008743B6" w:rsidP="008743B6">
      <w:pPr>
        <w:pStyle w:val="a6"/>
        <w:keepLines/>
        <w:spacing w:after="0" w:line="240" w:lineRule="auto"/>
        <w:ind w:firstLine="709"/>
        <w:jc w:val="both"/>
      </w:pPr>
    </w:p>
    <w:p w:rsidR="008743B6" w:rsidRPr="00EB32C6" w:rsidRDefault="008743B6" w:rsidP="008743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2C6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8743B6" w:rsidRPr="00EB32C6" w:rsidRDefault="008743B6" w:rsidP="008743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 Российской Федерации.</w:t>
      </w:r>
    </w:p>
    <w:p w:rsidR="008743B6" w:rsidRPr="00EB32C6" w:rsidRDefault="008743B6" w:rsidP="008743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3. Глава муниципального образования вносит проект нормативного правового акта о бюджете на очередной финансовый год на рассмотрение Совета депутатов</w:t>
      </w:r>
      <w:proofErr w:type="gramStart"/>
      <w:r w:rsidRPr="00EB3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1B65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3B6" w:rsidRPr="008743B6" w:rsidRDefault="008743B6" w:rsidP="008743B6">
      <w:pPr>
        <w:pStyle w:val="a6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 Статью 55 «Рассмотрение и утверждение бюджета сельсовета» переименовать в «</w:t>
      </w:r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 xml:space="preserve">Утверждение и исполнение бюджета сельсовета, осуществление </w:t>
      </w:r>
      <w:proofErr w:type="gramStart"/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>контроля за</w:t>
      </w:r>
      <w:proofErr w:type="gramEnd"/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 xml:space="preserve"> его исполнением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B36AD3">
        <w:rPr>
          <w:rFonts w:ascii="Times New Roman" w:hAnsi="Times New Roman" w:cs="Times New Roman"/>
          <w:b/>
          <w:kern w:val="2"/>
          <w:sz w:val="28"/>
          <w:szCs w:val="28"/>
        </w:rPr>
        <w:t xml:space="preserve"> и изложить в новой редакции:</w:t>
      </w:r>
    </w:p>
    <w:p w:rsidR="008743B6" w:rsidRPr="00D4157B" w:rsidRDefault="008743B6" w:rsidP="008743B6">
      <w:pPr>
        <w:pStyle w:val="a6"/>
        <w:keepLines/>
        <w:widowControl w:val="0"/>
        <w:spacing w:after="0" w:line="240" w:lineRule="auto"/>
        <w:ind w:firstLine="709"/>
        <w:jc w:val="both"/>
        <w:rPr>
          <w:kern w:val="2"/>
        </w:rPr>
      </w:pPr>
    </w:p>
    <w:p w:rsidR="008743B6" w:rsidRPr="00EB32C6" w:rsidRDefault="00B36AD3" w:rsidP="008743B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3B6" w:rsidRPr="00EB32C6">
        <w:rPr>
          <w:rFonts w:ascii="Times New Roman" w:hAnsi="Times New Roman" w:cs="Times New Roman"/>
          <w:sz w:val="28"/>
          <w:szCs w:val="28"/>
        </w:rPr>
        <w:t xml:space="preserve">1. Порядок утверждения и исполнения бюджета, осуществления </w:t>
      </w:r>
      <w:proofErr w:type="gramStart"/>
      <w:r w:rsidR="008743B6" w:rsidRPr="00EB3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43B6" w:rsidRPr="00EB32C6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утверждением отчета об исполнении бюджета устанавливается Положением о бюджетном устройстве и бюджетном процессе в сельсовете, утверждаемым Советом депутатов. </w:t>
      </w:r>
    </w:p>
    <w:p w:rsidR="008743B6" w:rsidRPr="00EB32C6" w:rsidRDefault="008743B6" w:rsidP="008743B6">
      <w:pPr>
        <w:pStyle w:val="2"/>
        <w:tabs>
          <w:tab w:val="left" w:pos="993"/>
        </w:tabs>
        <w:spacing w:before="0" w:after="0"/>
        <w:ind w:firstLine="709"/>
      </w:pPr>
      <w:r w:rsidRPr="00EB32C6">
        <w:t>2.</w:t>
      </w:r>
      <w:r w:rsidRPr="00EB32C6">
        <w:tab/>
        <w:t>Бюджет сельсовета  утверждается  Советом депутатов сельсовета</w:t>
      </w:r>
    </w:p>
    <w:p w:rsidR="008743B6" w:rsidRDefault="008743B6" w:rsidP="008743B6">
      <w:pPr>
        <w:pStyle w:val="2"/>
        <w:tabs>
          <w:tab w:val="left" w:pos="1134"/>
        </w:tabs>
        <w:spacing w:before="0" w:after="0"/>
        <w:ind w:firstLine="709"/>
      </w:pPr>
      <w:r w:rsidRPr="00EB32C6">
        <w:t>3.</w:t>
      </w:r>
      <w:r w:rsidRPr="00EB32C6"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EB32C6">
        <w:t>.</w:t>
      </w:r>
      <w:r w:rsidR="00B36AD3">
        <w:t>»</w:t>
      </w:r>
      <w:proofErr w:type="gramEnd"/>
    </w:p>
    <w:p w:rsidR="00B36AD3" w:rsidRDefault="00B36AD3" w:rsidP="008743B6">
      <w:pPr>
        <w:pStyle w:val="2"/>
        <w:tabs>
          <w:tab w:val="left" w:pos="1134"/>
        </w:tabs>
        <w:spacing w:before="0" w:after="0"/>
        <w:ind w:firstLine="709"/>
      </w:pP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D3">
        <w:rPr>
          <w:rFonts w:ascii="Times New Roman" w:hAnsi="Times New Roman" w:cs="Times New Roman"/>
          <w:b/>
          <w:sz w:val="28"/>
          <w:szCs w:val="28"/>
        </w:rPr>
        <w:t>14. Статью 56 «Исполнение бюджета» переименовать в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>Составление и утверждение отчета об исполнении местного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» и изложить в новой редакции: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32C6">
        <w:rPr>
          <w:rFonts w:ascii="Times New Roman" w:hAnsi="Times New Roman" w:cs="Times New Roman"/>
          <w:bCs/>
          <w:sz w:val="28"/>
          <w:szCs w:val="28"/>
        </w:rPr>
        <w:t xml:space="preserve">1.Бюджетная отчетность муниципального образования составляется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сельсовета</w:t>
      </w:r>
      <w:r w:rsidRPr="00EB32C6">
        <w:rPr>
          <w:rFonts w:ascii="Times New Roman" w:hAnsi="Times New Roman" w:cs="Times New Roman"/>
          <w:bCs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</w:t>
      </w:r>
      <w:proofErr w:type="gramStart"/>
      <w:r w:rsidRPr="00EB32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Статью 57 «Местные налоги» переименовать в «Расходы и доходы бюджета сельсовета» и изложить в новой редакции:</w:t>
      </w: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684E58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6AD3">
        <w:rPr>
          <w:rFonts w:ascii="Times New Roman" w:hAnsi="Times New Roman" w:cs="Times New Roman"/>
          <w:bCs/>
          <w:sz w:val="28"/>
          <w:szCs w:val="28"/>
        </w:rPr>
        <w:t>Расходы местных бюджетов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B36AD3" w:rsidRPr="00684E58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Доходы местных бюджетов</w:t>
      </w:r>
    </w:p>
    <w:p w:rsidR="00B36AD3" w:rsidRPr="00EB32C6" w:rsidRDefault="00B36AD3" w:rsidP="00B36AD3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B32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AD3" w:rsidRPr="00B36AD3" w:rsidRDefault="00B36AD3" w:rsidP="008743B6">
      <w:pPr>
        <w:pStyle w:val="2"/>
        <w:tabs>
          <w:tab w:val="left" w:pos="1134"/>
        </w:tabs>
        <w:spacing w:before="0" w:after="0"/>
        <w:ind w:firstLine="709"/>
        <w:rPr>
          <w:b/>
        </w:rPr>
      </w:pPr>
    </w:p>
    <w:p w:rsidR="008743B6" w:rsidRPr="008743B6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1F6" w:rsidRPr="00A27744" w:rsidRDefault="00B36AD3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D2">
        <w:rPr>
          <w:sz w:val="28"/>
          <w:szCs w:val="28"/>
        </w:rPr>
        <w:t xml:space="preserve"> </w:t>
      </w:r>
      <w:bookmarkStart w:id="0" w:name="_GoBack"/>
      <w:bookmarkEnd w:id="0"/>
    </w:p>
    <w:sectPr w:rsidR="008E01F6" w:rsidRPr="00A27744" w:rsidSect="00FD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B1660"/>
    <w:rsid w:val="000D2590"/>
    <w:rsid w:val="00133A5A"/>
    <w:rsid w:val="001679DB"/>
    <w:rsid w:val="001A117E"/>
    <w:rsid w:val="001A2ABD"/>
    <w:rsid w:val="001B2124"/>
    <w:rsid w:val="001D7CB1"/>
    <w:rsid w:val="001E04FC"/>
    <w:rsid w:val="001E20E2"/>
    <w:rsid w:val="00213242"/>
    <w:rsid w:val="00214890"/>
    <w:rsid w:val="00220B64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5502"/>
    <w:rsid w:val="005B317D"/>
    <w:rsid w:val="005B3C3C"/>
    <w:rsid w:val="005F091C"/>
    <w:rsid w:val="00613C35"/>
    <w:rsid w:val="006409D0"/>
    <w:rsid w:val="0064258C"/>
    <w:rsid w:val="006B1BFC"/>
    <w:rsid w:val="006C4ED9"/>
    <w:rsid w:val="006C62D3"/>
    <w:rsid w:val="0070464D"/>
    <w:rsid w:val="007621A8"/>
    <w:rsid w:val="00772FAD"/>
    <w:rsid w:val="007924FF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F212B"/>
    <w:rsid w:val="00A01B65"/>
    <w:rsid w:val="00A056E6"/>
    <w:rsid w:val="00A27744"/>
    <w:rsid w:val="00AD2D07"/>
    <w:rsid w:val="00B36143"/>
    <w:rsid w:val="00B36AD3"/>
    <w:rsid w:val="00B45553"/>
    <w:rsid w:val="00B5420B"/>
    <w:rsid w:val="00B57AF6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5A4"/>
    <w:rsid w:val="00CF2FA6"/>
    <w:rsid w:val="00D065BC"/>
    <w:rsid w:val="00D11FE3"/>
    <w:rsid w:val="00D12BD9"/>
    <w:rsid w:val="00D136E9"/>
    <w:rsid w:val="00D1585F"/>
    <w:rsid w:val="00DC3724"/>
    <w:rsid w:val="00DE1AB1"/>
    <w:rsid w:val="00DF451F"/>
    <w:rsid w:val="00E116E7"/>
    <w:rsid w:val="00E71065"/>
    <w:rsid w:val="00E763E5"/>
    <w:rsid w:val="00EB6A5F"/>
    <w:rsid w:val="00EF0A7A"/>
    <w:rsid w:val="00F627C6"/>
    <w:rsid w:val="00F857F0"/>
    <w:rsid w:val="00FD7AD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8AC8-B86E-4785-B7B0-43F9381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52</cp:revision>
  <cp:lastPrinted>2016-07-08T07:17:00Z</cp:lastPrinted>
  <dcterms:created xsi:type="dcterms:W3CDTF">2014-02-27T04:01:00Z</dcterms:created>
  <dcterms:modified xsi:type="dcterms:W3CDTF">2016-07-08T07:38:00Z</dcterms:modified>
</cp:coreProperties>
</file>