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83" w:rsidRPr="00383F83" w:rsidRDefault="00383F83" w:rsidP="00383F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 депутатов                             </w:t>
      </w:r>
      <w:r w:rsidR="00BC6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C6C99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муниципального образования</w:t>
      </w:r>
    </w:p>
    <w:p w:rsidR="00383F83" w:rsidRPr="00383F83" w:rsidRDefault="00383F83" w:rsidP="00383F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BC6C9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383F83" w:rsidRPr="00383F83" w:rsidRDefault="00383F83" w:rsidP="00383F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Сакмарского района</w:t>
      </w:r>
    </w:p>
    <w:p w:rsidR="00383F83" w:rsidRPr="00383F83" w:rsidRDefault="00383F83" w:rsidP="00383F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Оренбургской области</w:t>
      </w:r>
    </w:p>
    <w:p w:rsidR="00383F83" w:rsidRPr="00383F83" w:rsidRDefault="00383F83" w:rsidP="00383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83F83">
        <w:rPr>
          <w:rFonts w:ascii="Times New Roman" w:eastAsia="Times New Roman" w:hAnsi="Times New Roman"/>
          <w:sz w:val="24"/>
          <w:szCs w:val="24"/>
          <w:lang w:eastAsia="ru-RU"/>
        </w:rPr>
        <w:t>четвертого созыва</w:t>
      </w:r>
    </w:p>
    <w:p w:rsidR="00383F83" w:rsidRPr="00383F83" w:rsidRDefault="00383F83" w:rsidP="00383F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РЕШЕНИЕ </w:t>
      </w:r>
    </w:p>
    <w:p w:rsidR="00383F83" w:rsidRPr="00A93874" w:rsidRDefault="00383F83" w:rsidP="00383F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C6C99">
        <w:rPr>
          <w:rFonts w:ascii="Times New Roman" w:eastAsia="Times New Roman" w:hAnsi="Times New Roman"/>
          <w:sz w:val="28"/>
          <w:szCs w:val="28"/>
          <w:lang w:eastAsia="ru-RU"/>
        </w:rPr>
        <w:t>от __________</w:t>
      </w:r>
      <w:r w:rsidRPr="00A9387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C6C9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383F83" w:rsidRDefault="00383F83" w:rsidP="00517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с. </w:t>
      </w:r>
      <w:r w:rsidR="00BC6C99">
        <w:rPr>
          <w:rFonts w:ascii="Times New Roman" w:eastAsia="Times New Roman" w:hAnsi="Times New Roman"/>
          <w:sz w:val="28"/>
          <w:szCs w:val="28"/>
          <w:lang w:eastAsia="ru-RU"/>
        </w:rPr>
        <w:t>Архиповка</w:t>
      </w:r>
    </w:p>
    <w:p w:rsidR="005174EA" w:rsidRPr="005174EA" w:rsidRDefault="005174EA" w:rsidP="00517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F83" w:rsidRPr="005174EA" w:rsidRDefault="00383F83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Об утверждении Положения</w:t>
      </w:r>
    </w:p>
    <w:p w:rsidR="005174EA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="00C3761A">
        <w:rPr>
          <w:rFonts w:ascii="Times New Roman" w:eastAsia="Times New Roman" w:hAnsi="Times New Roman"/>
          <w:bCs/>
          <w:sz w:val="27"/>
          <w:szCs w:val="27"/>
          <w:lang w:eastAsia="ru-RU"/>
        </w:rPr>
        <w:t>О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п</w:t>
      </w:r>
      <w:r w:rsidR="00383F83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орядке назначения и проведения </w:t>
      </w:r>
    </w:p>
    <w:p w:rsidR="005174EA" w:rsidRDefault="00383F83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опроса граждан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5174EA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 вопросам выявления 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мнения граждан 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 поддержке инициативных проектов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517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наименование муниципального образования </w:t>
      </w:r>
      <w:proofErr w:type="spellStart"/>
      <w:r w:rsidR="00BC6C9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 области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C6C99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р е ш и л: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Утвердить </w:t>
      </w:r>
      <w:hyperlink r:id="rId4" w:anchor="21000" w:history="1">
        <w:r w:rsidRPr="005174EA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</w:t>
      </w: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назначения и проведения </w:t>
      </w:r>
      <w:r w:rsidR="00BC6C9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опроса граждан по вопросам выявления мнения граждан  о поддержке инициативных проектов</w:t>
      </w:r>
      <w:r w:rsidR="00BC6C9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A301D7">
        <w:rPr>
          <w:rFonts w:ascii="Times New Roman" w:eastAsia="Times New Roman" w:hAnsi="Times New Roman"/>
          <w:bCs/>
          <w:sz w:val="27"/>
          <w:szCs w:val="27"/>
          <w:lang w:eastAsia="ru-RU"/>
        </w:rPr>
        <w:t>(прилагается )</w:t>
      </w:r>
    </w:p>
    <w:p w:rsidR="003F5D08" w:rsidRDefault="003F5D08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3F5D08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F5D0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решение  подлежит размещению на официальном сайте муниципального образования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3F5D0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в информационно-телекоммуникационной сети Интернет.</w:t>
      </w:r>
    </w:p>
    <w:p w:rsidR="005174EA" w:rsidRPr="005174EA" w:rsidRDefault="003F5D08" w:rsidP="00517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74EA" w:rsidRPr="005174E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Pr="00A301D7" w:rsidRDefault="00A301D7" w:rsidP="00A301D7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301D7">
        <w:rPr>
          <w:rFonts w:ascii="Times New Roman" w:eastAsia="Times New Roman" w:hAnsi="Times New Roman"/>
          <w:bCs/>
          <w:sz w:val="27"/>
          <w:szCs w:val="27"/>
          <w:lang w:eastAsia="ru-RU"/>
        </w:rPr>
        <w:t>Глава муниципального образования</w:t>
      </w:r>
    </w:p>
    <w:p w:rsidR="00A301D7" w:rsidRPr="00A301D7" w:rsidRDefault="00C3761A" w:rsidP="00A301D7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A301D7" w:rsidRPr="00A301D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сельсовет</w:t>
      </w:r>
    </w:p>
    <w:p w:rsidR="00A301D7" w:rsidRDefault="00A301D7" w:rsidP="00A301D7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301D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Председатель Совета депутатов                                             </w:t>
      </w:r>
      <w:r w:rsidR="00C3761A">
        <w:rPr>
          <w:rFonts w:ascii="Times New Roman" w:eastAsia="Times New Roman" w:hAnsi="Times New Roman"/>
          <w:bCs/>
          <w:sz w:val="27"/>
          <w:szCs w:val="27"/>
          <w:lang w:eastAsia="ru-RU"/>
        </w:rPr>
        <w:t>Н.Н. Рябов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301D7" w:rsidRPr="005174EA" w:rsidRDefault="00A301D7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513C8" w:rsidRPr="000513C8" w:rsidRDefault="000513C8" w:rsidP="00A301D7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0513C8" w:rsidRPr="000513C8" w:rsidRDefault="000513C8" w:rsidP="00A301D7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к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решению Совета депутатов</w:t>
      </w:r>
    </w:p>
    <w:p w:rsidR="000513C8" w:rsidRDefault="000513C8" w:rsidP="00A301D7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сельсовета 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30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B68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bookmarkStart w:id="0" w:name="_GoBack"/>
      <w:bookmarkEnd w:id="0"/>
      <w:r w:rsidR="00DB68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</w:t>
      </w:r>
    </w:p>
    <w:p w:rsidR="000513C8" w:rsidRDefault="000513C8" w:rsidP="000513C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13C8" w:rsidRPr="000513C8" w:rsidRDefault="000513C8" w:rsidP="000513C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13C8" w:rsidRPr="003F5D08" w:rsidRDefault="0018644E" w:rsidP="000513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5" w:anchor="21000" w:history="1">
        <w:r w:rsidR="000513C8" w:rsidRPr="003F5D08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="000513C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  о порядке </w:t>
      </w:r>
      <w:r w:rsidR="000513C8" w:rsidRPr="003F5D08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назначения и проведения</w:t>
      </w:r>
    </w:p>
    <w:p w:rsidR="000513C8" w:rsidRPr="003F5D08" w:rsidRDefault="000513C8" w:rsidP="000513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D08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опроса граждан по вопросам выявления мнения граждан  о поддержке инициативных проектов.</w:t>
      </w:r>
    </w:p>
    <w:p w:rsidR="000513C8" w:rsidRPr="003F5D08" w:rsidRDefault="000513C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6A8" w:rsidRPr="003F5D08" w:rsidRDefault="00EB26A8" w:rsidP="003F5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5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в соответствии с Конституцией Российской Федерации, Федеральным законом от 06.10.2003 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на территории муниципального образования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C3761A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учета при принятии решений по вопросам реализации инициативных проектов на территории муниципального образования наименование муниципального образования.</w:t>
      </w:r>
    </w:p>
    <w:p w:rsidR="00EB26A8" w:rsidRPr="000513C8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 Результаты опроса носят рекомендательный характер.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Право гражданина на участие в опросе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2.3. Жители муниципального образования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в опросе непосредственно.</w:t>
      </w:r>
    </w:p>
    <w:p w:rsidR="00EB26A8" w:rsidRPr="00A301D7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опросе граждан по вопросу выявления мнения граждан о поддержке инициативного проекта житель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0513C8"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проголосовать за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</w:t>
      </w: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проект, при этом за один проект должен отдаваться один голос.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Принципы проведения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3.1. Граждане участвуют в опросе на основе всеобщего равного и прямого волеизъявления.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Вопросы, предлагаемые для вынесения на опрос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4.1. Опрос может быть проведен по вопросу выявления мнения граждан о поддержке инициативного проекта.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, уставу и нормативным правовым актам муниципального образования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Территория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5.1. Опрос может проводиться на всей территории муниципального образования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части его территории.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Инициатива проведения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6.1. Опрос проводится по инициативе жителей муниципального образования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 Инициатива жителей муниципального образования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оформляется письменным обращением инициативной группы граждан, предлагающей инициативный проект.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инициативу о проведении опроса на ближайшем заседании.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Методы проведения опроса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7.1. В соответствии с законом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 проводится методом: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- тайного или поименного голосования в течение одного или нескольких дней, а также голосования на официальном сайте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с обобщением полученных данных.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на официальном сайте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Решение о проведении опроса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8.1. Решение о проведении опроса граждан принимает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. Для проведения опроса граждан может использоваться официальный сайт наименование муниципального образования в информационно-телекоммуникационной сети Интернет.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8.3. В решении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опроса граждан устанавливаются: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дата и сроки проведения опроса;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формулировка вопроса (вопросов), предлагаемого (предлагаемых) при проведении опроса;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метод проведения опроса;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форма опросного листа;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минимальная численность жителей муниципального образования, участвующих в опросе;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численность и состав комиссии по проведению опроса (далее - комиссия).</w:t>
      </w:r>
    </w:p>
    <w:p w:rsidR="00EB26A8" w:rsidRPr="00A301D7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301D7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после его принятия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1419" w:rsidRPr="00201419" w:rsidRDefault="00201419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и организация деятельности комиссии по проведению опроса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9.1. Первое заседание комиссии созывается не позднее чем на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после опубликования решения о проведении опроса граждан.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9.2. На первом заседании комиссия избирает из своего состава председателя комиссии, заместителя(ей) председателя комиссии и секретаря комиссии.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 Полномочия комиссии: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9.3.1. Организует оповещение жителей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дате, месте и времени проведения опроса, а также о месте нахождения комиссии и графике ее работы, пунктах опроса в срок не позднее чем за </w:t>
      </w:r>
      <w:r w:rsidR="00A301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начала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Оповещение проводится путем размещения информации о проведении опроса: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в средствах массовой информации;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б) в информационно-телекоммуникационной сети Интернет;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в) на информационных стендах;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г) иным способом.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9.3.2. Составляет списки участников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9.3.3. Организует мероприятия по проведению опроса с учетом выбранного метода проведения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9.3.4. Оформляет протокол по результатам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9.3.5. Определяет результаты опроса и обнародует (публикует) их.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9.3.6. Рассматривает жалобы и заявления на нарушение настоящего Положения при проведении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9.3.7. Направляет в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9.3.8. Доводит до населения результаты опроса граждан (обнародует) через средства массовой информации не позднее </w:t>
      </w:r>
      <w:r w:rsidR="00CA30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составления протокола о результатах.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реализацией настоящего Положения.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9.3.10. Осуществляет иные полномочия в целях реализации настоящего Положения.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9.4. Полномочия комиссии прекращаются после опубликования (обнародования) результатов опроса граждан.</w:t>
      </w:r>
    </w:p>
    <w:p w:rsidR="00EB26A8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9.5. Администрация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C902D5" w:rsidRDefault="00C902D5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2D5" w:rsidRPr="00C902D5" w:rsidRDefault="00C902D5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6A8" w:rsidRPr="00C902D5" w:rsidRDefault="00EB26A8" w:rsidP="00C902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Определение результатов опроса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CA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минимальная численность жителей муниципального образования, участвующих в опросе.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минимальная численность жителей муниципального образования, участвующих в опросе.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10.3. В протоколе о результатах опроса указываются следующие данные: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а) общее число участников опроса;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б) число граждан, принявших участие в опросе;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в) одно из следующих решений: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ризнание опроса состоявшимся;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- признание опроса несостоявшимся;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г) число опросных листов, признанных недействительными;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д)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10.4. Протокол о результатах опроса подписывается всеми членами комиссии и направляется в </w:t>
      </w:r>
      <w:r w:rsidR="00C63D8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C63D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к нему опросных листов.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EB26A8" w:rsidRPr="00C902D5" w:rsidRDefault="00EB26A8" w:rsidP="007E7A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11. Заключительные положения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11.1. Материалы опроса (протокол о результатах опроса, опросные листы) в течение всего срока полномочий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решение о проведении опроса, хранятся в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, а затем направляются на хранение в муниципальный архив.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хранения указанных материалов не может быть менее </w:t>
      </w:r>
      <w:r w:rsidR="00CA30E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11.2. Результаты опроса доводятся комиссией до населения через средства массовой информации не позднее </w:t>
      </w:r>
      <w:r w:rsidR="00CA30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составления протокола о результатах опроса.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11.3. Органы местного самоуправления, должностные лица местного самоуправления муниципального образования </w:t>
      </w:r>
      <w:r w:rsidR="00C3761A"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информируют жителей через средства массовой информации о решениях, принятых по итогам изучения ими результатов опроса.</w:t>
      </w:r>
    </w:p>
    <w:p w:rsidR="00EB26A8" w:rsidRPr="007E7A07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EB26A8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6A8" w:rsidRDefault="00EB26A8" w:rsidP="00EB26A8"/>
    <w:p w:rsidR="001331C3" w:rsidRDefault="001331C3"/>
    <w:sectPr w:rsidR="001331C3" w:rsidSect="005E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B14DA"/>
    <w:rsid w:val="000513C8"/>
    <w:rsid w:val="001331C3"/>
    <w:rsid w:val="0018644E"/>
    <w:rsid w:val="00201419"/>
    <w:rsid w:val="003034F3"/>
    <w:rsid w:val="00383F83"/>
    <w:rsid w:val="003F5D08"/>
    <w:rsid w:val="005174EA"/>
    <w:rsid w:val="005231EA"/>
    <w:rsid w:val="005E294E"/>
    <w:rsid w:val="007E7A07"/>
    <w:rsid w:val="008E15FD"/>
    <w:rsid w:val="009B14DA"/>
    <w:rsid w:val="00A301D7"/>
    <w:rsid w:val="00A93874"/>
    <w:rsid w:val="00BC6C99"/>
    <w:rsid w:val="00C3761A"/>
    <w:rsid w:val="00C63D8D"/>
    <w:rsid w:val="00C902D5"/>
    <w:rsid w:val="00CA30E9"/>
    <w:rsid w:val="00DB68C1"/>
    <w:rsid w:val="00EB26A8"/>
    <w:rsid w:val="00F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2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2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065718/" TargetMode="External"/><Relationship Id="rId4" Type="http://schemas.openxmlformats.org/officeDocument/2006/relationships/hyperlink" Target="https://www.garant.ru/products/ipo/prime/doc/400065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20</cp:revision>
  <dcterms:created xsi:type="dcterms:W3CDTF">2021-02-15T11:24:00Z</dcterms:created>
  <dcterms:modified xsi:type="dcterms:W3CDTF">2021-05-28T10:47:00Z</dcterms:modified>
</cp:coreProperties>
</file>