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4E5CB7" w:rsidRDefault="004E5CB7" w:rsidP="004E5CB7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4E5CB7" w:rsidRDefault="004E5CB7" w:rsidP="004E5CB7">
      <w:pPr>
        <w:rPr>
          <w:sz w:val="28"/>
          <w:szCs w:val="28"/>
        </w:rPr>
      </w:pPr>
      <w:r>
        <w:rPr>
          <w:sz w:val="28"/>
          <w:szCs w:val="28"/>
        </w:rPr>
        <w:t xml:space="preserve">    от 02.07.2021  №  37-п</w:t>
      </w:r>
    </w:p>
    <w:p w:rsidR="004E5CB7" w:rsidRDefault="004E5CB7" w:rsidP="004E5C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410EB5" w:rsidRPr="00410EB5" w:rsidRDefault="00410EB5" w:rsidP="00410EB5">
      <w:pPr>
        <w:ind w:firstLine="397"/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center"/>
        <w:rPr>
          <w:sz w:val="24"/>
          <w:szCs w:val="24"/>
        </w:rPr>
      </w:pPr>
    </w:p>
    <w:p w:rsidR="00410EB5" w:rsidRPr="00410EB5" w:rsidRDefault="00410EB5" w:rsidP="00410EB5">
      <w:pPr>
        <w:jc w:val="both"/>
        <w:rPr>
          <w:color w:val="808080"/>
          <w:sz w:val="24"/>
          <w:szCs w:val="24"/>
        </w:rPr>
      </w:pPr>
    </w:p>
    <w:p w:rsidR="00410EB5" w:rsidRPr="00410EB5" w:rsidRDefault="00410EB5" w:rsidP="00410EB5">
      <w:pPr>
        <w:jc w:val="both"/>
        <w:rPr>
          <w:sz w:val="24"/>
          <w:szCs w:val="24"/>
        </w:rPr>
      </w:pPr>
    </w:p>
    <w:p w:rsidR="00410EB5" w:rsidRPr="004E5CB7" w:rsidRDefault="00410EB5" w:rsidP="004E5CB7">
      <w:pPr>
        <w:rPr>
          <w:sz w:val="28"/>
          <w:szCs w:val="28"/>
        </w:rPr>
      </w:pPr>
      <w:r w:rsidRPr="004E5CB7">
        <w:rPr>
          <w:bCs/>
          <w:sz w:val="28"/>
          <w:szCs w:val="28"/>
        </w:rPr>
        <w:t xml:space="preserve">Об утверждении положения </w:t>
      </w:r>
      <w:r w:rsidRPr="004E5CB7">
        <w:rPr>
          <w:sz w:val="28"/>
          <w:szCs w:val="28"/>
        </w:rPr>
        <w:t xml:space="preserve">о наставничестве на </w:t>
      </w:r>
      <w:proofErr w:type="gramStart"/>
      <w:r w:rsidRPr="004E5CB7">
        <w:rPr>
          <w:sz w:val="28"/>
          <w:szCs w:val="28"/>
        </w:rPr>
        <w:t>муниципальной</w:t>
      </w:r>
      <w:proofErr w:type="gramEnd"/>
    </w:p>
    <w:p w:rsidR="00410EB5" w:rsidRPr="004E5CB7" w:rsidRDefault="00410EB5" w:rsidP="004E5CB7">
      <w:pPr>
        <w:rPr>
          <w:sz w:val="28"/>
          <w:szCs w:val="28"/>
        </w:rPr>
      </w:pPr>
      <w:r w:rsidRPr="004E5CB7">
        <w:rPr>
          <w:sz w:val="28"/>
          <w:szCs w:val="28"/>
        </w:rPr>
        <w:t xml:space="preserve">службе в администрации </w:t>
      </w:r>
      <w:proofErr w:type="spellStart"/>
      <w:r w:rsidR="004E5CB7">
        <w:rPr>
          <w:sz w:val="28"/>
          <w:szCs w:val="28"/>
        </w:rPr>
        <w:t>Архиповского</w:t>
      </w:r>
      <w:proofErr w:type="spellEnd"/>
      <w:r w:rsid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>сельсовета</w:t>
      </w:r>
    </w:p>
    <w:p w:rsidR="000856C0" w:rsidRPr="004E5CB7" w:rsidRDefault="00410EB5" w:rsidP="004E5CB7">
      <w:pPr>
        <w:rPr>
          <w:sz w:val="28"/>
          <w:szCs w:val="28"/>
        </w:rPr>
      </w:pP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района Оренбургской области</w:t>
      </w:r>
    </w:p>
    <w:p w:rsidR="00410EB5" w:rsidRDefault="00410EB5">
      <w:pPr>
        <w:rPr>
          <w:sz w:val="28"/>
          <w:szCs w:val="28"/>
        </w:rPr>
      </w:pPr>
    </w:p>
    <w:p w:rsidR="004E5CB7" w:rsidRPr="004E5CB7" w:rsidRDefault="004E5CB7">
      <w:pPr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4E5CB7">
        <w:rPr>
          <w:sz w:val="28"/>
          <w:szCs w:val="28"/>
        </w:rPr>
        <w:t xml:space="preserve">В соответствии с  Указом Президента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4E5CB7">
          <w:rPr>
            <w:sz w:val="28"/>
            <w:szCs w:val="28"/>
          </w:rPr>
          <w:t>2019 г</w:t>
        </w:r>
      </w:smartTag>
      <w:r w:rsidRPr="004E5CB7">
        <w:rPr>
          <w:sz w:val="28"/>
          <w:szCs w:val="28"/>
        </w:rPr>
        <w:t xml:space="preserve">. № 68 «О профессиональном развитии государственных гражданских служащих Российской Федерации», постановлением Правительства Российской Федерации от 7 октября </w:t>
      </w:r>
      <w:smartTag w:uri="urn:schemas-microsoft-com:office:smarttags" w:element="metricconverter">
        <w:smartTagPr>
          <w:attr w:name="ProductID" w:val="2019 г"/>
        </w:smartTagPr>
        <w:r w:rsidRPr="004E5CB7">
          <w:rPr>
            <w:sz w:val="28"/>
            <w:szCs w:val="28"/>
          </w:rPr>
          <w:t>2019 г</w:t>
        </w:r>
      </w:smartTag>
      <w:r w:rsidRPr="004E5CB7">
        <w:rPr>
          <w:sz w:val="28"/>
          <w:szCs w:val="28"/>
        </w:rPr>
        <w:t>. № 1296 «Об утверждении Положения о наставничестве на государственной гражданской службе Российской Федерации», со статьей 32 Федерального закона от 2 марта 2007 года  № 25-ФЗ «О муниципальной службе в Российской Федерации»:</w:t>
      </w:r>
      <w:proofErr w:type="gramEnd"/>
    </w:p>
    <w:p w:rsidR="00410EB5" w:rsidRPr="004E5CB7" w:rsidRDefault="00410EB5" w:rsidP="00410EB5">
      <w:pPr>
        <w:pStyle w:val="ConsPlusNormal"/>
        <w:ind w:firstLine="708"/>
        <w:jc w:val="both"/>
        <w:rPr>
          <w:b/>
          <w:sz w:val="28"/>
          <w:szCs w:val="28"/>
        </w:rPr>
      </w:pPr>
      <w:r w:rsidRPr="004E5CB7">
        <w:rPr>
          <w:sz w:val="28"/>
          <w:szCs w:val="28"/>
        </w:rPr>
        <w:t xml:space="preserve">1.Утвердить Положение о наставничестве на муниципальной службе в администрации муниципального образования </w:t>
      </w:r>
      <w:proofErr w:type="spellStart"/>
      <w:r w:rsidR="004E5CB7">
        <w:rPr>
          <w:sz w:val="28"/>
          <w:szCs w:val="28"/>
        </w:rPr>
        <w:t>Архиповский</w:t>
      </w:r>
      <w:proofErr w:type="spellEnd"/>
      <w:r w:rsidR="004E5CB7" w:rsidRP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 xml:space="preserve">сельсовет  </w:t>
      </w: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 района  Оренбургской области  согласно приложению.</w:t>
      </w:r>
    </w:p>
    <w:p w:rsidR="00410EB5" w:rsidRPr="004E5CB7" w:rsidRDefault="00410EB5" w:rsidP="00410EB5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4E5CB7">
        <w:rPr>
          <w:sz w:val="28"/>
          <w:szCs w:val="28"/>
          <w:lang w:eastAsia="en-US"/>
        </w:rPr>
        <w:t xml:space="preserve">2. </w:t>
      </w:r>
      <w:proofErr w:type="gramStart"/>
      <w:r w:rsidRPr="004E5CB7">
        <w:rPr>
          <w:sz w:val="28"/>
          <w:szCs w:val="28"/>
          <w:lang w:eastAsia="en-US"/>
        </w:rPr>
        <w:t>Контроль за</w:t>
      </w:r>
      <w:proofErr w:type="gramEnd"/>
      <w:r w:rsidRPr="004E5CB7">
        <w:rPr>
          <w:sz w:val="28"/>
          <w:szCs w:val="28"/>
          <w:lang w:eastAsia="en-US"/>
        </w:rPr>
        <w:t xml:space="preserve"> исполнением настоящего постановления оставляю за собой </w:t>
      </w:r>
    </w:p>
    <w:p w:rsidR="00410EB5" w:rsidRPr="004E5CB7" w:rsidRDefault="00410EB5" w:rsidP="00410EB5">
      <w:pPr>
        <w:pStyle w:val="ConsPlusNormal"/>
        <w:ind w:firstLine="709"/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3.Постановление вступает </w:t>
      </w:r>
      <w:r w:rsidR="006954EC">
        <w:rPr>
          <w:sz w:val="28"/>
          <w:szCs w:val="28"/>
        </w:rPr>
        <w:t>в силу после его  обнародования</w:t>
      </w:r>
      <w:r w:rsidRPr="004E5CB7">
        <w:rPr>
          <w:sz w:val="28"/>
          <w:szCs w:val="28"/>
        </w:rPr>
        <w:t>.</w:t>
      </w:r>
    </w:p>
    <w:p w:rsidR="00410EB5" w:rsidRPr="004E5CB7" w:rsidRDefault="00410EB5" w:rsidP="00410EB5">
      <w:pPr>
        <w:pStyle w:val="a3"/>
        <w:jc w:val="both"/>
        <w:rPr>
          <w:sz w:val="28"/>
          <w:szCs w:val="28"/>
        </w:rPr>
      </w:pPr>
    </w:p>
    <w:p w:rsidR="00410EB5" w:rsidRPr="004E5CB7" w:rsidRDefault="00410EB5" w:rsidP="00410EB5">
      <w:pPr>
        <w:jc w:val="center"/>
        <w:rPr>
          <w:sz w:val="28"/>
          <w:szCs w:val="28"/>
        </w:rPr>
      </w:pPr>
    </w:p>
    <w:p w:rsidR="00410EB5" w:rsidRPr="004E5CB7" w:rsidRDefault="00410EB5" w:rsidP="00410EB5">
      <w:pPr>
        <w:jc w:val="center"/>
        <w:rPr>
          <w:sz w:val="28"/>
          <w:szCs w:val="28"/>
        </w:rPr>
      </w:pPr>
    </w:p>
    <w:p w:rsidR="00410EB5" w:rsidRPr="004E5CB7" w:rsidRDefault="00410EB5" w:rsidP="00410EB5">
      <w:pPr>
        <w:rPr>
          <w:sz w:val="28"/>
          <w:szCs w:val="28"/>
        </w:rPr>
      </w:pPr>
      <w:r w:rsidRPr="004E5CB7">
        <w:rPr>
          <w:sz w:val="28"/>
          <w:szCs w:val="28"/>
        </w:rPr>
        <w:t>Глава муниципального образования</w:t>
      </w:r>
    </w:p>
    <w:p w:rsidR="00410EB5" w:rsidRPr="004E5CB7" w:rsidRDefault="004E5CB7" w:rsidP="00410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4E5CB7">
        <w:rPr>
          <w:sz w:val="28"/>
          <w:szCs w:val="28"/>
        </w:rPr>
        <w:t xml:space="preserve"> </w:t>
      </w:r>
      <w:r w:rsidR="00410EB5" w:rsidRPr="004E5CB7">
        <w:rPr>
          <w:sz w:val="28"/>
          <w:szCs w:val="28"/>
        </w:rPr>
        <w:t xml:space="preserve">сельсовет                                                                    </w:t>
      </w:r>
      <w:r>
        <w:rPr>
          <w:sz w:val="28"/>
          <w:szCs w:val="28"/>
        </w:rPr>
        <w:t>Н.Н. Рябов</w:t>
      </w:r>
      <w:r w:rsidR="00410EB5" w:rsidRPr="004E5CB7">
        <w:rPr>
          <w:sz w:val="28"/>
          <w:szCs w:val="28"/>
        </w:rPr>
        <w:t xml:space="preserve"> </w:t>
      </w:r>
    </w:p>
    <w:p w:rsidR="00410EB5" w:rsidRPr="004E5CB7" w:rsidRDefault="00410EB5" w:rsidP="00410EB5">
      <w:pPr>
        <w:rPr>
          <w:sz w:val="28"/>
          <w:szCs w:val="28"/>
        </w:rPr>
      </w:pPr>
    </w:p>
    <w:p w:rsidR="00410EB5" w:rsidRDefault="00410EB5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Default="004E5CB7" w:rsidP="00410EB5">
      <w:pPr>
        <w:rPr>
          <w:sz w:val="28"/>
          <w:szCs w:val="28"/>
        </w:rPr>
      </w:pPr>
    </w:p>
    <w:p w:rsidR="004E5CB7" w:rsidRPr="004E5CB7" w:rsidRDefault="004E5CB7" w:rsidP="00410EB5">
      <w:pPr>
        <w:rPr>
          <w:sz w:val="28"/>
          <w:szCs w:val="28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410EB5" w:rsidRPr="00410EB5" w:rsidTr="00EC2D9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EB5" w:rsidRPr="00410EB5" w:rsidRDefault="00410EB5" w:rsidP="00EC2D9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410EB5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410EB5" w:rsidRDefault="00410EB5" w:rsidP="00410EB5">
      <w:pPr>
        <w:tabs>
          <w:tab w:val="left" w:pos="993"/>
        </w:tabs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6345"/>
        <w:gridCol w:w="3544"/>
      </w:tblGrid>
      <w:tr w:rsidR="00410EB5" w:rsidRPr="00410EB5" w:rsidTr="00EC2D99">
        <w:tc>
          <w:tcPr>
            <w:tcW w:w="6345" w:type="dxa"/>
          </w:tcPr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10EB5" w:rsidRPr="00410EB5" w:rsidRDefault="00410EB5" w:rsidP="006954E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Приложение 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к постановлению 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администрации </w:t>
            </w:r>
          </w:p>
          <w:p w:rsidR="00410EB5" w:rsidRPr="00410EB5" w:rsidRDefault="004E5CB7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Архиповского</w:t>
            </w:r>
            <w:proofErr w:type="spellEnd"/>
            <w:r w:rsidR="00410EB5" w:rsidRPr="00410EB5">
              <w:rPr>
                <w:sz w:val="24"/>
                <w:szCs w:val="24"/>
              </w:rPr>
              <w:t xml:space="preserve"> сельсовета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proofErr w:type="spellStart"/>
            <w:r w:rsidRPr="00410EB5">
              <w:rPr>
                <w:sz w:val="24"/>
                <w:szCs w:val="24"/>
              </w:rPr>
              <w:t>Сакмарского</w:t>
            </w:r>
            <w:proofErr w:type="spellEnd"/>
            <w:r w:rsidRPr="00410EB5">
              <w:rPr>
                <w:sz w:val="24"/>
                <w:szCs w:val="24"/>
              </w:rPr>
              <w:t xml:space="preserve"> района</w:t>
            </w:r>
          </w:p>
          <w:p w:rsidR="00410EB5" w:rsidRPr="00410EB5" w:rsidRDefault="00410EB5" w:rsidP="004E5CB7">
            <w:pPr>
              <w:jc w:val="right"/>
              <w:rPr>
                <w:sz w:val="24"/>
                <w:szCs w:val="24"/>
              </w:rPr>
            </w:pPr>
            <w:r w:rsidRPr="00410EB5">
              <w:rPr>
                <w:sz w:val="24"/>
                <w:szCs w:val="24"/>
              </w:rPr>
              <w:t xml:space="preserve">от </w:t>
            </w:r>
            <w:r w:rsidR="004E5CB7">
              <w:rPr>
                <w:sz w:val="24"/>
                <w:szCs w:val="24"/>
              </w:rPr>
              <w:t xml:space="preserve"> 02.07.2021   № 37</w:t>
            </w:r>
            <w:r w:rsidRPr="00410EB5">
              <w:rPr>
                <w:sz w:val="24"/>
                <w:szCs w:val="24"/>
              </w:rPr>
              <w:t>-п</w:t>
            </w:r>
          </w:p>
          <w:p w:rsidR="00410EB5" w:rsidRPr="00410EB5" w:rsidRDefault="00410EB5" w:rsidP="004E5CB7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410EB5" w:rsidRPr="00410EB5" w:rsidRDefault="00410EB5" w:rsidP="00410EB5">
      <w:pPr>
        <w:widowControl w:val="0"/>
        <w:ind w:firstLine="709"/>
        <w:jc w:val="both"/>
        <w:outlineLvl w:val="0"/>
        <w:rPr>
          <w:sz w:val="24"/>
          <w:szCs w:val="24"/>
        </w:rPr>
      </w:pPr>
    </w:p>
    <w:p w:rsidR="00410EB5" w:rsidRPr="00410EB5" w:rsidRDefault="00410EB5" w:rsidP="00410EB5">
      <w:pPr>
        <w:rPr>
          <w:sz w:val="24"/>
          <w:szCs w:val="24"/>
        </w:rPr>
      </w:pPr>
    </w:p>
    <w:p w:rsidR="00410EB5" w:rsidRPr="004E5CB7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4E5CB7">
        <w:rPr>
          <w:b w:val="0"/>
          <w:sz w:val="28"/>
          <w:szCs w:val="28"/>
        </w:rPr>
        <w:t xml:space="preserve">Положение </w:t>
      </w:r>
    </w:p>
    <w:p w:rsidR="00410EB5" w:rsidRPr="004E5CB7" w:rsidRDefault="00410EB5" w:rsidP="00410EB5">
      <w:pPr>
        <w:pStyle w:val="ConsPlusTitle"/>
        <w:widowControl/>
        <w:jc w:val="center"/>
        <w:rPr>
          <w:b w:val="0"/>
          <w:sz w:val="28"/>
          <w:szCs w:val="28"/>
        </w:rPr>
      </w:pPr>
      <w:r w:rsidRPr="004E5CB7">
        <w:rPr>
          <w:b w:val="0"/>
          <w:sz w:val="28"/>
          <w:szCs w:val="28"/>
        </w:rPr>
        <w:t>о наставничестве на муниципальной службе в администрации</w:t>
      </w:r>
    </w:p>
    <w:p w:rsidR="00410EB5" w:rsidRPr="004E5CB7" w:rsidRDefault="00410EB5" w:rsidP="00410EB5">
      <w:pPr>
        <w:pStyle w:val="ConsPlusTitle"/>
        <w:widowControl/>
        <w:jc w:val="center"/>
        <w:rPr>
          <w:rFonts w:eastAsia="SimSun"/>
          <w:b w:val="0"/>
          <w:sz w:val="28"/>
          <w:szCs w:val="28"/>
          <w:lang w:eastAsia="zh-CN"/>
        </w:rPr>
      </w:pPr>
      <w:r w:rsidRPr="004E5CB7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4E5CB7" w:rsidRPr="004E5CB7">
        <w:rPr>
          <w:b w:val="0"/>
          <w:sz w:val="28"/>
          <w:szCs w:val="28"/>
        </w:rPr>
        <w:t>Архиповский</w:t>
      </w:r>
      <w:proofErr w:type="spellEnd"/>
      <w:r w:rsidRPr="004E5CB7">
        <w:rPr>
          <w:b w:val="0"/>
          <w:sz w:val="28"/>
          <w:szCs w:val="28"/>
        </w:rPr>
        <w:t xml:space="preserve"> сельсовет  </w:t>
      </w:r>
      <w:proofErr w:type="spellStart"/>
      <w:r w:rsidRPr="004E5CB7">
        <w:rPr>
          <w:b w:val="0"/>
          <w:sz w:val="28"/>
          <w:szCs w:val="28"/>
        </w:rPr>
        <w:t>Сакмарского</w:t>
      </w:r>
      <w:proofErr w:type="spellEnd"/>
      <w:r w:rsidRPr="004E5CB7">
        <w:rPr>
          <w:b w:val="0"/>
          <w:sz w:val="28"/>
          <w:szCs w:val="28"/>
        </w:rPr>
        <w:t xml:space="preserve">  района  Оренбургской области</w:t>
      </w:r>
    </w:p>
    <w:p w:rsidR="00410EB5" w:rsidRPr="004E5CB7" w:rsidRDefault="00410EB5" w:rsidP="00410EB5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10EB5" w:rsidRPr="004E5CB7" w:rsidRDefault="00410EB5" w:rsidP="00410EB5">
      <w:pPr>
        <w:ind w:firstLine="567"/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1. </w:t>
      </w:r>
      <w:proofErr w:type="gramStart"/>
      <w:r w:rsidRPr="004E5CB7">
        <w:rPr>
          <w:sz w:val="28"/>
          <w:szCs w:val="28"/>
        </w:rPr>
        <w:t xml:space="preserve">Настоящее Положение определяет порядок осуществления наставничества на муниципальной службе в администрации муниципального образования  </w:t>
      </w:r>
      <w:proofErr w:type="spellStart"/>
      <w:r w:rsidR="004E5CB7" w:rsidRPr="004E5CB7">
        <w:rPr>
          <w:sz w:val="28"/>
          <w:szCs w:val="28"/>
        </w:rPr>
        <w:t>Архиповский</w:t>
      </w:r>
      <w:proofErr w:type="spellEnd"/>
      <w:r w:rsidRPr="004E5CB7">
        <w:rPr>
          <w:sz w:val="28"/>
          <w:szCs w:val="28"/>
        </w:rPr>
        <w:t xml:space="preserve"> сельсовет </w:t>
      </w: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района Оренбургской области (далее соответственно – муниципальная служба, наставничество) и условия стимулирования муниципальных служащих администрации муниципального образования </w:t>
      </w:r>
      <w:proofErr w:type="spellStart"/>
      <w:r w:rsidR="004E5CB7" w:rsidRPr="004E5CB7">
        <w:rPr>
          <w:sz w:val="28"/>
          <w:szCs w:val="28"/>
        </w:rPr>
        <w:t>Архиповский</w:t>
      </w:r>
      <w:proofErr w:type="spellEnd"/>
      <w:r w:rsidRPr="004E5CB7">
        <w:rPr>
          <w:sz w:val="28"/>
          <w:szCs w:val="28"/>
        </w:rPr>
        <w:t xml:space="preserve"> сельсовет </w:t>
      </w: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 района Оренбургской области (далее - муниципальные служащие), осуществляющих наставничество (далее - наставники), с учетом оценки результативности их деятельности.</w:t>
      </w:r>
      <w:proofErr w:type="gramEnd"/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2. Наставничество на муниципальной 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3. Задачами наставничества являются: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proofErr w:type="gramStart"/>
      <w:r w:rsidRPr="004E5CB7">
        <w:rPr>
          <w:sz w:val="28"/>
          <w:szCs w:val="28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 муниципального образования </w:t>
      </w:r>
      <w:proofErr w:type="spellStart"/>
      <w:r w:rsidR="004E5CB7" w:rsidRPr="004E5CB7">
        <w:rPr>
          <w:sz w:val="28"/>
          <w:szCs w:val="28"/>
        </w:rPr>
        <w:t>Архиповский</w:t>
      </w:r>
      <w:proofErr w:type="spellEnd"/>
      <w:r w:rsidR="004E5CB7" w:rsidRPr="004E5CB7">
        <w:rPr>
          <w:sz w:val="28"/>
          <w:szCs w:val="28"/>
        </w:rPr>
        <w:t xml:space="preserve"> </w:t>
      </w:r>
      <w:r w:rsidRPr="004E5CB7">
        <w:rPr>
          <w:sz w:val="28"/>
          <w:szCs w:val="28"/>
        </w:rPr>
        <w:t xml:space="preserve">сельсовет  </w:t>
      </w: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района  (далее по тексту - администрация),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 службы, впервые поступившего в администрацию;</w:t>
      </w:r>
      <w:proofErr w:type="gramEnd"/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4. Наставничество осуществляется по решению представителя нанимателя.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5. Представитель нанимателя создает условия для осуществления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6. Организацию наставничества в администрации  осуществляет  специалист по кадрам администрации муниципального образования </w:t>
      </w:r>
      <w:proofErr w:type="spellStart"/>
      <w:r w:rsidR="004E5CB7" w:rsidRPr="004E5CB7">
        <w:rPr>
          <w:sz w:val="28"/>
          <w:szCs w:val="28"/>
        </w:rPr>
        <w:t>Архиповский</w:t>
      </w:r>
      <w:proofErr w:type="spellEnd"/>
      <w:r w:rsidRPr="004E5CB7">
        <w:rPr>
          <w:sz w:val="28"/>
          <w:szCs w:val="28"/>
        </w:rPr>
        <w:t xml:space="preserve"> сельсовет  </w:t>
      </w:r>
      <w:proofErr w:type="spellStart"/>
      <w:r w:rsidRPr="004E5CB7">
        <w:rPr>
          <w:sz w:val="28"/>
          <w:szCs w:val="28"/>
        </w:rPr>
        <w:t>Сакмарского</w:t>
      </w:r>
      <w:proofErr w:type="spellEnd"/>
      <w:r w:rsidRPr="004E5CB7">
        <w:rPr>
          <w:sz w:val="28"/>
          <w:szCs w:val="28"/>
        </w:rPr>
        <w:t xml:space="preserve">  района (далее по тексту – специалист по кадрам), </w:t>
      </w:r>
      <w:proofErr w:type="gramStart"/>
      <w:r w:rsidRPr="004E5CB7">
        <w:rPr>
          <w:sz w:val="28"/>
          <w:szCs w:val="28"/>
        </w:rPr>
        <w:t>используя</w:t>
      </w:r>
      <w:proofErr w:type="gramEnd"/>
      <w:r w:rsidRPr="004E5CB7">
        <w:rPr>
          <w:sz w:val="28"/>
          <w:szCs w:val="28"/>
        </w:rPr>
        <w:t xml:space="preserve"> в том числе государственные информационные системы в области муниципальной службы.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7. Наставничество осуществляется, как правило, в отношении муниципального служащего, поступившего впервые на муниципальную службу в администрацию или муниципального служащего, имеющего стаж муниципальной службы, впервые поступившего в администрацию.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8. Предложение об осуществлении наставничества направляется представителю нанимателя руководителем структурного подразделения администрации, в котором предусматривается замещение лицом, в отношении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9. </w:t>
      </w:r>
      <w:proofErr w:type="gramStart"/>
      <w:r w:rsidRPr="004E5CB7">
        <w:rPr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</w:t>
      </w:r>
      <w:proofErr w:type="gramEnd"/>
      <w:r w:rsidRPr="004E5CB7">
        <w:rPr>
          <w:sz w:val="28"/>
          <w:szCs w:val="28"/>
        </w:rPr>
        <w:t xml:space="preserve">  Срок наставничества при этом не изменяется.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администрации или его увольнения с муниципальной  службы.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 xml:space="preserve">        13. Наставник одновременно может осуществлять наставничество в отношении не более чем 2 муниципальных служащих.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15. В функции наставника входят: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выявление ошибок, допущенных муниципальным служащим при осуществлении им профессиональной служебной деятельности и содействие в их устранении;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proofErr w:type="spellStart"/>
      <w:r w:rsidRPr="004E5CB7">
        <w:rPr>
          <w:sz w:val="28"/>
          <w:szCs w:val="28"/>
        </w:rPr>
        <w:t>д</w:t>
      </w:r>
      <w:proofErr w:type="spellEnd"/>
      <w:r w:rsidRPr="004E5CB7">
        <w:rPr>
          <w:sz w:val="28"/>
          <w:szCs w:val="28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16. Наставник имеет право: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разрабатывать индивидуальный план мероприятий по наставничеству;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контролировать своевременность исполнения муниципальным служащим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18. В обязанности муниципального  служащего, в отношении которого осуществляется наставничество, входят: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19. Муниципальный служащий, в отношении которого осуществляется наставничество, имеет право: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lastRenderedPageBreak/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4E5CB7">
          <w:rPr>
            <w:color w:val="000000"/>
            <w:sz w:val="28"/>
            <w:szCs w:val="28"/>
          </w:rPr>
          <w:t>приложению</w:t>
        </w:r>
      </w:hyperlink>
      <w:r w:rsidRPr="004E5CB7">
        <w:rPr>
          <w:sz w:val="28"/>
          <w:szCs w:val="28"/>
        </w:rPr>
        <w:t xml:space="preserve"> не позднее 2 рабочих дней со дня завершения срока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 служащим в целях подведения итогов осуществления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по кадрам администрации не позднее 5 рабочих дней со дня завершения срока наставничества.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24. Результативность деятельности муниципального служащего в качестве наставника по решению представителя нанимателя учитывается при выплате ему премии за выполнение особо важных и сложных заданий. </w:t>
      </w:r>
    </w:p>
    <w:p w:rsidR="00410EB5" w:rsidRPr="004E5CB7" w:rsidRDefault="00410EB5" w:rsidP="00410EB5">
      <w:pPr>
        <w:jc w:val="both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</w:t>
      </w:r>
      <w:r w:rsidRPr="004E5CB7">
        <w:rPr>
          <w:sz w:val="28"/>
          <w:szCs w:val="28"/>
        </w:rPr>
        <w:lastRenderedPageBreak/>
        <w:t xml:space="preserve">муниципальную службу в соответствии со </w:t>
      </w:r>
      <w:hyperlink r:id="rId5" w:history="1">
        <w:r w:rsidRPr="004E5CB7">
          <w:rPr>
            <w:color w:val="0000FF"/>
            <w:sz w:val="28"/>
            <w:szCs w:val="28"/>
          </w:rPr>
          <w:t>статьей 26</w:t>
        </w:r>
      </w:hyperlink>
      <w:r w:rsidRPr="004E5CB7">
        <w:rPr>
          <w:sz w:val="28"/>
          <w:szCs w:val="28"/>
        </w:rPr>
        <w:t xml:space="preserve"> Федерального закона "О муниципальной  службе в Российской Федерации".</w:t>
      </w: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                                    </w:t>
      </w: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  <w:r w:rsidRPr="004E5CB7">
        <w:rPr>
          <w:sz w:val="28"/>
          <w:szCs w:val="28"/>
        </w:rPr>
        <w:t xml:space="preserve">                                                                                           </w:t>
      </w: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Pr="004E5CB7" w:rsidRDefault="00410EB5" w:rsidP="00410EB5">
      <w:pPr>
        <w:pStyle w:val="ConsPlusNormal"/>
        <w:rPr>
          <w:sz w:val="28"/>
          <w:szCs w:val="28"/>
        </w:rPr>
      </w:pPr>
    </w:p>
    <w:p w:rsidR="00410EB5" w:rsidRDefault="00410EB5" w:rsidP="00410EB5">
      <w:pPr>
        <w:pStyle w:val="ConsPlusNormal"/>
        <w:rPr>
          <w:szCs w:val="24"/>
        </w:rPr>
      </w:pPr>
    </w:p>
    <w:p w:rsidR="004E5CB7" w:rsidRDefault="004E5CB7" w:rsidP="00410EB5">
      <w:pPr>
        <w:pStyle w:val="ConsPlusNormal"/>
        <w:rPr>
          <w:szCs w:val="24"/>
        </w:rPr>
      </w:pPr>
    </w:p>
    <w:p w:rsidR="00410EB5" w:rsidRPr="00410EB5" w:rsidRDefault="00410EB5" w:rsidP="004E5CB7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</w:t>
      </w:r>
      <w:r w:rsidRPr="00410EB5">
        <w:rPr>
          <w:szCs w:val="24"/>
        </w:rPr>
        <w:t xml:space="preserve">      Приложение</w:t>
      </w:r>
    </w:p>
    <w:p w:rsidR="00410EB5" w:rsidRPr="00410EB5" w:rsidRDefault="00410EB5" w:rsidP="004E5CB7">
      <w:pPr>
        <w:pStyle w:val="ConsPlusNormal"/>
        <w:jc w:val="right"/>
        <w:rPr>
          <w:szCs w:val="24"/>
        </w:rPr>
      </w:pPr>
      <w:r w:rsidRPr="00410EB5">
        <w:rPr>
          <w:szCs w:val="24"/>
        </w:rPr>
        <w:t xml:space="preserve">                                                                                     к Положению </w:t>
      </w:r>
    </w:p>
    <w:p w:rsidR="00410EB5" w:rsidRPr="00410EB5" w:rsidRDefault="00410EB5" w:rsidP="004E5CB7">
      <w:pPr>
        <w:pStyle w:val="ConsPlusNormal"/>
        <w:jc w:val="right"/>
        <w:rPr>
          <w:szCs w:val="24"/>
        </w:rPr>
      </w:pPr>
    </w:p>
    <w:p w:rsidR="00410EB5" w:rsidRPr="00410EB5" w:rsidRDefault="00410EB5" w:rsidP="00AF4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410EB5">
        <w:rPr>
          <w:rFonts w:ascii="Times New Roman" w:hAnsi="Times New Roman" w:cs="Times New Roman"/>
          <w:sz w:val="24"/>
          <w:szCs w:val="24"/>
        </w:rPr>
        <w:t>ОТЗЫВ</w:t>
      </w:r>
    </w:p>
    <w:p w:rsidR="00410EB5" w:rsidRPr="00410EB5" w:rsidRDefault="00410EB5" w:rsidP="00AF48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410EB5" w:rsidRPr="00410EB5" w:rsidRDefault="00410EB5" w:rsidP="00410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1.   Фамилия,  имя,  отчество  (при  наличии)  и  замещаемая  должность</w:t>
      </w:r>
      <w:r w:rsidR="00AF4807">
        <w:rPr>
          <w:rFonts w:ascii="Times New Roman" w:hAnsi="Times New Roman" w:cs="Times New Roman"/>
          <w:sz w:val="24"/>
          <w:szCs w:val="24"/>
        </w:rPr>
        <w:t xml:space="preserve"> </w:t>
      </w:r>
      <w:r w:rsidRPr="00410EB5">
        <w:rPr>
          <w:rFonts w:ascii="Times New Roman" w:hAnsi="Times New Roman" w:cs="Times New Roman"/>
          <w:sz w:val="24"/>
          <w:szCs w:val="24"/>
        </w:rPr>
        <w:t>наставника:______________________________________________________________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наличии)  и  замещаемая  должность</w:t>
      </w:r>
      <w:r w:rsidR="004E5CB7">
        <w:rPr>
          <w:rFonts w:ascii="Times New Roman" w:hAnsi="Times New Roman" w:cs="Times New Roman"/>
          <w:sz w:val="24"/>
          <w:szCs w:val="24"/>
        </w:rPr>
        <w:t xml:space="preserve"> </w:t>
      </w:r>
      <w:r w:rsidRPr="00410EB5">
        <w:rPr>
          <w:rFonts w:ascii="Times New Roman" w:hAnsi="Times New Roman" w:cs="Times New Roman"/>
          <w:sz w:val="24"/>
          <w:szCs w:val="24"/>
        </w:rPr>
        <w:t xml:space="preserve">муниципального  служащего  в администрации муниципального образования </w:t>
      </w:r>
      <w:proofErr w:type="spellStart"/>
      <w:r w:rsidR="004E5CB7" w:rsidRPr="004E5CB7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410EB5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410EB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410EB5">
        <w:rPr>
          <w:rFonts w:ascii="Times New Roman" w:hAnsi="Times New Roman" w:cs="Times New Roman"/>
          <w:sz w:val="24"/>
          <w:szCs w:val="24"/>
        </w:rPr>
        <w:t xml:space="preserve">  района  (далее  - муниципальный служащий), в отношении которого осуществлялось наставничество: 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</w:t>
      </w:r>
    </w:p>
    <w:p w:rsidR="004E5CB7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_________ 20__ г. по ___________ 20__ г.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а)    муниципальный    служащий   изучил   следующие   основные   вопросы</w:t>
      </w:r>
    </w:p>
    <w:p w:rsidR="004E5CB7" w:rsidRDefault="00410EB5" w:rsidP="004E5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</w:t>
      </w:r>
    </w:p>
    <w:p w:rsidR="004E5CB7" w:rsidRPr="00410EB5" w:rsidRDefault="004E5CB7" w:rsidP="004E5CB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б) муниципальный  служащий выполнил по рекомендациям наставника  следующие основные задания:_____________________________________________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_________________</w:t>
      </w:r>
    </w:p>
    <w:p w:rsidR="004E5CB7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в) муниципальному   служащему   следует  устранить  следующие  недостатки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 (заполняется  при  необходимости):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г)  муниципальному  служащему  следует  дополнительно  изучить  </w:t>
      </w:r>
      <w:proofErr w:type="gramStart"/>
      <w:r w:rsidRPr="00410EB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вопросы: 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муниципального служащего и</w:t>
      </w:r>
    </w:p>
    <w:p w:rsid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  <w:r w:rsidR="004E5CB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410EB5" w:rsidRPr="00410EB5" w:rsidRDefault="004E5CB7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муниципальном  служащем,  в  отношении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EB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410EB5">
        <w:rPr>
          <w:rFonts w:ascii="Times New Roman" w:hAnsi="Times New Roman" w:cs="Times New Roman"/>
          <w:sz w:val="24"/>
          <w:szCs w:val="24"/>
        </w:rPr>
        <w:t xml:space="preserve"> осуществлялось наставничество (заполняется при необходимости):</w:t>
      </w:r>
      <w:r w:rsidR="004E5CB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E5CB7">
        <w:rPr>
          <w:rFonts w:ascii="Times New Roman" w:hAnsi="Times New Roman" w:cs="Times New Roman"/>
          <w:sz w:val="24"/>
          <w:szCs w:val="24"/>
        </w:rPr>
        <w:t>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Отметка об ознакомлении                  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0EB5">
        <w:rPr>
          <w:rFonts w:ascii="Times New Roman" w:hAnsi="Times New Roman" w:cs="Times New Roman"/>
          <w:sz w:val="24"/>
          <w:szCs w:val="24"/>
        </w:rPr>
        <w:t>Наставник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непосредственного руководителя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    муниципального служащего,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в отношении, которого осуществлялось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E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наставничество, с выводами наставника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___________/_________________________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____________/______________________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E5CB7">
        <w:rPr>
          <w:rFonts w:ascii="Times New Roman" w:hAnsi="Times New Roman" w:cs="Times New Roman"/>
          <w:sz w:val="24"/>
          <w:szCs w:val="24"/>
        </w:rPr>
        <w:t xml:space="preserve">     </w:t>
      </w:r>
      <w:r w:rsidRPr="00410EB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EB5" w:rsidRPr="00410EB5" w:rsidRDefault="00410EB5" w:rsidP="004E5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EB5">
        <w:rPr>
          <w:rFonts w:ascii="Times New Roman" w:hAnsi="Times New Roman" w:cs="Times New Roman"/>
          <w:sz w:val="24"/>
          <w:szCs w:val="24"/>
        </w:rPr>
        <w:t>"__" ________________________ 20__ г.   "__" ______________________ 20__ г.</w:t>
      </w:r>
    </w:p>
    <w:p w:rsidR="00410EB5" w:rsidRPr="00410EB5" w:rsidRDefault="00410EB5" w:rsidP="004E5CB7">
      <w:pPr>
        <w:pStyle w:val="ConsPlusNormal"/>
        <w:jc w:val="both"/>
        <w:rPr>
          <w:szCs w:val="24"/>
        </w:rPr>
      </w:pPr>
    </w:p>
    <w:p w:rsidR="00410EB5" w:rsidRPr="00410EB5" w:rsidRDefault="00410EB5" w:rsidP="004E5CB7">
      <w:pPr>
        <w:pStyle w:val="ConsPlusNormal"/>
        <w:jc w:val="both"/>
        <w:rPr>
          <w:szCs w:val="24"/>
        </w:rPr>
      </w:pPr>
      <w:r w:rsidRPr="00410EB5">
        <w:rPr>
          <w:szCs w:val="24"/>
        </w:rPr>
        <w:t xml:space="preserve">                                                         </w:t>
      </w:r>
    </w:p>
    <w:p w:rsidR="00410EB5" w:rsidRPr="00410EB5" w:rsidRDefault="00410EB5" w:rsidP="004E5CB7">
      <w:pPr>
        <w:pStyle w:val="ConsPlusNormal"/>
        <w:jc w:val="both"/>
        <w:rPr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p w:rsidR="00410EB5" w:rsidRPr="00410EB5" w:rsidRDefault="00410EB5" w:rsidP="00410EB5">
      <w:pPr>
        <w:tabs>
          <w:tab w:val="left" w:pos="993"/>
        </w:tabs>
        <w:rPr>
          <w:sz w:val="24"/>
          <w:szCs w:val="24"/>
        </w:rPr>
      </w:pPr>
    </w:p>
    <w:sectPr w:rsidR="00410EB5" w:rsidRPr="00410EB5" w:rsidSect="0063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48B"/>
    <w:multiLevelType w:val="hybridMultilevel"/>
    <w:tmpl w:val="A2A416D0"/>
    <w:lvl w:ilvl="0" w:tplc="B5ECBF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B5"/>
    <w:rsid w:val="001441ED"/>
    <w:rsid w:val="00354005"/>
    <w:rsid w:val="00410EB5"/>
    <w:rsid w:val="004E5CB7"/>
    <w:rsid w:val="005D798A"/>
    <w:rsid w:val="006304AD"/>
    <w:rsid w:val="006954EC"/>
    <w:rsid w:val="00AF4807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EB5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E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0EB5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nformat">
    <w:name w:val="ConsPlusNonformat"/>
    <w:rsid w:val="0041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539164692E419582289C0E5E88CEC023D673A77B1B3BD991902FFAB3ADFEBB8740EE547533E0469633878C62B15AD61C5E078CB511297Bk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2021-07-09T05:31:00Z</cp:lastPrinted>
  <dcterms:created xsi:type="dcterms:W3CDTF">2021-06-29T07:06:00Z</dcterms:created>
  <dcterms:modified xsi:type="dcterms:W3CDTF">2021-07-09T05:31:00Z</dcterms:modified>
</cp:coreProperties>
</file>