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5197"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Администрация</w:t>
      </w:r>
      <w:r w:rsidR="00A32A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ПРОЕКТ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 _________  №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_-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</w:p>
    <w:p w:rsidR="00537D74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537D74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</w:p>
    <w:p w:rsidR="00A32A17" w:rsidRDefault="00A32A17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7D74">
        <w:rPr>
          <w:rFonts w:ascii="Times New Roman" w:hAnsi="Times New Roman" w:cs="Times New Roman"/>
          <w:sz w:val="28"/>
          <w:szCs w:val="28"/>
        </w:rPr>
        <w:t xml:space="preserve">аспоряжения имуществом, включенным в перечень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области, предназначенного для предоставления во владение </w:t>
      </w:r>
      <w:proofErr w:type="gramEnd"/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 пользование субъектам малого и среднего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организациям, образующим инфраструктуру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и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 </w:t>
      </w:r>
    </w:p>
    <w:p w:rsidR="00537D74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</w:p>
    <w:p w:rsidR="00A32A17" w:rsidRPr="00537D74" w:rsidRDefault="00A32A17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7D74" w:rsidRPr="00537D74" w:rsidRDefault="00537D74" w:rsidP="00537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537D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37D74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</w:t>
      </w:r>
      <w:proofErr w:type="spellStart"/>
      <w:r w:rsidR="00A32A17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37D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537D74" w:rsidRPr="00537D74" w:rsidRDefault="00537D74" w:rsidP="00537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7D7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 муниципального имущества муниципального образования </w:t>
      </w:r>
      <w:proofErr w:type="spellStart"/>
      <w:r w:rsidR="00A32A1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37D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 среднего предпринимательства и </w:t>
      </w:r>
      <w:r w:rsidRPr="00537D7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r w:rsidRPr="0053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уполномоченным органом муниципального образования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 по   распоряжению   имуществом казны муниципального образования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537D74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применяющим специальный</w:t>
      </w:r>
      <w:proofErr w:type="gramEnd"/>
      <w:r w:rsidRPr="00537D74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налоговый режим «Налог на профессиональный доход»</w:t>
      </w:r>
      <w:r w:rsidRPr="00537D74">
        <w:rPr>
          <w:rFonts w:ascii="Times New Roman" w:hAnsi="Times New Roman"/>
          <w:sz w:val="28"/>
          <w:szCs w:val="28"/>
        </w:rPr>
        <w:t>.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A17" w:rsidRDefault="00A32A17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A17" w:rsidRPr="00537D74" w:rsidRDefault="00A32A17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                                     </w:t>
      </w:r>
      <w:r w:rsidR="00A32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Н.Н. Рябов</w:t>
      </w:r>
      <w:r w:rsidRPr="00537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537D74" w:rsidRPr="00537D74" w:rsidRDefault="00A32A17" w:rsidP="00537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A32A1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D74" w:rsidRPr="00537D74" w:rsidRDefault="00537D74" w:rsidP="00A32A1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A32A17">
        <w:rPr>
          <w:rFonts w:ascii="Times New Roman" w:hAnsi="Times New Roman" w:cs="Times New Roman"/>
          <w:sz w:val="28"/>
          <w:szCs w:val="28"/>
        </w:rPr>
        <w:t>Архипов</w:t>
      </w:r>
      <w:r w:rsidRPr="00537D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37D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37D74" w:rsidRPr="00537D74" w:rsidRDefault="00A32A17" w:rsidP="00A32A1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D74" w:rsidRPr="00537D74">
        <w:rPr>
          <w:rFonts w:ascii="Times New Roman" w:hAnsi="Times New Roman" w:cs="Times New Roman"/>
          <w:sz w:val="28"/>
          <w:szCs w:val="28"/>
        </w:rPr>
        <w:t xml:space="preserve">от </w:t>
      </w:r>
      <w:r w:rsidR="00537D74" w:rsidRPr="00537D7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537D74" w:rsidRPr="00537D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37D74" w:rsidRPr="00537D74" w:rsidRDefault="00537D74" w:rsidP="00A32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A32A17" w:rsidRPr="00A32A17" w:rsidRDefault="00537D74" w:rsidP="00A32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37D74" w:rsidRPr="00A32A17" w:rsidRDefault="00537D74" w:rsidP="00A32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2A17">
        <w:rPr>
          <w:rFonts w:ascii="Times New Roman" w:hAnsi="Times New Roman"/>
          <w:b/>
          <w:sz w:val="28"/>
          <w:szCs w:val="28"/>
        </w:rPr>
        <w:t xml:space="preserve">о порядке и условиях распоряжения имуществом, включенным в Перечень  муниципального имущества муниципального образования </w:t>
      </w:r>
      <w:proofErr w:type="spellStart"/>
      <w:r w:rsidR="00A32A17" w:rsidRPr="00A32A17">
        <w:rPr>
          <w:rFonts w:ascii="Times New Roman" w:hAnsi="Times New Roman"/>
          <w:b/>
          <w:sz w:val="28"/>
          <w:szCs w:val="28"/>
        </w:rPr>
        <w:t>Архипов</w:t>
      </w:r>
      <w:r w:rsidRPr="00A32A1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A32A17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A32A17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Pr="00A32A17">
        <w:rPr>
          <w:rFonts w:ascii="Times New Roman" w:hAnsi="Times New Roman"/>
          <w:b/>
          <w:sz w:val="28"/>
          <w:szCs w:val="28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 среднего предпринимательства и </w:t>
      </w:r>
      <w:r w:rsidRPr="00A32A17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D74" w:rsidRPr="00A32A17" w:rsidRDefault="00537D74" w:rsidP="00537D7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2A17">
        <w:rPr>
          <w:b/>
          <w:sz w:val="28"/>
          <w:szCs w:val="28"/>
        </w:rPr>
        <w:t>Общие положения</w:t>
      </w:r>
    </w:p>
    <w:p w:rsidR="00537D74" w:rsidRPr="00537D74" w:rsidRDefault="00537D74" w:rsidP="00537D74">
      <w:pPr>
        <w:pStyle w:val="a3"/>
        <w:rPr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1.1. Настоящее Положение устанавливает особенности: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 xml:space="preserve">- предоставления в аренду и в безвозмездное пользование  имущества, включенного в перечень муниципального образования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537D74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Pr="00537D74">
        <w:rPr>
          <w:rFonts w:ascii="Times New Roman" w:hAnsi="Times New Roman"/>
          <w:sz w:val="28"/>
          <w:szCs w:val="28"/>
        </w:rPr>
        <w:t xml:space="preserve"> (далее - Перечень);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субъекты МСП) и </w:t>
      </w:r>
      <w:r w:rsidRPr="00537D74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Pr="00537D7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граждане) по результатам проведения аукциона или конкурса на право заключения договора аренды (далее - торги), за исключением случаев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установленных частями 1 и 9 статьи 17.1 Федерального закона от 26 июля 2006 года № 135-ФЗ «О защите конкуренции» (далее - Закон </w:t>
      </w:r>
      <w:r w:rsidRPr="00537D74">
        <w:rPr>
          <w:rFonts w:ascii="Times New Roman" w:hAnsi="Times New Roman"/>
          <w:sz w:val="28"/>
          <w:szCs w:val="28"/>
        </w:rPr>
        <w:lastRenderedPageBreak/>
        <w:t>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37D74">
        <w:rPr>
          <w:rFonts w:ascii="Times New Roman" w:hAnsi="Times New Roman"/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МСП, за исключением субъектов МСП,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МСП, сведения о которых содержатся в едином реестре организаций, образующих инфраструктуру поддержки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граждане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а) Администрацией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(далее - уполномоченный орган) - в отношении имущества казны муниципального образования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2.2. Предоставление в аренду имущества осуществляется: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 xml:space="preserve">2.2.1. </w:t>
      </w:r>
      <w:proofErr w:type="gramStart"/>
      <w:r w:rsidRPr="00537D74">
        <w:rPr>
          <w:rFonts w:ascii="Times New Roman" w:hAnsi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D74">
        <w:rPr>
          <w:rFonts w:ascii="Times New Roman" w:hAnsi="Times New Roman"/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D74">
        <w:rPr>
          <w:rFonts w:ascii="Times New Roman" w:hAnsi="Times New Roman"/>
          <w:sz w:val="28"/>
          <w:szCs w:val="28"/>
        </w:rPr>
        <w:t>торгах</w:t>
      </w:r>
      <w:proofErr w:type="gramEnd"/>
      <w:r w:rsidRPr="00537D74">
        <w:rPr>
          <w:rFonts w:ascii="Times New Roman" w:hAnsi="Times New Roman"/>
          <w:sz w:val="28"/>
          <w:szCs w:val="28"/>
        </w:rPr>
        <w:t>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2.2.2. По заявлению Субъекта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17.1 Закона о защите конкуренции, в том числе: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программами (подпрограммы), содержащей мероприятия, направленные на развитие малого и среднего предпринимательства;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537D74">
        <w:rPr>
          <w:rFonts w:ascii="Times New Roman" w:hAnsi="Times New Roman"/>
          <w:sz w:val="28"/>
          <w:szCs w:val="28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20 Закона о защите конкуренции.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</w:t>
      </w:r>
      <w:proofErr w:type="gramStart"/>
      <w:r w:rsidRPr="00537D7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заявления (предложения) Субъекта о предоставлении имущества в аренду на торгах.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решение </w:t>
      </w:r>
      <w:r w:rsidRPr="00537D74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района, принятое по результатам рассмотрения заявления.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37D74">
        <w:rPr>
          <w:rFonts w:ascii="Times New Roman" w:hAnsi="Times New Roman"/>
          <w:sz w:val="28"/>
          <w:szCs w:val="28"/>
        </w:rPr>
        <w:t>Заявление с прилагаемыми документами рассматривается в течение семи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предпринимательства).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2.8.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2.7, указанные в настоящем пункте сроки увеличиваются на десять дней.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2.9. Основаниями для отказа в предоставлении муниципального имущества в аренду без проведения торгов являются: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заявитель не является субъектом МСП, организацией, образующей инфраструктуру поддержки субъектов МСП или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гражданином,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>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2.8 настоящего Порядка.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об обязанности арендатора по проведению за свой счет текущего ремонта арендуемого объекта недвижимости;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</w:t>
      </w:r>
      <w:r w:rsidRPr="00537D74">
        <w:rPr>
          <w:rFonts w:ascii="Times New Roman" w:hAnsi="Times New Roman"/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 xml:space="preserve">-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</w:t>
      </w:r>
      <w:r w:rsidRPr="00537D74">
        <w:rPr>
          <w:rFonts w:ascii="Times New Roman" w:hAnsi="Times New Roman"/>
          <w:sz w:val="28"/>
          <w:szCs w:val="28"/>
        </w:rPr>
        <w:lastRenderedPageBreak/>
        <w:t xml:space="preserve">организациями, образующими инфраструктуру поддержки субъектов МСП,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гражданам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>-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а) заявитель не является субъектом МСП, организацией, образующей инфраструктуру поддержки субъектов МСП или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гражданином;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б) заявитель является субъектом МСП,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2.11. Извещение о проведен</w:t>
      </w:r>
      <w:proofErr w:type="gramStart"/>
      <w:r w:rsidRPr="00537D74">
        <w:rPr>
          <w:rFonts w:ascii="Times New Roman" w:hAnsi="Times New Roman"/>
          <w:sz w:val="28"/>
          <w:szCs w:val="28"/>
        </w:rPr>
        <w:t>ии ау</w:t>
      </w:r>
      <w:proofErr w:type="gramEnd"/>
      <w:r w:rsidRPr="00537D74">
        <w:rPr>
          <w:rFonts w:ascii="Times New Roman" w:hAnsi="Times New Roman"/>
          <w:sz w:val="28"/>
          <w:szCs w:val="28"/>
        </w:rPr>
        <w:t>кциона должно содержать сведения о льготах по арендной плате в отношении имущества  и условиях их предоставления.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 xml:space="preserve">2.14. </w:t>
      </w:r>
      <w:proofErr w:type="gramStart"/>
      <w:r w:rsidRPr="00537D74">
        <w:rPr>
          <w:rFonts w:ascii="Times New Roman" w:hAnsi="Times New Roman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537D7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такого предупреждения Субъектом.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2.15. В случае неисполнения арендатором своих обязатель</w:t>
      </w:r>
      <w:proofErr w:type="gramStart"/>
      <w:r w:rsidRPr="00537D74">
        <w:rPr>
          <w:rFonts w:ascii="Times New Roman" w:hAnsi="Times New Roman"/>
          <w:sz w:val="28"/>
          <w:szCs w:val="28"/>
        </w:rPr>
        <w:t>ств в ср</w:t>
      </w:r>
      <w:proofErr w:type="gramEnd"/>
      <w:r w:rsidRPr="00537D74">
        <w:rPr>
          <w:rFonts w:ascii="Times New Roman" w:hAnsi="Times New Roman"/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а) обращается в суд с требованием о прекращении права аренды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государственного (муниципального) имущества.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б) направляет в орган, уполномоченный на ведение реестра субъектов МСП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537D74">
        <w:rPr>
          <w:rFonts w:ascii="Times New Roman" w:hAnsi="Times New Roman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3.1. Устанавливаются следующие льготы по арендной плате за имущество: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в первый год аренды - 20%;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во второй год аренды - 30%;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>- в третий и последующие годы аренды - 40% от размера арендной платы, определенного в соответствии с законодательством об оценочной деятельности.</w:t>
      </w:r>
    </w:p>
    <w:p w:rsidR="00537D74" w:rsidRPr="00537D74" w:rsidRDefault="00537D74" w:rsidP="00537D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537D74">
        <w:rPr>
          <w:rFonts w:ascii="Times New Roman" w:hAnsi="Times New Roman"/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о предоставлении имущества представляет документы: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копию свидетельства о постановке на учет в налоговом органе;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документы, подтверждающие полномочия лица на подписание договора от имени юридического лица;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заявление о соответствии условиям отнесения к субъектам МСП, установленным Федеральным законом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537D74">
        <w:rPr>
          <w:rFonts w:ascii="Times New Roman" w:hAnsi="Times New Roman"/>
          <w:sz w:val="28"/>
          <w:szCs w:val="28"/>
        </w:rP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 xml:space="preserve">3.5.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МСП,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4.1. Земельные участки, включенные в Перечень, предоставляются в ар</w:t>
      </w:r>
      <w:r w:rsidR="00762F1B">
        <w:rPr>
          <w:rFonts w:ascii="Times New Roman" w:hAnsi="Times New Roman"/>
          <w:sz w:val="28"/>
          <w:szCs w:val="28"/>
        </w:rPr>
        <w:t xml:space="preserve">енду администрацией </w:t>
      </w:r>
      <w:r w:rsidRPr="00537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="00762F1B">
        <w:rPr>
          <w:rFonts w:ascii="Times New Roman" w:hAnsi="Times New Roman"/>
          <w:sz w:val="28"/>
          <w:szCs w:val="28"/>
        </w:rPr>
        <w:t>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</w:t>
      </w:r>
      <w:r w:rsidR="00762F1B">
        <w:rPr>
          <w:rFonts w:ascii="Times New Roman" w:hAnsi="Times New Roman"/>
          <w:sz w:val="28"/>
          <w:szCs w:val="28"/>
        </w:rPr>
        <w:t>а</w:t>
      </w:r>
      <w:r w:rsidRPr="00537D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(далее - уполномоченный орган);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537D74">
        <w:rPr>
          <w:rFonts w:ascii="Times New Roman" w:hAnsi="Times New Roman"/>
          <w:sz w:val="28"/>
          <w:szCs w:val="28"/>
          <w:lang w:val="en-US"/>
        </w:rPr>
        <w:t>V</w:t>
      </w:r>
      <w:r w:rsidRPr="00537D74">
        <w:rPr>
          <w:rFonts w:ascii="Times New Roman" w:hAnsi="Times New Roman"/>
          <w:sz w:val="28"/>
          <w:szCs w:val="28"/>
        </w:rPr>
        <w:t>.</w:t>
      </w:r>
      <w:r w:rsidRPr="00537D74">
        <w:rPr>
          <w:rFonts w:ascii="Times New Roman" w:hAnsi="Times New Roman"/>
          <w:sz w:val="28"/>
          <w:szCs w:val="28"/>
          <w:lang w:val="en-US"/>
        </w:rPr>
        <w:t>I</w:t>
      </w:r>
      <w:r w:rsidRPr="00537D7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537D74">
        <w:rPr>
          <w:rFonts w:ascii="Times New Roman" w:hAnsi="Times New Roman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537D74">
        <w:rPr>
          <w:rFonts w:ascii="Times New Roman" w:hAnsi="Times New Roman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4.3. В случае, указанном в пункте 4.2.1 настоящего Порядка, а </w:t>
      </w:r>
      <w:proofErr w:type="gramStart"/>
      <w:r w:rsidRPr="00537D74">
        <w:rPr>
          <w:rFonts w:ascii="Times New Roman" w:hAnsi="Times New Roman"/>
          <w:sz w:val="28"/>
          <w:szCs w:val="28"/>
        </w:rPr>
        <w:t>также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в аренду </w:t>
      </w:r>
      <w:r w:rsidRPr="00537D74">
        <w:rPr>
          <w:rFonts w:ascii="Times New Roman" w:hAnsi="Times New Roman"/>
          <w:sz w:val="28"/>
          <w:szCs w:val="28"/>
        </w:rPr>
        <w:lastRenderedPageBreak/>
        <w:t xml:space="preserve">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gramStart"/>
      <w:r w:rsidRPr="00537D74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о проведении аукциона на право заключения договора аренды в отношении испрашиваемого земельного участка.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4.4. Извещение о проведен</w:t>
      </w:r>
      <w:proofErr w:type="gramStart"/>
      <w:r w:rsidRPr="00537D74">
        <w:rPr>
          <w:rFonts w:ascii="Times New Roman" w:hAnsi="Times New Roman"/>
          <w:sz w:val="28"/>
          <w:szCs w:val="28"/>
        </w:rPr>
        <w:t>ии ау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кциона должно содержать сведения о льготах по арендной плате в отношении земельного участка, включенного в перечень,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537D74">
        <w:rPr>
          <w:rFonts w:ascii="Times New Roman" w:hAnsi="Times New Roman"/>
          <w:sz w:val="28"/>
          <w:szCs w:val="28"/>
        </w:rPr>
        <w:t>ии ау</w:t>
      </w:r>
      <w:proofErr w:type="gramEnd"/>
      <w:r w:rsidRPr="00537D74">
        <w:rPr>
          <w:rFonts w:ascii="Times New Roman" w:hAnsi="Times New Roman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537D74">
        <w:rPr>
          <w:rFonts w:ascii="Times New Roman" w:hAnsi="Times New Roman"/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</w:t>
      </w:r>
      <w:r w:rsidRPr="00537D74">
        <w:rPr>
          <w:rFonts w:ascii="Times New Roman" w:hAnsi="Times New Roman"/>
          <w:sz w:val="28"/>
          <w:szCs w:val="28"/>
        </w:rPr>
        <w:lastRenderedPageBreak/>
        <w:t>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537D74"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факта нарушения указанных условий;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</w:t>
      </w:r>
      <w:r w:rsidRPr="00537D74">
        <w:rPr>
          <w:rFonts w:ascii="Times New Roman" w:hAnsi="Times New Roman"/>
          <w:sz w:val="28"/>
          <w:szCs w:val="28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>-</w:t>
      </w:r>
      <w:r w:rsidRPr="00537D74">
        <w:rPr>
          <w:rFonts w:ascii="Times New Roman" w:hAnsi="Times New Roman"/>
          <w:sz w:val="28"/>
          <w:szCs w:val="28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1.3 настоящего Порядка;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</w:t>
      </w:r>
      <w:r w:rsidRPr="00537D74">
        <w:rPr>
          <w:rFonts w:ascii="Times New Roman" w:hAnsi="Times New Roman"/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537D74">
        <w:rPr>
          <w:rFonts w:ascii="Times New Roman" w:hAnsi="Times New Roman"/>
          <w:sz w:val="28"/>
          <w:szCs w:val="28"/>
        </w:rPr>
        <w:t>заявках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о предоставлении имущества без проведения торгов и сроках их рассмотрения </w:t>
      </w:r>
      <w:r w:rsidRPr="00537D74">
        <w:rPr>
          <w:rFonts w:ascii="Times New Roman" w:hAnsi="Times New Roman"/>
          <w:sz w:val="28"/>
          <w:szCs w:val="28"/>
        </w:rPr>
        <w:lastRenderedPageBreak/>
        <w:t>направляется в координационный или совещательный орган в области развития малого и среднего предпринимательства.</w:t>
      </w:r>
    </w:p>
    <w:p w:rsidR="00537D74" w:rsidRPr="00A24027" w:rsidRDefault="00537D74" w:rsidP="00537D74">
      <w:pPr>
        <w:jc w:val="both"/>
        <w:rPr>
          <w:sz w:val="24"/>
          <w:szCs w:val="24"/>
        </w:rPr>
      </w:pPr>
    </w:p>
    <w:p w:rsidR="00537D74" w:rsidRPr="00A24027" w:rsidRDefault="00537D74" w:rsidP="00537D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8CD" w:rsidRPr="00537D74" w:rsidRDefault="00B908CD" w:rsidP="00537D74"/>
    <w:sectPr w:rsidR="00B908CD" w:rsidRPr="00537D74" w:rsidSect="007E2DBE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A8B"/>
    <w:multiLevelType w:val="hybridMultilevel"/>
    <w:tmpl w:val="CF8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F49"/>
    <w:rsid w:val="003C3F49"/>
    <w:rsid w:val="00537D74"/>
    <w:rsid w:val="00554AE3"/>
    <w:rsid w:val="00762F1B"/>
    <w:rsid w:val="009925E4"/>
    <w:rsid w:val="00A32A17"/>
    <w:rsid w:val="00B908CD"/>
    <w:rsid w:val="00C92F2A"/>
    <w:rsid w:val="00C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4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D74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F49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3F4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2022-04-20T06:11:00Z</dcterms:created>
  <dcterms:modified xsi:type="dcterms:W3CDTF">2022-04-21T09:11:00Z</dcterms:modified>
</cp:coreProperties>
</file>