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                                             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четвертого созыва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РЕШЕНИЕ 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от  29.09.2022  №  77</w:t>
      </w: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E84EC1" w:rsidRDefault="00E84EC1" w:rsidP="00E84EC1">
      <w:pPr>
        <w:rPr>
          <w:sz w:val="28"/>
          <w:szCs w:val="28"/>
        </w:rPr>
      </w:pPr>
    </w:p>
    <w:p w:rsidR="00E84EC1" w:rsidRDefault="00E84EC1" w:rsidP="00E84EC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E84EC1" w:rsidRDefault="00E84EC1" w:rsidP="003F2C4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E84EC1" w:rsidRDefault="00E84EC1" w:rsidP="003F2C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E84EC1" w:rsidRDefault="00E84EC1" w:rsidP="003F2C47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от 19.07.2019 № 118</w:t>
      </w:r>
    </w:p>
    <w:p w:rsidR="00E84EC1" w:rsidRDefault="00E84EC1" w:rsidP="003F2C47">
      <w:pPr>
        <w:autoSpaceDE w:val="0"/>
        <w:autoSpaceDN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денежном  содержании </w:t>
      </w:r>
      <w:proofErr w:type="gramStart"/>
      <w:r>
        <w:rPr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E84EC1" w:rsidRDefault="00E84EC1" w:rsidP="003F2C47">
      <w:pPr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служащих администрации </w:t>
      </w:r>
      <w:proofErr w:type="gramStart"/>
      <w:r>
        <w:rPr>
          <w:sz w:val="28"/>
          <w:szCs w:val="28"/>
          <w:lang w:eastAsia="ru-RU"/>
        </w:rPr>
        <w:t>муниципального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E84EC1" w:rsidRDefault="00E84EC1" w:rsidP="003F2C47">
      <w:pPr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</w:t>
      </w:r>
      <w:proofErr w:type="spellStart"/>
      <w:r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</w:p>
    <w:p w:rsidR="00E84EC1" w:rsidRDefault="00E84EC1" w:rsidP="003F2C47">
      <w:pPr>
        <w:autoSpaceDE w:val="0"/>
        <w:autoSpaceDN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Сакмарского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области»</w:t>
      </w:r>
    </w:p>
    <w:p w:rsidR="00E84EC1" w:rsidRDefault="00E84EC1" w:rsidP="003F2C47">
      <w:pPr>
        <w:autoSpaceDE w:val="0"/>
        <w:autoSpaceDN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(в редакции решений от 31.10.2019 № 134,</w:t>
      </w:r>
      <w:proofErr w:type="gramEnd"/>
    </w:p>
    <w:p w:rsidR="00174C90" w:rsidRDefault="00E84EC1" w:rsidP="003F2C47">
      <w:pPr>
        <w:rPr>
          <w:sz w:val="28"/>
          <w:szCs w:val="28"/>
        </w:rPr>
      </w:pPr>
      <w:r>
        <w:rPr>
          <w:sz w:val="28"/>
          <w:szCs w:val="28"/>
        </w:rPr>
        <w:t>от  03.06.2021 № 29, от 28.07.2021 № 40</w:t>
      </w:r>
      <w:r w:rsidR="00174C90">
        <w:rPr>
          <w:sz w:val="28"/>
          <w:szCs w:val="28"/>
        </w:rPr>
        <w:t>,</w:t>
      </w:r>
    </w:p>
    <w:p w:rsidR="00E84EC1" w:rsidRDefault="00174C90" w:rsidP="003F2C47">
      <w:pPr>
        <w:rPr>
          <w:sz w:val="28"/>
          <w:szCs w:val="28"/>
        </w:rPr>
      </w:pPr>
      <w:r>
        <w:rPr>
          <w:sz w:val="28"/>
          <w:szCs w:val="28"/>
        </w:rPr>
        <w:t>от 30.12.2021 № 58</w:t>
      </w:r>
      <w:r w:rsidR="00E84EC1">
        <w:rPr>
          <w:sz w:val="28"/>
          <w:szCs w:val="28"/>
        </w:rPr>
        <w:t>)</w:t>
      </w:r>
    </w:p>
    <w:p w:rsidR="00E84EC1" w:rsidRDefault="00E84EC1" w:rsidP="00E84EC1">
      <w:pPr>
        <w:rPr>
          <w:sz w:val="28"/>
          <w:szCs w:val="28"/>
        </w:rPr>
      </w:pPr>
    </w:p>
    <w:p w:rsidR="00E84EC1" w:rsidRPr="00E84EC1" w:rsidRDefault="00E84EC1" w:rsidP="00E84E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</w:t>
      </w:r>
      <w:hyperlink r:id="rId5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п.2 статьи 53 Федерального Закона от </w:t>
      </w:r>
      <w:hyperlink r:id="rId6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 xml:space="preserve">06 октября 2003 года  № 131-ФЗ 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 Российской Федерации», п. 2 статьи 22 Федерального Закона от </w:t>
      </w:r>
      <w:hyperlink r:id="rId7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02 марта 2007 года № 25-ФЗ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пункта 4 статьи 86 Бюджетного </w:t>
      </w:r>
      <w:hyperlink r:id="rId8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статьи 15, статьи 16 </w:t>
      </w:r>
      <w:hyperlink r:id="rId9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</w:t>
      </w:r>
      <w:proofErr w:type="gramEnd"/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</w:t>
      </w:r>
      <w:hyperlink r:id="rId10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10 октября 2007 года № 1611/339-</w:t>
        </w:r>
        <w:r w:rsidRPr="00E84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-ОЗ «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службе в Оренбургской области», Законом Оренбургской </w:t>
      </w:r>
      <w:hyperlink r:id="rId11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N 539/126-VI-ОЗ от 23 августа 2017 года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отдельные Законодательные акты Оренбургской области», Законом Оренбургской области от </w:t>
      </w:r>
      <w:hyperlink r:id="rId12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  <w:proofErr w:type="gramEnd"/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октября 2007 года № 1599/344-IV-ОЗ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«О едином реестре муниципальных должностей и должностей муниципальной службы», Законом Оренбургской области от </w:t>
      </w:r>
      <w:hyperlink r:id="rId13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12 сентября 2000 года № 660/185-ОЗ</w:t>
        </w:r>
      </w:hyperlink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«О стаже государственной (муниципальной) службы Оренбургской области», Законом Оренбургской области </w:t>
      </w:r>
      <w:r w:rsidRPr="00E84EC1">
        <w:rPr>
          <w:rStyle w:val="grame"/>
          <w:rFonts w:ascii="Times New Roman" w:hAnsi="Times New Roman"/>
          <w:color w:val="000000"/>
          <w:sz w:val="28"/>
          <w:szCs w:val="28"/>
        </w:rPr>
        <w:t xml:space="preserve">от </w:t>
      </w:r>
      <w:hyperlink r:id="rId14" w:history="1"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28 июня 2011 года № 246/36-</w:t>
        </w:r>
        <w:r w:rsidRPr="00E84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84EC1">
          <w:rPr>
            <w:rStyle w:val="a4"/>
            <w:rFonts w:ascii="Times New Roman" w:hAnsi="Times New Roman" w:cs="Times New Roman"/>
            <w:sz w:val="28"/>
            <w:szCs w:val="28"/>
          </w:rPr>
          <w:t>-ОЗ</w:t>
        </w:r>
      </w:hyperlink>
      <w:r w:rsidRPr="00E84EC1">
        <w:rPr>
          <w:rStyle w:val="grame"/>
          <w:rFonts w:ascii="Times New Roman" w:hAnsi="Times New Roman"/>
          <w:color w:val="000000"/>
          <w:sz w:val="28"/>
          <w:szCs w:val="28"/>
        </w:rPr>
        <w:t xml:space="preserve"> «О классных чинах муниципальных служащих в Оренбургской области, порядке их присвоения и сохранения»,</w:t>
      </w:r>
      <w:r w:rsidRPr="00E8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EC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84EC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84EC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84EC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proofErr w:type="gramEnd"/>
      <w:r w:rsidRPr="00E84EC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D5AB2" w:rsidRPr="00C048AF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РФ от </w:t>
      </w:r>
      <w:hyperlink r:id="rId15" w:history="1">
        <w:r w:rsidR="006D5AB2" w:rsidRPr="00C048AF">
          <w:rPr>
            <w:rStyle w:val="a4"/>
            <w:rFonts w:ascii="Times New Roman" w:hAnsi="Times New Roman"/>
            <w:bCs/>
            <w:color w:val="548DD4" w:themeColor="text2" w:themeTint="99"/>
            <w:sz w:val="28"/>
            <w:szCs w:val="28"/>
          </w:rPr>
          <w:t> 14.09.2022 N 2611-р </w:t>
        </w:r>
      </w:hyperlink>
      <w:r w:rsidR="006D5AB2" w:rsidRPr="00C048A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6D5AB2" w:rsidRPr="00C048AF">
        <w:rPr>
          <w:rFonts w:ascii="Times New Roman" w:hAnsi="Times New Roman"/>
          <w:color w:val="000000"/>
          <w:sz w:val="28"/>
          <w:szCs w:val="28"/>
        </w:rPr>
        <w:t xml:space="preserve"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</w:t>
      </w:r>
      <w:r w:rsidR="006D5AB2" w:rsidRPr="00C048AF">
        <w:rPr>
          <w:rFonts w:ascii="Times New Roman" w:hAnsi="Times New Roman"/>
          <w:color w:val="000000"/>
          <w:sz w:val="28"/>
          <w:szCs w:val="28"/>
        </w:rPr>
        <w:lastRenderedPageBreak/>
        <w:t>по увеличению с 1 октября 2022 года оплаты труда работников подведомственных учреждений»</w:t>
      </w:r>
      <w:r w:rsidR="006D5AB2">
        <w:rPr>
          <w:rFonts w:ascii="Times New Roman" w:hAnsi="Times New Roman"/>
          <w:color w:val="000000"/>
          <w:sz w:val="28"/>
          <w:szCs w:val="28"/>
        </w:rPr>
        <w:t>,</w:t>
      </w:r>
      <w:r w:rsidR="006D5AB2" w:rsidRPr="00C04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4EC1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E84EC1" w:rsidRPr="00174C90" w:rsidRDefault="00E84EC1" w:rsidP="00E84EC1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EC1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депутатов муниципального образования </w:t>
      </w:r>
      <w:proofErr w:type="spellStart"/>
      <w:r w:rsidRPr="00E84EC1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Pr="00E84EC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84EC1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E84EC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от 19.07.2019 № 118 «О денежном содержании  муниципальных служащих администрации муниципального образования </w:t>
      </w:r>
      <w:proofErr w:type="spellStart"/>
      <w:r w:rsidRPr="00E84EC1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Pr="00E84EC1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Pr="00E84EC1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E84EC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(в редакции решения от 31.10.2019 № 134, </w:t>
      </w:r>
      <w:r w:rsidRPr="00E84EC1">
        <w:rPr>
          <w:rFonts w:ascii="Times New Roman" w:hAnsi="Times New Roman" w:cs="Times New Roman"/>
          <w:sz w:val="28"/>
          <w:szCs w:val="28"/>
        </w:rPr>
        <w:t>от  03.06.2021 № 29, от 28.07.2021 № 40</w:t>
      </w:r>
      <w:r w:rsidR="00174C90">
        <w:rPr>
          <w:rFonts w:ascii="Times New Roman" w:hAnsi="Times New Roman" w:cs="Times New Roman"/>
          <w:sz w:val="28"/>
          <w:szCs w:val="28"/>
        </w:rPr>
        <w:t xml:space="preserve">, </w:t>
      </w:r>
      <w:r w:rsidR="00174C90" w:rsidRPr="00174C90">
        <w:rPr>
          <w:rFonts w:ascii="Times New Roman" w:hAnsi="Times New Roman" w:cs="Times New Roman"/>
          <w:sz w:val="28"/>
          <w:szCs w:val="28"/>
        </w:rPr>
        <w:t>от 30.12.2021 № 58</w:t>
      </w:r>
      <w:r w:rsidRPr="00174C90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E84EC1" w:rsidRDefault="00E84EC1" w:rsidP="00E84EC1">
      <w:pPr>
        <w:pStyle w:val="a"/>
        <w:numPr>
          <w:ilvl w:val="0"/>
          <w:numId w:val="0"/>
        </w:numPr>
        <w:ind w:left="675"/>
        <w:jc w:val="both"/>
      </w:pPr>
      <w:r>
        <w:t xml:space="preserve">1.1. Пункт  1   приложения    № 5   к     положению    «О      </w:t>
      </w:r>
      <w:proofErr w:type="gramStart"/>
      <w:r>
        <w:t>денежном</w:t>
      </w:r>
      <w:proofErr w:type="gramEnd"/>
    </w:p>
    <w:p w:rsidR="00E84EC1" w:rsidRDefault="00E84EC1" w:rsidP="00E84EC1">
      <w:pPr>
        <w:pStyle w:val="a"/>
        <w:numPr>
          <w:ilvl w:val="0"/>
          <w:numId w:val="0"/>
        </w:numPr>
        <w:ind w:left="360" w:hanging="360"/>
        <w:jc w:val="both"/>
      </w:pPr>
      <w:r>
        <w:t xml:space="preserve">содержании  муниципальных   служащих   администрации   </w:t>
      </w:r>
      <w:proofErr w:type="gramStart"/>
      <w:r>
        <w:t>муниципального</w:t>
      </w:r>
      <w:proofErr w:type="gramEnd"/>
    </w:p>
    <w:p w:rsidR="00E84EC1" w:rsidRDefault="00E84EC1" w:rsidP="00E84EC1">
      <w:pPr>
        <w:pStyle w:val="a"/>
        <w:numPr>
          <w:ilvl w:val="0"/>
          <w:numId w:val="0"/>
        </w:numPr>
        <w:ind w:left="360" w:hanging="360"/>
        <w:jc w:val="both"/>
      </w:pPr>
      <w:r>
        <w:t xml:space="preserve">образования </w:t>
      </w:r>
      <w:proofErr w:type="spellStart"/>
      <w:r>
        <w:t>Архиповский</w:t>
      </w:r>
      <w:proofErr w:type="spellEnd"/>
      <w:r>
        <w:t xml:space="preserve">   сельсовет    </w:t>
      </w:r>
      <w:proofErr w:type="spellStart"/>
      <w:r>
        <w:t>Сакмарского</w:t>
      </w:r>
      <w:proofErr w:type="spellEnd"/>
      <w:r>
        <w:t xml:space="preserve">    района </w:t>
      </w:r>
      <w:proofErr w:type="gramStart"/>
      <w:r>
        <w:t>Оренбургской</w:t>
      </w:r>
      <w:proofErr w:type="gramEnd"/>
      <w:r>
        <w:t xml:space="preserve"> </w:t>
      </w:r>
    </w:p>
    <w:p w:rsidR="00E84EC1" w:rsidRDefault="00E84EC1" w:rsidP="00E84EC1">
      <w:pPr>
        <w:pStyle w:val="a"/>
        <w:numPr>
          <w:ilvl w:val="0"/>
          <w:numId w:val="0"/>
        </w:numPr>
        <w:ind w:left="360" w:hanging="360"/>
        <w:jc w:val="both"/>
      </w:pPr>
      <w:r>
        <w:t>области» изложить в новой редакции:</w:t>
      </w:r>
    </w:p>
    <w:p w:rsidR="00E84EC1" w:rsidRDefault="00E84EC1" w:rsidP="00E84EC1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  <w:r>
        <w:t xml:space="preserve">         «1.</w:t>
      </w:r>
      <w:r w:rsidRPr="00E90E86">
        <w:rPr>
          <w:sz w:val="28"/>
          <w:szCs w:val="28"/>
        </w:rPr>
        <w:t>Ежемесячное денежное поощрение выплачивается за счет фонда оплаты труда, в пределах утвержде</w:t>
      </w:r>
      <w:r>
        <w:rPr>
          <w:sz w:val="28"/>
          <w:szCs w:val="28"/>
        </w:rPr>
        <w:t>нных ассигнований по смете до 30</w:t>
      </w:r>
      <w:r w:rsidRPr="00E90E86">
        <w:rPr>
          <w:sz w:val="28"/>
          <w:szCs w:val="28"/>
        </w:rPr>
        <w:t xml:space="preserve"> процентов должностного оклада.</w:t>
      </w:r>
    </w:p>
    <w:p w:rsidR="006D5AB2" w:rsidRPr="00C048AF" w:rsidRDefault="006D5AB2" w:rsidP="006D5AB2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1.2. </w:t>
      </w:r>
      <w:r w:rsidRPr="00C048AF">
        <w:rPr>
          <w:color w:val="000000"/>
          <w:sz w:val="28"/>
          <w:szCs w:val="28"/>
        </w:rPr>
        <w:t xml:space="preserve">Пункт 2 в Приложении  №1 к Положению «О денежном содержании муниципальных служащих администрации муниципального образования </w:t>
      </w:r>
      <w:proofErr w:type="spellStart"/>
      <w:r w:rsidRPr="00C048AF">
        <w:rPr>
          <w:color w:val="000000"/>
          <w:sz w:val="28"/>
          <w:szCs w:val="28"/>
        </w:rPr>
        <w:t>Архиповский</w:t>
      </w:r>
      <w:proofErr w:type="spellEnd"/>
      <w:r w:rsidRPr="00C048AF">
        <w:rPr>
          <w:color w:val="000000"/>
          <w:sz w:val="28"/>
          <w:szCs w:val="28"/>
        </w:rPr>
        <w:t xml:space="preserve">  сельсовет </w:t>
      </w:r>
      <w:proofErr w:type="spellStart"/>
      <w:r w:rsidRPr="00C048AF">
        <w:rPr>
          <w:color w:val="000000"/>
          <w:sz w:val="28"/>
          <w:szCs w:val="28"/>
        </w:rPr>
        <w:t>Сакмарского</w:t>
      </w:r>
      <w:proofErr w:type="spellEnd"/>
      <w:r w:rsidRPr="00C048AF">
        <w:rPr>
          <w:color w:val="000000"/>
          <w:sz w:val="28"/>
          <w:szCs w:val="28"/>
        </w:rPr>
        <w:t xml:space="preserve">  района Оренбургской области» изложить в новой редакции:</w:t>
      </w:r>
    </w:p>
    <w:p w:rsidR="006D5AB2" w:rsidRPr="006D5AB2" w:rsidRDefault="006D5AB2" w:rsidP="006D5AB2">
      <w:pPr>
        <w:jc w:val="both"/>
        <w:rPr>
          <w:color w:val="000000"/>
          <w:sz w:val="28"/>
          <w:szCs w:val="28"/>
        </w:rPr>
      </w:pPr>
      <w:r w:rsidRPr="006D5AB2">
        <w:rPr>
          <w:color w:val="000000"/>
          <w:sz w:val="28"/>
          <w:szCs w:val="28"/>
        </w:rPr>
        <w:t xml:space="preserve">            «2.Установить следующие должностные оклады муниципальным </w:t>
      </w:r>
    </w:p>
    <w:p w:rsidR="006D5AB2" w:rsidRPr="006D5AB2" w:rsidRDefault="006D5AB2" w:rsidP="006D5AB2">
      <w:pPr>
        <w:ind w:left="360" w:hanging="360"/>
        <w:jc w:val="both"/>
        <w:rPr>
          <w:color w:val="000000"/>
          <w:sz w:val="28"/>
          <w:szCs w:val="28"/>
        </w:rPr>
      </w:pPr>
      <w:r w:rsidRPr="006D5AB2">
        <w:rPr>
          <w:color w:val="000000"/>
          <w:sz w:val="28"/>
          <w:szCs w:val="28"/>
        </w:rPr>
        <w:t>служащим: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6453"/>
        <w:gridCol w:w="2340"/>
      </w:tblGrid>
      <w:tr w:rsidR="006D5AB2" w:rsidRPr="00C048AF" w:rsidTr="004E61C7">
        <w:trPr>
          <w:cantSplit/>
          <w:trHeight w:val="10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8A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48A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048A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Размер</w:t>
            </w:r>
          </w:p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должностного</w:t>
            </w:r>
          </w:p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оклада</w:t>
            </w:r>
          </w:p>
          <w:p w:rsidR="006D5AB2" w:rsidRPr="00C048AF" w:rsidRDefault="006D5AB2" w:rsidP="004E61C7">
            <w:pPr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( рублей)</w:t>
            </w:r>
          </w:p>
        </w:tc>
      </w:tr>
      <w:tr w:rsidR="006D5AB2" w:rsidRPr="00C048AF" w:rsidTr="004E61C7">
        <w:trPr>
          <w:cantSplit/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ind w:left="743" w:hanging="743"/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11752,00</w:t>
            </w:r>
          </w:p>
        </w:tc>
      </w:tr>
      <w:tr w:rsidR="006D5AB2" w:rsidRPr="00C048AF" w:rsidTr="004E61C7">
        <w:trPr>
          <w:cantSplit/>
          <w:trHeight w:val="2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Специалист 1 категори</w:t>
            </w:r>
            <w:proofErr w:type="gramStart"/>
            <w:r w:rsidRPr="00C048AF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C048AF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ind w:left="743" w:hanging="743"/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11752,00</w:t>
            </w:r>
          </w:p>
        </w:tc>
      </w:tr>
      <w:tr w:rsidR="006D5AB2" w:rsidRPr="00C048AF" w:rsidTr="004E61C7">
        <w:trPr>
          <w:cantSplit/>
          <w:trHeight w:val="2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2" w:rsidRPr="00C048AF" w:rsidRDefault="006D5AB2" w:rsidP="004E61C7">
            <w:pPr>
              <w:ind w:left="743" w:hanging="743"/>
              <w:jc w:val="center"/>
              <w:rPr>
                <w:color w:val="000000"/>
                <w:sz w:val="28"/>
                <w:szCs w:val="28"/>
              </w:rPr>
            </w:pPr>
            <w:r w:rsidRPr="00C048AF">
              <w:rPr>
                <w:color w:val="000000"/>
                <w:sz w:val="28"/>
                <w:szCs w:val="28"/>
              </w:rPr>
              <w:t>11731,24</w:t>
            </w:r>
          </w:p>
        </w:tc>
      </w:tr>
    </w:tbl>
    <w:p w:rsidR="006D5AB2" w:rsidRPr="00E84EC1" w:rsidRDefault="006D5AB2" w:rsidP="00E84EC1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</w:p>
    <w:p w:rsidR="00E84EC1" w:rsidRDefault="00E84EC1" w:rsidP="00E84E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</w:t>
      </w:r>
    </w:p>
    <w:p w:rsidR="00E84EC1" w:rsidRDefault="00E84EC1" w:rsidP="00E84EC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eastAsia="ru-RU"/>
        </w:rPr>
        <w:t xml:space="preserve"> Решение вступает в силу после обнародования и распространяется на правоотношения,</w:t>
      </w:r>
      <w:r w:rsidR="006D5AB2">
        <w:rPr>
          <w:sz w:val="28"/>
          <w:szCs w:val="28"/>
          <w:lang w:eastAsia="ru-RU"/>
        </w:rPr>
        <w:t xml:space="preserve"> возникшие с 01 июля  2019 года, за исключением пункта 1.2, который вступает в законную силу с 01 октября 2022 года. </w:t>
      </w:r>
    </w:p>
    <w:p w:rsidR="00E84EC1" w:rsidRDefault="00E84EC1" w:rsidP="00E84EC1">
      <w:pPr>
        <w:jc w:val="both"/>
        <w:rPr>
          <w:sz w:val="28"/>
          <w:szCs w:val="28"/>
        </w:rPr>
      </w:pPr>
    </w:p>
    <w:p w:rsidR="00E84EC1" w:rsidRDefault="00E84EC1" w:rsidP="00E84EC1">
      <w:pPr>
        <w:jc w:val="both"/>
        <w:rPr>
          <w:sz w:val="28"/>
          <w:szCs w:val="28"/>
        </w:rPr>
      </w:pPr>
    </w:p>
    <w:p w:rsidR="00E84EC1" w:rsidRDefault="00E84EC1" w:rsidP="00E84EC1">
      <w:pPr>
        <w:jc w:val="both"/>
        <w:rPr>
          <w:sz w:val="28"/>
          <w:szCs w:val="28"/>
        </w:rPr>
      </w:pPr>
    </w:p>
    <w:p w:rsidR="00E84EC1" w:rsidRDefault="00E84EC1" w:rsidP="00E84EC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84EC1" w:rsidRDefault="00E84EC1" w:rsidP="00E84EC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</w:t>
      </w:r>
    </w:p>
    <w:p w:rsidR="00E84EC1" w:rsidRDefault="00E84EC1" w:rsidP="00E84EC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 Совета депутатов                                                    Н.Н. Рябов</w:t>
      </w:r>
    </w:p>
    <w:p w:rsidR="00351711" w:rsidRDefault="00351711"/>
    <w:sectPr w:rsidR="00351711" w:rsidSect="0035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4EC1"/>
    <w:rsid w:val="00174C90"/>
    <w:rsid w:val="00260E44"/>
    <w:rsid w:val="00351711"/>
    <w:rsid w:val="003F2C47"/>
    <w:rsid w:val="00690AD6"/>
    <w:rsid w:val="006D5AB2"/>
    <w:rsid w:val="00997091"/>
    <w:rsid w:val="00AC4CC1"/>
    <w:rsid w:val="00E8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"/>
    <w:basedOn w:val="a0"/>
    <w:next w:val="a0"/>
    <w:link w:val="10"/>
    <w:qFormat/>
    <w:rsid w:val="00E84EC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E84EC1"/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E84EC1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customStyle="1" w:styleId="grame">
    <w:name w:val="grame"/>
    <w:basedOn w:val="a1"/>
    <w:uiPriority w:val="99"/>
    <w:rsid w:val="00E84EC1"/>
    <w:rPr>
      <w:rFonts w:cs="Times New Roman"/>
    </w:rPr>
  </w:style>
  <w:style w:type="character" w:styleId="a4">
    <w:name w:val="Hyperlink"/>
    <w:basedOn w:val="a1"/>
    <w:uiPriority w:val="99"/>
    <w:unhideWhenUsed/>
    <w:rsid w:val="00E84EC1"/>
    <w:rPr>
      <w:color w:val="0000FF"/>
      <w:u w:val="single"/>
    </w:rPr>
  </w:style>
  <w:style w:type="paragraph" w:styleId="a5">
    <w:name w:val="Body Text"/>
    <w:basedOn w:val="a0"/>
    <w:link w:val="a6"/>
    <w:uiPriority w:val="99"/>
    <w:unhideWhenUsed/>
    <w:rsid w:val="00E84EC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E84E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yperlink" Target="http://docs.cntd.ru/document/952004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hyperlink" Target="http://docs.cntd.ru/document/4992015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docs.cntd.ru/document/450328966" TargetMode="External"/><Relationship Id="rId5" Type="http://schemas.openxmlformats.org/officeDocument/2006/relationships/hyperlink" Target="http://www.consultant.ru/document/cons_doc_LAW_34683/" TargetMode="External"/><Relationship Id="rId15" Type="http://schemas.openxmlformats.org/officeDocument/2006/relationships/hyperlink" Target="https://www.consultant.ru/document/cons_doc_LAW_426801/" TargetMode="External"/><Relationship Id="rId10" Type="http://schemas.openxmlformats.org/officeDocument/2006/relationships/hyperlink" Target="http://docs.cntd.ru/document/9520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52003518" TargetMode="External"/><Relationship Id="rId14" Type="http://schemas.openxmlformats.org/officeDocument/2006/relationships/hyperlink" Target="http://docs.cntd.ru/document/95201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2022-09-29T06:03:00Z</cp:lastPrinted>
  <dcterms:created xsi:type="dcterms:W3CDTF">2022-09-27T08:42:00Z</dcterms:created>
  <dcterms:modified xsi:type="dcterms:W3CDTF">2022-09-29T06:04:00Z</dcterms:modified>
</cp:coreProperties>
</file>