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2033D9" w:rsidRDefault="001F5707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5  4</w:t>
      </w:r>
      <w:r w:rsidR="00C8026D">
        <w:rPr>
          <w:rFonts w:ascii="Arial Narrow" w:hAnsi="Arial Narrow" w:cs="Arial Narrow"/>
          <w:b/>
          <w:bCs/>
          <w:sz w:val="44"/>
          <w:szCs w:val="44"/>
        </w:rPr>
        <w:t xml:space="preserve"> сентября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3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033D9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2033D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3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33D9" w:rsidRPr="002033D9" w:rsidRDefault="00603463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r w:rsidR="002033D9" w:rsidRPr="002033D9">
        <w:rPr>
          <w:rFonts w:ascii="Times New Roman" w:hAnsi="Times New Roman" w:cs="Times New Roman"/>
          <w:sz w:val="24"/>
          <w:szCs w:val="24"/>
        </w:rPr>
        <w:t>.2023г. № 7</w:t>
      </w:r>
      <w:r>
        <w:rPr>
          <w:rFonts w:ascii="Times New Roman" w:hAnsi="Times New Roman" w:cs="Times New Roman"/>
          <w:sz w:val="24"/>
          <w:szCs w:val="24"/>
        </w:rPr>
        <w:t>3</w:t>
      </w:r>
      <w:r w:rsidR="002033D9" w:rsidRPr="002033D9">
        <w:rPr>
          <w:rFonts w:ascii="Times New Roman" w:hAnsi="Times New Roman" w:cs="Times New Roman"/>
          <w:sz w:val="24"/>
          <w:szCs w:val="24"/>
        </w:rPr>
        <w:t>-п</w:t>
      </w:r>
    </w:p>
    <w:p w:rsidR="002033D9" w:rsidRPr="002033D9" w:rsidRDefault="002033D9" w:rsidP="00203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33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3D9">
        <w:rPr>
          <w:rFonts w:ascii="Times New Roman" w:hAnsi="Times New Roman" w:cs="Times New Roman"/>
          <w:sz w:val="24"/>
          <w:szCs w:val="24"/>
        </w:rPr>
        <w:t>. Архиповка</w:t>
      </w:r>
    </w:p>
    <w:p w:rsidR="002033D9" w:rsidRPr="002033D9" w:rsidRDefault="002033D9" w:rsidP="00603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463" w:rsidRPr="00603463" w:rsidRDefault="00603463" w:rsidP="0060346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463">
        <w:rPr>
          <w:rFonts w:ascii="Times New Roman" w:hAnsi="Times New Roman" w:cs="Times New Roman"/>
          <w:sz w:val="24"/>
          <w:szCs w:val="24"/>
        </w:rPr>
        <w:t>О порядке составления проекта</w:t>
      </w:r>
    </w:p>
    <w:p w:rsidR="00603463" w:rsidRPr="00603463" w:rsidRDefault="00603463" w:rsidP="006034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463">
        <w:rPr>
          <w:rFonts w:ascii="Times New Roman" w:hAnsi="Times New Roman" w:cs="Times New Roman"/>
          <w:b w:val="0"/>
          <w:sz w:val="24"/>
          <w:szCs w:val="24"/>
        </w:rPr>
        <w:t>бюджета муниципального образования</w:t>
      </w:r>
    </w:p>
    <w:p w:rsidR="00603463" w:rsidRPr="00603463" w:rsidRDefault="00603463" w:rsidP="006034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03463">
        <w:rPr>
          <w:rFonts w:ascii="Times New Roman" w:hAnsi="Times New Roman" w:cs="Times New Roman"/>
          <w:b w:val="0"/>
          <w:sz w:val="24"/>
          <w:szCs w:val="24"/>
        </w:rPr>
        <w:t>Архиповский</w:t>
      </w:r>
      <w:proofErr w:type="spellEnd"/>
      <w:r w:rsidRPr="00603463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603463">
        <w:rPr>
          <w:rFonts w:ascii="Times New Roman" w:hAnsi="Times New Roman" w:cs="Times New Roman"/>
          <w:b w:val="0"/>
          <w:sz w:val="24"/>
          <w:szCs w:val="24"/>
        </w:rPr>
        <w:t>Сакмарского</w:t>
      </w:r>
      <w:proofErr w:type="spellEnd"/>
      <w:r w:rsidRPr="0060346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603463" w:rsidRPr="00603463" w:rsidRDefault="00603463" w:rsidP="006034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463">
        <w:rPr>
          <w:rFonts w:ascii="Times New Roman" w:hAnsi="Times New Roman" w:cs="Times New Roman"/>
          <w:b w:val="0"/>
          <w:sz w:val="24"/>
          <w:szCs w:val="24"/>
        </w:rPr>
        <w:t xml:space="preserve">Оренбургской области </w:t>
      </w:r>
      <w:proofErr w:type="gramStart"/>
      <w:r w:rsidRPr="00603463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603463">
        <w:rPr>
          <w:rFonts w:ascii="Times New Roman" w:hAnsi="Times New Roman" w:cs="Times New Roman"/>
          <w:b w:val="0"/>
          <w:sz w:val="24"/>
          <w:szCs w:val="24"/>
        </w:rPr>
        <w:t xml:space="preserve"> очередной</w:t>
      </w:r>
    </w:p>
    <w:p w:rsidR="00603463" w:rsidRPr="00603463" w:rsidRDefault="00603463" w:rsidP="0060346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463">
        <w:rPr>
          <w:rFonts w:ascii="Times New Roman" w:hAnsi="Times New Roman" w:cs="Times New Roman"/>
          <w:b w:val="0"/>
          <w:sz w:val="24"/>
          <w:szCs w:val="24"/>
        </w:rPr>
        <w:t>финансовый год и плановый период</w:t>
      </w:r>
    </w:p>
    <w:p w:rsidR="00603463" w:rsidRPr="00603463" w:rsidRDefault="00603463" w:rsidP="00603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proofErr w:type="gramStart"/>
      <w:r w:rsidRPr="00603463">
        <w:t xml:space="preserve">В соответствии со статьями 169 и 184 Бюджетного кодекса Российской Федерации и решением Совета депутатов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от 07.10.2016 № 36 «Об утверждении Положения о бюджетном процессе в муниципальном образовании </w:t>
      </w:r>
      <w:proofErr w:type="spellStart"/>
      <w:r w:rsidRPr="00603463">
        <w:t>Архиповский</w:t>
      </w:r>
      <w:proofErr w:type="spellEnd"/>
      <w:r w:rsidRPr="00603463">
        <w:t xml:space="preserve"> сельсовет </w:t>
      </w:r>
      <w:proofErr w:type="spellStart"/>
      <w:r w:rsidRPr="00603463">
        <w:t>Сакмарского</w:t>
      </w:r>
      <w:proofErr w:type="spellEnd"/>
      <w:r w:rsidRPr="00603463">
        <w:t xml:space="preserve"> района Оренбургской области» (в редакции решений от 14.02.2020 № 157, от 30.12.2020 № 17) в целях обеспечения разработки проекта бюджета муниципального образования «</w:t>
      </w:r>
      <w:proofErr w:type="spellStart"/>
      <w:r w:rsidRPr="00603463">
        <w:t>Архиповский</w:t>
      </w:r>
      <w:proofErr w:type="spellEnd"/>
      <w:r w:rsidRPr="00603463">
        <w:t xml:space="preserve"> сельсовет» на очередной финансовый год</w:t>
      </w:r>
      <w:proofErr w:type="gramEnd"/>
      <w:r w:rsidRPr="00603463">
        <w:t xml:space="preserve"> и плановый период постановляю: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r w:rsidRPr="00603463">
        <w:t xml:space="preserve">1. Утвердить порядок составления проекта бюджета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</w:t>
      </w:r>
      <w:proofErr w:type="spellStart"/>
      <w:r w:rsidRPr="00603463">
        <w:t>Сакмарского</w:t>
      </w:r>
      <w:proofErr w:type="spellEnd"/>
      <w:r w:rsidRPr="00603463">
        <w:t xml:space="preserve"> района Оренбургской области на очередной финансовый год и плановый период (далее – порядок) согласно приложению к настоящему постановлению.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r w:rsidRPr="00603463">
        <w:t>2. Установить, что порядок подлежит применению ежегодно при разработке проекта бюджета на очередной финансовый год и плановый период, начиная с бюджетов на 2021 год и плановый период 2022 и 2023 годов.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r w:rsidRPr="00603463">
        <w:t xml:space="preserve">3. Администрации муниципального образования обеспечивать составление проекта бюджета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</w:t>
      </w:r>
      <w:proofErr w:type="spellStart"/>
      <w:r w:rsidRPr="00603463">
        <w:t>Сакмарского</w:t>
      </w:r>
      <w:proofErr w:type="spellEnd"/>
      <w:r w:rsidRPr="00603463">
        <w:t xml:space="preserve"> района Оренбургской области на очередной финансовый год и плановый период в соответствии с утвержденным порядком.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r w:rsidRPr="00603463">
        <w:t xml:space="preserve">4. </w:t>
      </w:r>
      <w:proofErr w:type="gramStart"/>
      <w:r w:rsidRPr="00603463">
        <w:t>Контроль за</w:t>
      </w:r>
      <w:proofErr w:type="gramEnd"/>
      <w:r w:rsidRPr="00603463">
        <w:t xml:space="preserve"> выполнением настоящего постановления оставляю за собой.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567"/>
        <w:jc w:val="both"/>
      </w:pPr>
      <w:r w:rsidRPr="00603463">
        <w:t xml:space="preserve">5. Постановление вступает в силу со дня его подписания. </w:t>
      </w:r>
    </w:p>
    <w:p w:rsidR="00603463" w:rsidRPr="00603463" w:rsidRDefault="00603463" w:rsidP="00603463">
      <w:pPr>
        <w:pStyle w:val="ac"/>
        <w:spacing w:before="0" w:beforeAutospacing="0" w:after="0" w:afterAutospacing="0"/>
        <w:jc w:val="both"/>
      </w:pPr>
    </w:p>
    <w:p w:rsidR="00603463" w:rsidRPr="00603463" w:rsidRDefault="00603463" w:rsidP="00603463">
      <w:pPr>
        <w:pStyle w:val="ac"/>
        <w:spacing w:before="0" w:beforeAutospacing="0" w:after="0" w:afterAutospacing="0"/>
        <w:jc w:val="both"/>
      </w:pPr>
    </w:p>
    <w:p w:rsidR="00603463" w:rsidRPr="00603463" w:rsidRDefault="00603463" w:rsidP="0060346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03463" w:rsidRPr="00603463" w:rsidRDefault="00603463" w:rsidP="0060346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3463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F570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 Н.Н. Рябов</w:t>
      </w:r>
    </w:p>
    <w:p w:rsidR="00603463" w:rsidRPr="00603463" w:rsidRDefault="00603463" w:rsidP="006034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Архиповский</w:t>
      </w:r>
      <w:proofErr w:type="spellEnd"/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proofErr w:type="spellStart"/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>Сакмарского</w:t>
      </w:r>
      <w:proofErr w:type="spellEnd"/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Оренбургской области </w:t>
      </w:r>
    </w:p>
    <w:p w:rsidR="00603463" w:rsidRPr="00603463" w:rsidRDefault="00603463" w:rsidP="00603463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3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01.09.2023 № 73-п</w:t>
      </w:r>
    </w:p>
    <w:p w:rsidR="00603463" w:rsidRPr="00603463" w:rsidRDefault="00603463" w:rsidP="00603463">
      <w:pPr>
        <w:pStyle w:val="ac"/>
        <w:spacing w:before="0" w:beforeAutospacing="0" w:after="0" w:afterAutospacing="0"/>
        <w:jc w:val="center"/>
      </w:pPr>
    </w:p>
    <w:p w:rsidR="00603463" w:rsidRPr="00603463" w:rsidRDefault="00603463" w:rsidP="00603463">
      <w:pPr>
        <w:pStyle w:val="ac"/>
        <w:spacing w:before="0" w:beforeAutospacing="0" w:after="0" w:afterAutospacing="0"/>
        <w:jc w:val="center"/>
      </w:pPr>
      <w:r w:rsidRPr="00603463">
        <w:t>Порядок составления проекта бюджета</w:t>
      </w:r>
    </w:p>
    <w:p w:rsidR="00603463" w:rsidRPr="00603463" w:rsidRDefault="00603463" w:rsidP="00603463">
      <w:pPr>
        <w:pStyle w:val="ac"/>
        <w:spacing w:before="0" w:beforeAutospacing="0" w:after="0" w:afterAutospacing="0"/>
        <w:jc w:val="center"/>
      </w:pPr>
      <w:r w:rsidRPr="00603463">
        <w:t xml:space="preserve">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</w:t>
      </w:r>
      <w:proofErr w:type="spellStart"/>
      <w:r w:rsidRPr="00603463">
        <w:t>Сакмарского</w:t>
      </w:r>
      <w:proofErr w:type="spellEnd"/>
      <w:r w:rsidRPr="00603463">
        <w:t xml:space="preserve"> района Оренбургской области на очередной финансовый год и плановый период</w:t>
      </w:r>
    </w:p>
    <w:p w:rsidR="00603463" w:rsidRPr="00603463" w:rsidRDefault="00603463" w:rsidP="00603463">
      <w:pPr>
        <w:pStyle w:val="ac"/>
        <w:spacing w:before="0" w:beforeAutospacing="0" w:after="0" w:afterAutospacing="0"/>
        <w:jc w:val="center"/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  <w:r w:rsidRPr="00603463">
        <w:t>1.Общие положения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Настоящий Порядок разработан в целях </w:t>
      </w:r>
      <w:proofErr w:type="gramStart"/>
      <w:r w:rsidRPr="00603463">
        <w:t>обеспечения составления проекта бюджета муниципального образования</w:t>
      </w:r>
      <w:proofErr w:type="gramEnd"/>
      <w:r w:rsidRPr="00603463">
        <w:t xml:space="preserve"> </w:t>
      </w:r>
      <w:proofErr w:type="spellStart"/>
      <w:r w:rsidRPr="00603463">
        <w:t>Архиповский</w:t>
      </w:r>
      <w:proofErr w:type="spellEnd"/>
      <w:r w:rsidRPr="00603463">
        <w:t xml:space="preserve"> сельсовет </w:t>
      </w:r>
      <w:proofErr w:type="spellStart"/>
      <w:r w:rsidRPr="00603463">
        <w:t>Сакмарского</w:t>
      </w:r>
      <w:proofErr w:type="spellEnd"/>
      <w:r w:rsidRPr="00603463">
        <w:t xml:space="preserve"> района Оренбургской области на очередной финансовый год и плановый период (далее – бюджета).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Исходной базой для разработки проекта бюджета являются: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Бюджетное послание Президента Российской Федерации Федеральному Собранию Российской Федерации;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 w:rsidRPr="00603463">
        <w:t>год</w:t>
      </w:r>
      <w:proofErr w:type="gramEnd"/>
      <w:r w:rsidRPr="00603463">
        <w:t xml:space="preserve"> и плановый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основные направления бюджетной и налоговой политики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на очередной финансовый год и на плановый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прогноз социально-экономического развития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бюджетный прогноз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на долгосрочный период;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муниципальные программы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сельсовет; данные об исполнении бюджета в текущем году; оценка ожидаемого исполнения бюджета в текущем финансовом году;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>иные данные, определенные бюджетным и налоговым законодательством.</w:t>
      </w:r>
    </w:p>
    <w:p w:rsidR="00603463" w:rsidRPr="00603463" w:rsidRDefault="00603463" w:rsidP="00603463">
      <w:pPr>
        <w:pStyle w:val="ac"/>
        <w:spacing w:before="0" w:beforeAutospacing="0" w:after="0" w:afterAutospacing="0"/>
        <w:jc w:val="both"/>
      </w:pPr>
      <w:r w:rsidRPr="00603463">
        <w:t xml:space="preserve">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  <w:r w:rsidRPr="00603463">
        <w:t>2. Основные этапы составления проекта местного бюджета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Администрация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при составлении проекта бюджета осуществляет следующие бюджетные полномочия: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рассматривает основные направления бюджетной и налоговой </w:t>
      </w:r>
      <w:proofErr w:type="gramStart"/>
      <w:r w:rsidRPr="00603463">
        <w:t>политики</w:t>
      </w:r>
      <w:proofErr w:type="gramEnd"/>
      <w:r w:rsidRPr="00603463">
        <w:t xml:space="preserve"> на очередной финансовый год и плановый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утверждает муниципальные программы муниципального образования и изменения к ним;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устанавливает и исполняет расходные обязательства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и вносит его на рассмотрение Совета депутатов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сельсовет»;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разрабатывает бюджетный прогноз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на долгосрочный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получает материалы, необходимые для составления проекта бюджета;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устанавливает порядок и методику планирования бюджетных ассигнований бюджета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lastRenderedPageBreak/>
        <w:t xml:space="preserve">ведет реестр расходных обязательств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сельсовет, подлежащих исполнению за счет средств бюджета;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разрабатывает и утверждает методику формирования бюджета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на очередной финансовый год и плановый период;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сельсовет;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устанавливает методики распределения, порядки и условия предоставления межбюджетных трансфертов из местного бюджета бюджетам других уровней бюджетной системы РФ в соответствии с бюджетным законодательством Российской Федерации, законами Оренбургской области и решениями Совета депутатов </w:t>
      </w:r>
      <w:proofErr w:type="spellStart"/>
      <w:r w:rsidRPr="00603463">
        <w:rPr>
          <w:rFonts w:ascii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 </w:t>
      </w:r>
      <w:proofErr w:type="spellStart"/>
      <w:r w:rsidRPr="00603463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сельсовета;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представляет проект местного бюджета в Совет депутатов муниципального образования </w:t>
      </w:r>
      <w:proofErr w:type="spellStart"/>
      <w:r w:rsidRPr="00603463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сельсовет, органы внешнего финансового контроля,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иные бюджетные полномочия, отнесенные Бюджетным </w:t>
      </w:r>
      <w:hyperlink r:id="rId7" w:history="1">
        <w:r w:rsidRPr="00603463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 и законами Оренбургской области, </w:t>
      </w:r>
      <w:r w:rsidRPr="00603463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Pr="00603463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603463">
        <w:rPr>
          <w:rFonts w:ascii="Times New Roman" w:hAnsi="Times New Roman" w:cs="Times New Roman"/>
          <w:sz w:val="24"/>
          <w:szCs w:val="24"/>
        </w:rPr>
        <w:t xml:space="preserve"> района, регулирующими бюджетные правоотношения, настоящим порядком, иными нормативными актами муниципального образования </w:t>
      </w:r>
      <w:proofErr w:type="spellStart"/>
      <w:r w:rsidRPr="00603463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034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к бюджетным полномочиям сельского поселения.</w:t>
      </w:r>
      <w:proofErr w:type="gramEnd"/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  <w:r w:rsidRPr="00603463">
        <w:t>3. Порядок разработки проекта бюджета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center"/>
      </w:pP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При составлении проекта бюджета муниципального образования </w:t>
      </w:r>
      <w:proofErr w:type="spellStart"/>
      <w:r w:rsidRPr="00603463">
        <w:t>Архиповский</w:t>
      </w:r>
      <w:proofErr w:type="spellEnd"/>
      <w:r w:rsidRPr="00603463">
        <w:t xml:space="preserve"> сельсовет на очередной финансовый год и плановый </w:t>
      </w:r>
      <w:proofErr w:type="gramStart"/>
      <w:r w:rsidRPr="00603463">
        <w:t>период</w:t>
      </w:r>
      <w:proofErr w:type="gramEnd"/>
      <w:r w:rsidRPr="00603463">
        <w:t xml:space="preserve"> главные администраторы (администраторы) доходов бюджета поселения и главные администраторы (администраторы) источников финансирования дефицита бюджета разрабатывают прогноз объемов поступлений в бюджет поселения по соответствующим видам (подвидам) доходов и источникам финансирования дефицита бюджета поселения. </w:t>
      </w:r>
    </w:p>
    <w:p w:rsidR="00603463" w:rsidRPr="00603463" w:rsidRDefault="00603463" w:rsidP="00603463">
      <w:pPr>
        <w:pStyle w:val="ac"/>
        <w:spacing w:before="0" w:beforeAutospacing="0" w:after="0" w:afterAutospacing="0"/>
        <w:ind w:firstLine="708"/>
        <w:jc w:val="both"/>
      </w:pPr>
      <w:r w:rsidRPr="00603463">
        <w:t xml:space="preserve">Разработка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>к порядку составления проекта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03463">
        <w:rPr>
          <w:rFonts w:ascii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03463">
        <w:rPr>
          <w:rFonts w:ascii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Оренбургской области </w:t>
      </w:r>
      <w:proofErr w:type="gramStart"/>
      <w:r w:rsidRPr="0060346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очередной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>финансовый год и плановый период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60"/>
      <w:bookmarkEnd w:id="0"/>
      <w:r w:rsidRPr="00603463">
        <w:rPr>
          <w:rFonts w:ascii="Times New Roman" w:hAnsi="Times New Roman" w:cs="Times New Roman"/>
          <w:sz w:val="24"/>
          <w:szCs w:val="24"/>
          <w:lang w:eastAsia="ru-RU"/>
        </w:rPr>
        <w:t>График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разработки проекта бюджета 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463">
        <w:rPr>
          <w:rFonts w:ascii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</w:p>
    <w:p w:rsidR="00603463" w:rsidRPr="00603463" w:rsidRDefault="00603463" w:rsidP="00603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5670"/>
        <w:gridCol w:w="2268"/>
        <w:gridCol w:w="1559"/>
      </w:tblGrid>
      <w:tr w:rsidR="00603463" w:rsidRPr="00603463" w:rsidTr="00603463">
        <w:trPr>
          <w:cantSplit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3463" w:rsidRPr="00603463" w:rsidTr="00603463">
        <w:trPr>
          <w:cantSplit/>
          <w:trHeight w:val="26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463" w:rsidRPr="00603463" w:rsidTr="00603463">
        <w:trPr>
          <w:cantSplit/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проектов муниципальных программ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</w:tr>
      <w:tr w:rsidR="00603463" w:rsidRPr="00603463" w:rsidTr="00603463">
        <w:trPr>
          <w:cantSplit/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Сводный 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апреля</w:t>
            </w:r>
          </w:p>
        </w:tc>
      </w:tr>
      <w:tr w:rsidR="00603463" w:rsidRPr="00603463" w:rsidTr="00603463">
        <w:trPr>
          <w:cantSplit/>
          <w:trHeight w:val="1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актов, связанных с изменением объемов и (или) структуры расходных обязательств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информации, необходимой для разработки прогноза социально-экономического развития и расчетов межбюджетных трансфертов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</w:tr>
      <w:tr w:rsidR="00603463" w:rsidRPr="00603463" w:rsidTr="00603463">
        <w:trPr>
          <w:cantSplit/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предложений по внесению изменений в действующие методики распределения </w:t>
            </w:r>
          </w:p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(предоставления) межбюджетных трансфертов, проектов методик распределения (предоставления) планируемых к предоставлению межбюджетных трансфертов, проектов решений совета депутатов о внесении изменений в законодательство о налогах и сборах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прогнозирования доходов местного бюджета по основным налогам и сборам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исходных данных, необходимых для расчета межбюджетных трансфертов бюджету МО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основных направлений бюджетной и налоговой </w:t>
            </w:r>
            <w:proofErr w:type="gram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proofErr w:type="gram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603463" w:rsidRPr="00603463" w:rsidTr="00603463">
        <w:trPr>
          <w:cantSplit/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объемов поступлений в бюджет по источникам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Составление планового реестра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до 15 ноября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методики формирования расходной части районного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до 5 ноября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«О бюджете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на плановый период» прогноза социально-экономического развития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до 15 ноября</w:t>
            </w:r>
          </w:p>
        </w:tc>
      </w:tr>
      <w:tr w:rsidR="00603463" w:rsidRPr="00603463" w:rsidTr="00603463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решения «О бюджете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 и на плановый период» в Совет депутатов, КСП, финансовый отдел администрации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3463" w:rsidRPr="00603463" w:rsidRDefault="00603463" w:rsidP="002C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463">
              <w:rPr>
                <w:rFonts w:ascii="Times New Roman" w:hAnsi="Times New Roman" w:cs="Times New Roman"/>
                <w:sz w:val="24"/>
                <w:szCs w:val="24"/>
              </w:rPr>
              <w:t xml:space="preserve"> до 15 ноября</w:t>
            </w:r>
          </w:p>
        </w:tc>
      </w:tr>
    </w:tbl>
    <w:p w:rsidR="002033D9" w:rsidRPr="00603463" w:rsidRDefault="002033D9" w:rsidP="00203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4738"/>
        <w:gridCol w:w="1484"/>
        <w:gridCol w:w="1827"/>
        <w:gridCol w:w="2016"/>
      </w:tblGrid>
      <w:tr w:rsidR="002033D9" w:rsidTr="00D62C7D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9" w:rsidRPr="00C850CD" w:rsidRDefault="002033D9" w:rsidP="00D62C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9" w:rsidRDefault="001F5707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04</w:t>
            </w:r>
            <w:r w:rsidR="00603463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  <w:r w:rsidR="002033D9">
              <w:rPr>
                <w:rFonts w:ascii="Times New Roman" w:hAnsi="Times New Roman" w:cs="Times New Roman"/>
                <w:bCs/>
                <w:sz w:val="20"/>
                <w:szCs w:val="20"/>
              </w:rPr>
              <w:t>. 2023г.</w:t>
            </w:r>
          </w:p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D9" w:rsidRDefault="002033D9" w:rsidP="00D62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033D9" w:rsidRDefault="002033D9"/>
    <w:sectPr w:rsidR="002033D9" w:rsidSect="002033D9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2F" w:rsidRDefault="0001652F" w:rsidP="002033D9">
      <w:pPr>
        <w:spacing w:after="0" w:line="240" w:lineRule="auto"/>
      </w:pPr>
      <w:r>
        <w:separator/>
      </w:r>
    </w:p>
  </w:endnote>
  <w:endnote w:type="continuationSeparator" w:id="0">
    <w:p w:rsidR="0001652F" w:rsidRDefault="0001652F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883"/>
      <w:docPartObj>
        <w:docPartGallery w:val="Page Numbers (Bottom of Page)"/>
        <w:docPartUnique/>
      </w:docPartObj>
    </w:sdtPr>
    <w:sdtContent>
      <w:p w:rsidR="002033D9" w:rsidRDefault="00E6367C">
        <w:pPr>
          <w:pStyle w:val="a5"/>
          <w:jc w:val="right"/>
        </w:pPr>
        <w:fldSimple w:instr=" PAGE   \* MERGEFORMAT ">
          <w:r w:rsidR="00C8026D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2F" w:rsidRDefault="0001652F" w:rsidP="002033D9">
      <w:pPr>
        <w:spacing w:after="0" w:line="240" w:lineRule="auto"/>
      </w:pPr>
      <w:r>
        <w:separator/>
      </w:r>
    </w:p>
  </w:footnote>
  <w:footnote w:type="continuationSeparator" w:id="0">
    <w:p w:rsidR="0001652F" w:rsidRDefault="0001652F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E6367C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78404852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7840485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9-04T00:00:00Z">
          <w:dateFormat w:val="d MMMM, yyyy"/>
          <w:lid w:val="ru-RU"/>
          <w:storeMappedDataAs w:val="dateTime"/>
          <w:calendar w:val="gregorian"/>
        </w:date>
      </w:sdtPr>
      <w:sdtContent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4 сентября, 2023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B0918"/>
    <w:rsid w:val="001F5707"/>
    <w:rsid w:val="002033D9"/>
    <w:rsid w:val="0025757E"/>
    <w:rsid w:val="0028300A"/>
    <w:rsid w:val="003E10CE"/>
    <w:rsid w:val="00410BF8"/>
    <w:rsid w:val="00603463"/>
    <w:rsid w:val="007A170F"/>
    <w:rsid w:val="00866FFD"/>
    <w:rsid w:val="009A20D9"/>
    <w:rsid w:val="00A6099E"/>
    <w:rsid w:val="00C8026D"/>
    <w:rsid w:val="00CA4D3E"/>
    <w:rsid w:val="00D06100"/>
    <w:rsid w:val="00E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3D9"/>
  </w:style>
  <w:style w:type="paragraph" w:styleId="a5">
    <w:name w:val="footer"/>
    <w:basedOn w:val="a"/>
    <w:link w:val="a6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3D9"/>
  </w:style>
  <w:style w:type="paragraph" w:styleId="a7">
    <w:name w:val="Balloon Text"/>
    <w:basedOn w:val="a"/>
    <w:link w:val="a8"/>
    <w:uiPriority w:val="99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18792E92065E39846EA218D3A8A300FB3078D7A5A80468E140397A9x56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30758B"/>
    <w:rsid w:val="003D66A8"/>
    <w:rsid w:val="009D2C31"/>
    <w:rsid w:val="00A426EE"/>
    <w:rsid w:val="00C925F4"/>
    <w:rsid w:val="00CF12B2"/>
    <w:rsid w:val="00F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2023-09-04T00:00:00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11</cp:revision>
  <dcterms:created xsi:type="dcterms:W3CDTF">2023-08-29T03:54:00Z</dcterms:created>
  <dcterms:modified xsi:type="dcterms:W3CDTF">2023-09-05T07:59:00Z</dcterms:modified>
</cp:coreProperties>
</file>