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4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tblGrid>
      <w:tr w:rsidR="00F22A41" w:rsidTr="003779C8">
        <w:tc>
          <w:tcPr>
            <w:tcW w:w="4043" w:type="dxa"/>
          </w:tcPr>
          <w:p w:rsidR="0069640F" w:rsidRDefault="0069640F" w:rsidP="003779C8">
            <w:pPr>
              <w:tabs>
                <w:tab w:val="left" w:pos="1305"/>
              </w:tabs>
              <w:rPr>
                <w:szCs w:val="28"/>
                <w:lang w:eastAsia="en-US"/>
              </w:rPr>
            </w:pPr>
          </w:p>
          <w:p w:rsidR="0069640F" w:rsidRPr="00D26C47" w:rsidRDefault="00124FBD" w:rsidP="003779C8">
            <w:pPr>
              <w:jc w:val="center"/>
              <w:rPr>
                <w:szCs w:val="28"/>
                <w:lang w:eastAsia="en-US"/>
              </w:rPr>
            </w:pPr>
            <w:r w:rsidRPr="00D26C47">
              <w:rPr>
                <w:sz w:val="28"/>
                <w:szCs w:val="28"/>
                <w:lang w:eastAsia="en-US"/>
              </w:rPr>
              <w:t>Администрация</w:t>
            </w:r>
          </w:p>
          <w:p w:rsidR="0069640F" w:rsidRPr="00D26C47" w:rsidRDefault="00124FBD" w:rsidP="003779C8">
            <w:pPr>
              <w:jc w:val="center"/>
              <w:rPr>
                <w:szCs w:val="28"/>
                <w:lang w:eastAsia="en-US"/>
              </w:rPr>
            </w:pPr>
            <w:r w:rsidRPr="00D26C47">
              <w:rPr>
                <w:sz w:val="28"/>
                <w:szCs w:val="28"/>
                <w:lang w:eastAsia="en-US"/>
              </w:rPr>
              <w:t>муниципального образования</w:t>
            </w:r>
          </w:p>
          <w:p w:rsidR="0069640F" w:rsidRPr="00E976F7" w:rsidRDefault="00124FBD" w:rsidP="003779C8">
            <w:pPr>
              <w:jc w:val="center"/>
              <w:rPr>
                <w:sz w:val="28"/>
                <w:szCs w:val="28"/>
                <w:lang w:eastAsia="en-US"/>
              </w:rPr>
            </w:pPr>
            <w:proofErr w:type="spellStart"/>
            <w:r w:rsidRPr="00E976F7">
              <w:rPr>
                <w:sz w:val="28"/>
                <w:szCs w:val="28"/>
                <w:lang w:eastAsia="en-US"/>
              </w:rPr>
              <w:t>Архиповский</w:t>
            </w:r>
            <w:proofErr w:type="spellEnd"/>
            <w:r w:rsidRPr="00E976F7">
              <w:rPr>
                <w:sz w:val="28"/>
                <w:szCs w:val="28"/>
                <w:lang w:eastAsia="en-US"/>
              </w:rPr>
              <w:t xml:space="preserve"> сельсовет</w:t>
            </w:r>
          </w:p>
          <w:p w:rsidR="0069640F" w:rsidRPr="00684B00" w:rsidRDefault="00124FBD" w:rsidP="003779C8">
            <w:pPr>
              <w:jc w:val="center"/>
              <w:rPr>
                <w:sz w:val="28"/>
                <w:szCs w:val="28"/>
                <w:lang w:eastAsia="en-US"/>
              </w:rPr>
            </w:pPr>
            <w:proofErr w:type="spellStart"/>
            <w:r w:rsidRPr="00684B00">
              <w:rPr>
                <w:sz w:val="28"/>
                <w:szCs w:val="28"/>
                <w:lang w:eastAsia="en-US"/>
              </w:rPr>
              <w:t>Сакмарского</w:t>
            </w:r>
            <w:proofErr w:type="spellEnd"/>
            <w:r w:rsidRPr="00684B00">
              <w:rPr>
                <w:sz w:val="28"/>
                <w:szCs w:val="28"/>
                <w:lang w:eastAsia="en-US"/>
              </w:rPr>
              <w:t xml:space="preserve"> района</w:t>
            </w:r>
          </w:p>
          <w:p w:rsidR="0069640F" w:rsidRPr="00D26C47" w:rsidRDefault="00124FBD" w:rsidP="003779C8">
            <w:pPr>
              <w:jc w:val="center"/>
              <w:rPr>
                <w:szCs w:val="28"/>
                <w:lang w:eastAsia="en-US"/>
              </w:rPr>
            </w:pPr>
            <w:r w:rsidRPr="00D26C47">
              <w:rPr>
                <w:sz w:val="28"/>
                <w:szCs w:val="28"/>
                <w:lang w:eastAsia="en-US"/>
              </w:rPr>
              <w:t>Оренбургской области</w:t>
            </w:r>
          </w:p>
          <w:p w:rsidR="0069640F" w:rsidRPr="00D26C47" w:rsidRDefault="00124FBD" w:rsidP="003779C8">
            <w:pPr>
              <w:jc w:val="center"/>
              <w:rPr>
                <w:szCs w:val="28"/>
                <w:lang w:eastAsia="en-US"/>
              </w:rPr>
            </w:pPr>
            <w:r>
              <w:rPr>
                <w:sz w:val="28"/>
                <w:szCs w:val="28"/>
                <w:lang w:eastAsia="en-US"/>
              </w:rPr>
              <w:t>ПОСТАНОВЛЕНИЕ</w:t>
            </w:r>
          </w:p>
          <w:p w:rsidR="0069640F" w:rsidRPr="0056780D" w:rsidRDefault="0069640F" w:rsidP="003779C8">
            <w:pPr>
              <w:jc w:val="center"/>
              <w:rPr>
                <w:sz w:val="12"/>
                <w:szCs w:val="12"/>
                <w:lang w:eastAsia="en-US"/>
              </w:rPr>
            </w:pPr>
          </w:p>
          <w:p w:rsidR="0069640F" w:rsidRPr="00E976F7" w:rsidRDefault="00124FBD" w:rsidP="003779C8">
            <w:pPr>
              <w:jc w:val="center"/>
              <w:rPr>
                <w:sz w:val="28"/>
                <w:szCs w:val="28"/>
                <w:lang w:eastAsia="en-US"/>
              </w:rPr>
            </w:pPr>
            <w:r>
              <w:rPr>
                <w:sz w:val="28"/>
                <w:szCs w:val="28"/>
              </w:rPr>
              <w:t xml:space="preserve">от  _________  № </w:t>
            </w:r>
            <w:proofErr w:type="spellStart"/>
            <w:r>
              <w:rPr>
                <w:sz w:val="28"/>
                <w:szCs w:val="28"/>
              </w:rPr>
              <w:t>___</w:t>
            </w:r>
            <w:proofErr w:type="gramStart"/>
            <w:r>
              <w:rPr>
                <w:sz w:val="28"/>
                <w:szCs w:val="28"/>
              </w:rPr>
              <w:t>_-</w:t>
            </w:r>
            <w:proofErr w:type="gramEnd"/>
            <w:r>
              <w:rPr>
                <w:sz w:val="28"/>
                <w:szCs w:val="28"/>
              </w:rPr>
              <w:t>п</w:t>
            </w:r>
            <w:proofErr w:type="spellEnd"/>
          </w:p>
          <w:p w:rsidR="0069640F" w:rsidRPr="0056780D" w:rsidRDefault="0069640F" w:rsidP="003779C8">
            <w:pPr>
              <w:jc w:val="center"/>
              <w:rPr>
                <w:sz w:val="12"/>
                <w:szCs w:val="12"/>
                <w:lang w:eastAsia="en-US"/>
              </w:rPr>
            </w:pPr>
          </w:p>
          <w:p w:rsidR="0069640F" w:rsidRPr="00D26C47" w:rsidRDefault="00124FBD" w:rsidP="003779C8">
            <w:pPr>
              <w:rPr>
                <w:szCs w:val="28"/>
                <w:lang w:eastAsia="en-US"/>
              </w:rPr>
            </w:pPr>
            <w:r>
              <w:rPr>
                <w:sz w:val="28"/>
                <w:szCs w:val="28"/>
                <w:lang w:eastAsia="en-US"/>
              </w:rPr>
              <w:t xml:space="preserve">                </w:t>
            </w:r>
            <w:proofErr w:type="gramStart"/>
            <w:r w:rsidRPr="00D26C47">
              <w:rPr>
                <w:sz w:val="28"/>
                <w:szCs w:val="28"/>
                <w:lang w:eastAsia="en-US"/>
              </w:rPr>
              <w:t>с</w:t>
            </w:r>
            <w:proofErr w:type="gramEnd"/>
            <w:r w:rsidRPr="00D26C47">
              <w:rPr>
                <w:sz w:val="28"/>
                <w:szCs w:val="28"/>
                <w:lang w:eastAsia="en-US"/>
              </w:rPr>
              <w:t xml:space="preserve">. </w:t>
            </w:r>
            <w:r>
              <w:rPr>
                <w:sz w:val="28"/>
                <w:szCs w:val="28"/>
                <w:lang w:eastAsia="en-US"/>
              </w:rPr>
              <w:t>Архиповка</w:t>
            </w:r>
          </w:p>
        </w:tc>
      </w:tr>
    </w:tbl>
    <w:p w:rsidR="0069640F" w:rsidRPr="00F66458" w:rsidRDefault="0069640F" w:rsidP="002E2699">
      <w:pPr>
        <w:pStyle w:val="21"/>
        <w:rPr>
          <w:b/>
          <w:bCs/>
          <w:sz w:val="28"/>
          <w:szCs w:val="28"/>
        </w:rPr>
      </w:pPr>
    </w:p>
    <w:p w:rsidR="0069640F" w:rsidRPr="002E2699" w:rsidRDefault="00124FBD" w:rsidP="0069640F">
      <w:pPr>
        <w:shd w:val="clear" w:color="auto" w:fill="FFFFFF"/>
        <w:ind w:left="29" w:right="50" w:hanging="29"/>
        <w:rPr>
          <w:bCs/>
          <w:sz w:val="28"/>
          <w:szCs w:val="28"/>
        </w:rPr>
      </w:pPr>
      <w:r w:rsidRPr="002E2699">
        <w:rPr>
          <w:bCs/>
          <w:sz w:val="28"/>
          <w:szCs w:val="28"/>
        </w:rPr>
        <w:t xml:space="preserve">Об </w:t>
      </w:r>
      <w:r w:rsidR="002E2699">
        <w:rPr>
          <w:bCs/>
          <w:sz w:val="28"/>
          <w:szCs w:val="28"/>
        </w:rPr>
        <w:t xml:space="preserve">утверждении местных </w:t>
      </w:r>
      <w:r w:rsidRPr="002E2699">
        <w:rPr>
          <w:bCs/>
          <w:sz w:val="28"/>
          <w:szCs w:val="28"/>
        </w:rPr>
        <w:t>нормативов</w:t>
      </w:r>
    </w:p>
    <w:p w:rsidR="0069640F" w:rsidRPr="002E2699" w:rsidRDefault="00124FBD" w:rsidP="0069640F">
      <w:pPr>
        <w:shd w:val="clear" w:color="auto" w:fill="FFFFFF"/>
        <w:ind w:left="29" w:right="50" w:hanging="29"/>
        <w:rPr>
          <w:bCs/>
          <w:sz w:val="28"/>
          <w:szCs w:val="28"/>
        </w:rPr>
      </w:pPr>
      <w:r w:rsidRPr="002E2699">
        <w:rPr>
          <w:bCs/>
          <w:sz w:val="28"/>
          <w:szCs w:val="28"/>
        </w:rPr>
        <w:t>градостроительного проектирования</w:t>
      </w:r>
    </w:p>
    <w:p w:rsidR="0069640F" w:rsidRPr="002E2699" w:rsidRDefault="00124FBD" w:rsidP="0069640F">
      <w:pPr>
        <w:shd w:val="clear" w:color="auto" w:fill="FFFFFF"/>
        <w:ind w:left="29" w:right="50" w:hanging="29"/>
        <w:rPr>
          <w:bCs/>
          <w:sz w:val="28"/>
          <w:szCs w:val="28"/>
        </w:rPr>
      </w:pPr>
      <w:r w:rsidRPr="002E2699">
        <w:rPr>
          <w:bCs/>
          <w:sz w:val="28"/>
          <w:szCs w:val="28"/>
        </w:rPr>
        <w:t xml:space="preserve">муниципального образования </w:t>
      </w:r>
      <w:proofErr w:type="spellStart"/>
      <w:r w:rsidRPr="002E2699">
        <w:rPr>
          <w:bCs/>
          <w:sz w:val="28"/>
          <w:szCs w:val="28"/>
        </w:rPr>
        <w:t>Архиповский</w:t>
      </w:r>
      <w:proofErr w:type="spellEnd"/>
      <w:r w:rsidRPr="002E2699">
        <w:rPr>
          <w:bCs/>
          <w:sz w:val="28"/>
          <w:szCs w:val="28"/>
        </w:rPr>
        <w:t xml:space="preserve"> сельсовет </w:t>
      </w:r>
    </w:p>
    <w:p w:rsidR="0069640F" w:rsidRPr="002E2699" w:rsidRDefault="00124FBD" w:rsidP="0069640F">
      <w:pPr>
        <w:shd w:val="clear" w:color="auto" w:fill="FFFFFF"/>
        <w:ind w:left="29" w:right="50" w:hanging="29"/>
        <w:rPr>
          <w:bCs/>
          <w:sz w:val="28"/>
          <w:szCs w:val="28"/>
        </w:rPr>
      </w:pPr>
      <w:proofErr w:type="spellStart"/>
      <w:r w:rsidRPr="002E2699">
        <w:rPr>
          <w:bCs/>
          <w:sz w:val="28"/>
          <w:szCs w:val="28"/>
        </w:rPr>
        <w:t>Сакмарского</w:t>
      </w:r>
      <w:proofErr w:type="spellEnd"/>
      <w:r w:rsidRPr="002E2699">
        <w:rPr>
          <w:bCs/>
          <w:sz w:val="28"/>
          <w:szCs w:val="28"/>
        </w:rPr>
        <w:t xml:space="preserve"> района Оренбургской области</w:t>
      </w:r>
    </w:p>
    <w:p w:rsidR="0069640F" w:rsidRDefault="0069640F" w:rsidP="002E2699">
      <w:pPr>
        <w:widowControl w:val="0"/>
        <w:autoSpaceDE w:val="0"/>
        <w:autoSpaceDN w:val="0"/>
        <w:adjustRightInd w:val="0"/>
        <w:spacing w:after="120"/>
        <w:ind w:right="-75"/>
        <w:rPr>
          <w:sz w:val="28"/>
          <w:szCs w:val="28"/>
        </w:rPr>
      </w:pPr>
    </w:p>
    <w:p w:rsidR="0069640F" w:rsidRPr="00561070" w:rsidRDefault="00124FBD" w:rsidP="00561070">
      <w:pPr>
        <w:shd w:val="clear" w:color="auto" w:fill="FFFFFF"/>
        <w:jc w:val="both"/>
        <w:textAlignment w:val="baseline"/>
        <w:outlineLvl w:val="1"/>
        <w:rPr>
          <w:bCs/>
          <w:color w:val="444444"/>
          <w:sz w:val="28"/>
          <w:szCs w:val="28"/>
        </w:rPr>
      </w:pPr>
      <w:r>
        <w:rPr>
          <w:sz w:val="28"/>
          <w:szCs w:val="28"/>
        </w:rPr>
        <w:t xml:space="preserve">           </w:t>
      </w:r>
      <w:r w:rsidRPr="0069640F">
        <w:rPr>
          <w:sz w:val="28"/>
          <w:szCs w:val="28"/>
        </w:rPr>
        <w:t xml:space="preserve">В соответствии со статьей 6.1 Градостроительного кодекса Российской Федерации, </w:t>
      </w:r>
      <w:r>
        <w:rPr>
          <w:sz w:val="28"/>
          <w:szCs w:val="28"/>
        </w:rPr>
        <w:t xml:space="preserve">статьи 14 </w:t>
      </w:r>
      <w:r w:rsidRPr="0069640F">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w:t>
      </w:r>
      <w:hyperlink r:id="rId8" w:history="1">
        <w:r w:rsidRPr="00561070">
          <w:rPr>
            <w:bCs/>
            <w:color w:val="0000FF"/>
            <w:sz w:val="28"/>
            <w:szCs w:val="28"/>
            <w:u w:val="single"/>
          </w:rPr>
          <w:t>законом Оренбургской области от 14 июня 2022 года № 364/140-</w:t>
        </w:r>
        <w:r w:rsidRPr="00561070">
          <w:rPr>
            <w:bCs/>
            <w:color w:val="0000FF"/>
            <w:sz w:val="28"/>
            <w:szCs w:val="28"/>
            <w:u w:val="single"/>
            <w:lang w:val="en-US"/>
          </w:rPr>
          <w:t>VII</w:t>
        </w:r>
        <w:r w:rsidRPr="00561070">
          <w:rPr>
            <w:bCs/>
            <w:color w:val="0000FF"/>
            <w:sz w:val="28"/>
            <w:szCs w:val="28"/>
            <w:u w:val="single"/>
          </w:rPr>
          <w:t>-ОЗ "О градостроительной деятельности на территории Оренбургской области"</w:t>
        </w:r>
      </w:hyperlink>
      <w:r w:rsidRPr="0069640F">
        <w:rPr>
          <w:sz w:val="28"/>
          <w:szCs w:val="28"/>
        </w:rPr>
        <w:t>:</w:t>
      </w:r>
    </w:p>
    <w:p w:rsidR="0069640F" w:rsidRPr="002D7269" w:rsidRDefault="00124FBD" w:rsidP="0069640F">
      <w:pPr>
        <w:jc w:val="both"/>
        <w:rPr>
          <w:sz w:val="28"/>
          <w:szCs w:val="28"/>
        </w:rPr>
      </w:pPr>
      <w:r>
        <w:rPr>
          <w:sz w:val="28"/>
          <w:szCs w:val="28"/>
        </w:rPr>
        <w:t xml:space="preserve">            1.</w:t>
      </w:r>
      <w:r w:rsidRPr="00E976F7">
        <w:rPr>
          <w:sz w:val="28"/>
          <w:szCs w:val="28"/>
        </w:rPr>
        <w:t xml:space="preserve">Утвердить </w:t>
      </w:r>
      <w:r w:rsidR="002E2699">
        <w:rPr>
          <w:sz w:val="28"/>
          <w:szCs w:val="28"/>
        </w:rPr>
        <w:t>местные нормативы градостроительного проектирования</w:t>
      </w:r>
      <w:r w:rsidRPr="00E976F7">
        <w:rPr>
          <w:sz w:val="28"/>
          <w:szCs w:val="28"/>
        </w:rPr>
        <w:t xml:space="preserve"> муниципального образования </w:t>
      </w:r>
      <w:proofErr w:type="spellStart"/>
      <w:r w:rsidRPr="00E976F7">
        <w:rPr>
          <w:sz w:val="28"/>
          <w:szCs w:val="28"/>
        </w:rPr>
        <w:t>Архиповский</w:t>
      </w:r>
      <w:proofErr w:type="spellEnd"/>
      <w:r w:rsidRPr="00E976F7">
        <w:rPr>
          <w:sz w:val="28"/>
          <w:szCs w:val="28"/>
        </w:rPr>
        <w:t xml:space="preserve"> сельсовет </w:t>
      </w:r>
      <w:proofErr w:type="spellStart"/>
      <w:r w:rsidRPr="00E976F7">
        <w:rPr>
          <w:sz w:val="28"/>
          <w:szCs w:val="28"/>
        </w:rPr>
        <w:t>Сакмарского</w:t>
      </w:r>
      <w:proofErr w:type="spellEnd"/>
      <w:r w:rsidRPr="00E976F7">
        <w:rPr>
          <w:sz w:val="28"/>
          <w:szCs w:val="28"/>
        </w:rPr>
        <w:t xml:space="preserve"> района Оренбургской области, </w:t>
      </w:r>
      <w:proofErr w:type="gramStart"/>
      <w:r w:rsidRPr="00E976F7">
        <w:rPr>
          <w:sz w:val="28"/>
          <w:szCs w:val="28"/>
        </w:rPr>
        <w:t>согласно приложения</w:t>
      </w:r>
      <w:proofErr w:type="gramEnd"/>
      <w:r w:rsidRPr="00E976F7">
        <w:rPr>
          <w:sz w:val="28"/>
          <w:szCs w:val="28"/>
        </w:rPr>
        <w:t xml:space="preserve"> к настоящему постановлению.</w:t>
      </w:r>
    </w:p>
    <w:p w:rsidR="002E2699" w:rsidRPr="002E2699" w:rsidRDefault="00124FBD" w:rsidP="002E2699">
      <w:pPr>
        <w:shd w:val="clear" w:color="auto" w:fill="FFFFFF"/>
        <w:ind w:left="29" w:right="50" w:hanging="29"/>
        <w:jc w:val="both"/>
        <w:rPr>
          <w:bCs/>
          <w:sz w:val="28"/>
          <w:szCs w:val="28"/>
        </w:rPr>
      </w:pPr>
      <w:r>
        <w:rPr>
          <w:sz w:val="28"/>
          <w:szCs w:val="28"/>
        </w:rPr>
        <w:t xml:space="preserve">            </w:t>
      </w:r>
      <w:r w:rsidRPr="002E2699">
        <w:rPr>
          <w:sz w:val="28"/>
          <w:szCs w:val="28"/>
        </w:rPr>
        <w:t xml:space="preserve">2. Местные нормативы градостроительного проектирования муниципального образования </w:t>
      </w:r>
      <w:proofErr w:type="spellStart"/>
      <w:r w:rsidRPr="002E2699">
        <w:rPr>
          <w:sz w:val="28"/>
          <w:szCs w:val="28"/>
        </w:rPr>
        <w:t>Архиповский</w:t>
      </w:r>
      <w:proofErr w:type="spellEnd"/>
      <w:r w:rsidRPr="002E2699">
        <w:rPr>
          <w:sz w:val="28"/>
          <w:szCs w:val="28"/>
        </w:rPr>
        <w:t xml:space="preserve"> сельсовет </w:t>
      </w:r>
      <w:proofErr w:type="spellStart"/>
      <w:r w:rsidRPr="002E2699">
        <w:rPr>
          <w:sz w:val="28"/>
          <w:szCs w:val="28"/>
        </w:rPr>
        <w:t>Сакмарского</w:t>
      </w:r>
      <w:proofErr w:type="spellEnd"/>
      <w:r w:rsidRPr="002E2699">
        <w:rPr>
          <w:sz w:val="28"/>
          <w:szCs w:val="28"/>
        </w:rPr>
        <w:t xml:space="preserve"> района Оренбургской области, утвержденные Решением Совета депутатов </w:t>
      </w:r>
      <w:proofErr w:type="spellStart"/>
      <w:r w:rsidRPr="002E2699">
        <w:rPr>
          <w:sz w:val="28"/>
          <w:szCs w:val="28"/>
        </w:rPr>
        <w:t>Архиповского</w:t>
      </w:r>
      <w:proofErr w:type="spellEnd"/>
      <w:r w:rsidRPr="002E2699">
        <w:rPr>
          <w:sz w:val="28"/>
          <w:szCs w:val="28"/>
        </w:rPr>
        <w:t xml:space="preserve"> сельсовета </w:t>
      </w:r>
      <w:proofErr w:type="spellStart"/>
      <w:r w:rsidRPr="002E2699">
        <w:rPr>
          <w:sz w:val="28"/>
          <w:szCs w:val="28"/>
        </w:rPr>
        <w:t>Сакмарского</w:t>
      </w:r>
      <w:proofErr w:type="spellEnd"/>
      <w:r w:rsidRPr="002E2699">
        <w:rPr>
          <w:sz w:val="28"/>
          <w:szCs w:val="28"/>
        </w:rPr>
        <w:t xml:space="preserve"> района от 25.05.2015 года № 163 «</w:t>
      </w:r>
      <w:r w:rsidRPr="002E2699">
        <w:rPr>
          <w:bCs/>
          <w:sz w:val="28"/>
          <w:szCs w:val="28"/>
        </w:rPr>
        <w:t xml:space="preserve">Об </w:t>
      </w:r>
      <w:r>
        <w:rPr>
          <w:bCs/>
          <w:sz w:val="28"/>
          <w:szCs w:val="28"/>
        </w:rPr>
        <w:t xml:space="preserve">утверждении местных </w:t>
      </w:r>
      <w:r w:rsidRPr="002E2699">
        <w:rPr>
          <w:bCs/>
          <w:sz w:val="28"/>
          <w:szCs w:val="28"/>
        </w:rPr>
        <w:t>нормативов</w:t>
      </w:r>
      <w:r>
        <w:rPr>
          <w:bCs/>
          <w:sz w:val="28"/>
          <w:szCs w:val="28"/>
        </w:rPr>
        <w:t xml:space="preserve"> </w:t>
      </w:r>
      <w:r w:rsidRPr="002E2699">
        <w:rPr>
          <w:bCs/>
          <w:sz w:val="28"/>
          <w:szCs w:val="28"/>
        </w:rPr>
        <w:t>градостроительного проектирования</w:t>
      </w:r>
    </w:p>
    <w:p w:rsidR="0069640F" w:rsidRPr="002E2699" w:rsidRDefault="00124FBD" w:rsidP="002E2699">
      <w:pPr>
        <w:shd w:val="clear" w:color="auto" w:fill="FFFFFF"/>
        <w:ind w:left="29" w:right="50" w:hanging="29"/>
        <w:jc w:val="both"/>
        <w:rPr>
          <w:bCs/>
          <w:sz w:val="28"/>
          <w:szCs w:val="28"/>
        </w:rPr>
      </w:pPr>
      <w:r w:rsidRPr="002E2699">
        <w:rPr>
          <w:bCs/>
          <w:sz w:val="28"/>
          <w:szCs w:val="28"/>
        </w:rPr>
        <w:t xml:space="preserve">муниципального образования </w:t>
      </w:r>
      <w:proofErr w:type="spellStart"/>
      <w:r w:rsidRPr="002E2699">
        <w:rPr>
          <w:bCs/>
          <w:sz w:val="28"/>
          <w:szCs w:val="28"/>
        </w:rPr>
        <w:t>Архиповский</w:t>
      </w:r>
      <w:proofErr w:type="spellEnd"/>
      <w:r w:rsidRPr="002E2699">
        <w:rPr>
          <w:bCs/>
          <w:sz w:val="28"/>
          <w:szCs w:val="28"/>
        </w:rPr>
        <w:t xml:space="preserve"> сельсовет </w:t>
      </w:r>
      <w:proofErr w:type="spellStart"/>
      <w:r w:rsidRPr="002E2699">
        <w:rPr>
          <w:bCs/>
          <w:sz w:val="28"/>
          <w:szCs w:val="28"/>
        </w:rPr>
        <w:t>Сакмарского</w:t>
      </w:r>
      <w:proofErr w:type="spellEnd"/>
      <w:r w:rsidRPr="002E2699">
        <w:rPr>
          <w:bCs/>
          <w:sz w:val="28"/>
          <w:szCs w:val="28"/>
        </w:rPr>
        <w:t xml:space="preserve"> района Оренбургской области</w:t>
      </w:r>
      <w:r>
        <w:rPr>
          <w:bCs/>
          <w:sz w:val="28"/>
          <w:szCs w:val="28"/>
        </w:rPr>
        <w:t xml:space="preserve"> </w:t>
      </w:r>
      <w:r w:rsidRPr="002E2699">
        <w:rPr>
          <w:sz w:val="28"/>
          <w:szCs w:val="28"/>
        </w:rPr>
        <w:t>не применяются к отношениям, возникшим со дня вступления в силу настоящего постановления.</w:t>
      </w:r>
    </w:p>
    <w:p w:rsidR="0069640F" w:rsidRPr="00FA35EC" w:rsidRDefault="00124FBD" w:rsidP="0069640F">
      <w:pPr>
        <w:autoSpaceDE w:val="0"/>
        <w:autoSpaceDN w:val="0"/>
        <w:adjustRightInd w:val="0"/>
        <w:ind w:firstLine="709"/>
        <w:jc w:val="both"/>
        <w:rPr>
          <w:sz w:val="28"/>
          <w:szCs w:val="28"/>
        </w:rPr>
      </w:pPr>
      <w:r w:rsidRPr="00FA35EC">
        <w:rPr>
          <w:sz w:val="28"/>
          <w:szCs w:val="28"/>
        </w:rPr>
        <w:t xml:space="preserve">3. </w:t>
      </w:r>
      <w:proofErr w:type="gramStart"/>
      <w:r w:rsidRPr="00FA35EC">
        <w:rPr>
          <w:sz w:val="28"/>
          <w:szCs w:val="28"/>
        </w:rPr>
        <w:t>Контроль за</w:t>
      </w:r>
      <w:proofErr w:type="gramEnd"/>
      <w:r w:rsidRPr="00FA35EC">
        <w:rPr>
          <w:sz w:val="28"/>
          <w:szCs w:val="28"/>
        </w:rPr>
        <w:t xml:space="preserve"> исполнением настоящего постановления возложить на </w:t>
      </w:r>
      <w:r>
        <w:rPr>
          <w:sz w:val="28"/>
          <w:szCs w:val="28"/>
        </w:rPr>
        <w:t xml:space="preserve">главу муниципального образования </w:t>
      </w:r>
      <w:proofErr w:type="spellStart"/>
      <w:r>
        <w:rPr>
          <w:sz w:val="28"/>
          <w:szCs w:val="28"/>
        </w:rPr>
        <w:t>Архиповский</w:t>
      </w:r>
      <w:proofErr w:type="spellEnd"/>
      <w:r>
        <w:rPr>
          <w:sz w:val="28"/>
          <w:szCs w:val="28"/>
        </w:rPr>
        <w:t xml:space="preserve"> сельсовет Рябова Н.Н</w:t>
      </w:r>
      <w:r w:rsidRPr="00FA35EC">
        <w:rPr>
          <w:sz w:val="28"/>
          <w:szCs w:val="28"/>
        </w:rPr>
        <w:t>.</w:t>
      </w:r>
    </w:p>
    <w:p w:rsidR="002E2699" w:rsidRDefault="00124FBD" w:rsidP="002E2699">
      <w:pPr>
        <w:ind w:left="786"/>
        <w:rPr>
          <w:sz w:val="28"/>
          <w:szCs w:val="28"/>
        </w:rPr>
      </w:pPr>
      <w:r w:rsidRPr="002E2699">
        <w:rPr>
          <w:sz w:val="28"/>
          <w:szCs w:val="28"/>
        </w:rPr>
        <w:t xml:space="preserve">4. Постановление вступает в силу после официального опубликования </w:t>
      </w:r>
    </w:p>
    <w:p w:rsidR="002E2699" w:rsidRPr="002E2699" w:rsidRDefault="00124FBD" w:rsidP="002E2699">
      <w:pPr>
        <w:rPr>
          <w:sz w:val="28"/>
          <w:szCs w:val="28"/>
        </w:rPr>
      </w:pPr>
      <w:r w:rsidRPr="002E2699">
        <w:rPr>
          <w:sz w:val="28"/>
          <w:szCs w:val="28"/>
        </w:rPr>
        <w:t>в газете муниципального образования «</w:t>
      </w:r>
      <w:proofErr w:type="spellStart"/>
      <w:r w:rsidRPr="002E2699">
        <w:rPr>
          <w:sz w:val="28"/>
          <w:szCs w:val="28"/>
        </w:rPr>
        <w:t>Архиповский</w:t>
      </w:r>
      <w:proofErr w:type="spellEnd"/>
      <w:r w:rsidRPr="002E2699">
        <w:rPr>
          <w:sz w:val="28"/>
          <w:szCs w:val="28"/>
        </w:rPr>
        <w:t xml:space="preserve"> Вестник».</w:t>
      </w:r>
    </w:p>
    <w:p w:rsidR="0069640F" w:rsidRPr="00FA35EC" w:rsidRDefault="0069640F" w:rsidP="002E2699">
      <w:pPr>
        <w:ind w:firstLine="709"/>
        <w:jc w:val="both"/>
        <w:rPr>
          <w:sz w:val="28"/>
          <w:szCs w:val="28"/>
        </w:rPr>
      </w:pPr>
    </w:p>
    <w:p w:rsidR="0069640F" w:rsidRPr="00E976F7" w:rsidRDefault="00124FBD" w:rsidP="0069640F">
      <w:pPr>
        <w:pStyle w:val="a4"/>
        <w:rPr>
          <w:rFonts w:eastAsia="Calibri"/>
          <w:sz w:val="28"/>
          <w:szCs w:val="28"/>
        </w:rPr>
      </w:pPr>
      <w:r w:rsidRPr="00E976F7">
        <w:rPr>
          <w:rFonts w:eastAsia="Calibri"/>
          <w:sz w:val="28"/>
          <w:szCs w:val="28"/>
        </w:rPr>
        <w:t>Глава муниципального образования</w:t>
      </w:r>
    </w:p>
    <w:p w:rsidR="0069640F" w:rsidRPr="00E976F7" w:rsidRDefault="00124FBD" w:rsidP="0069640F">
      <w:pPr>
        <w:pStyle w:val="a4"/>
        <w:rPr>
          <w:rFonts w:eastAsia="Calibri"/>
          <w:sz w:val="28"/>
          <w:szCs w:val="28"/>
        </w:rPr>
      </w:pPr>
      <w:proofErr w:type="spellStart"/>
      <w:r w:rsidRPr="00E976F7">
        <w:rPr>
          <w:rFonts w:eastAsia="Calibri"/>
          <w:sz w:val="28"/>
          <w:szCs w:val="28"/>
        </w:rPr>
        <w:t>Архиповский</w:t>
      </w:r>
      <w:proofErr w:type="spellEnd"/>
      <w:r w:rsidRPr="00E976F7">
        <w:rPr>
          <w:rFonts w:eastAsia="Calibri"/>
          <w:sz w:val="28"/>
          <w:szCs w:val="28"/>
        </w:rPr>
        <w:t xml:space="preserve"> сельсовет                                 </w:t>
      </w:r>
      <w:r w:rsidRPr="00E976F7">
        <w:rPr>
          <w:sz w:val="28"/>
          <w:szCs w:val="28"/>
        </w:rPr>
        <w:t xml:space="preserve">                    </w:t>
      </w:r>
      <w:r w:rsidRPr="00E976F7">
        <w:rPr>
          <w:rFonts w:eastAsia="Calibri"/>
          <w:sz w:val="28"/>
          <w:szCs w:val="28"/>
        </w:rPr>
        <w:t xml:space="preserve">     </w:t>
      </w:r>
      <w:r w:rsidRPr="00E976F7">
        <w:rPr>
          <w:sz w:val="28"/>
          <w:szCs w:val="28"/>
        </w:rPr>
        <w:t xml:space="preserve">   </w:t>
      </w:r>
      <w:r>
        <w:rPr>
          <w:sz w:val="28"/>
          <w:szCs w:val="28"/>
        </w:rPr>
        <w:t xml:space="preserve">           </w:t>
      </w:r>
      <w:r w:rsidRPr="00E976F7">
        <w:rPr>
          <w:rFonts w:eastAsia="Calibri"/>
          <w:sz w:val="28"/>
          <w:szCs w:val="28"/>
        </w:rPr>
        <w:t>Н.Н. Рябов</w:t>
      </w:r>
    </w:p>
    <w:p w:rsidR="0069640F" w:rsidRDefault="0069640F" w:rsidP="0069640F">
      <w:pPr>
        <w:jc w:val="center"/>
      </w:pPr>
    </w:p>
    <w:p w:rsidR="0069640F" w:rsidRDefault="00124FBD" w:rsidP="0069640F">
      <w:pPr>
        <w:jc w:val="both"/>
        <w:rPr>
          <w:sz w:val="28"/>
          <w:szCs w:val="28"/>
        </w:rPr>
      </w:pPr>
      <w:r w:rsidRPr="00986909">
        <w:t>Разослано:</w:t>
      </w:r>
      <w:r w:rsidRPr="00986909">
        <w:tab/>
        <w:t xml:space="preserve">прокурору, </w:t>
      </w:r>
      <w:proofErr w:type="spellStart"/>
      <w:r w:rsidRPr="00986909">
        <w:t>орготделу</w:t>
      </w:r>
      <w:proofErr w:type="spellEnd"/>
      <w:r w:rsidRPr="00986909">
        <w:t xml:space="preserve">, </w:t>
      </w:r>
      <w:r>
        <w:t>главному специалисту по</w:t>
      </w:r>
      <w:r w:rsidRPr="00986909">
        <w:t xml:space="preserve"> архитектур</w:t>
      </w:r>
      <w:r>
        <w:t>е</w:t>
      </w:r>
      <w:r w:rsidRPr="00986909">
        <w:t xml:space="preserve"> и градостроительств</w:t>
      </w:r>
      <w:r>
        <w:t xml:space="preserve">у администрации </w:t>
      </w:r>
      <w:proofErr w:type="spellStart"/>
      <w:r>
        <w:t>Сакмарского</w:t>
      </w:r>
      <w:proofErr w:type="spellEnd"/>
      <w:r>
        <w:t xml:space="preserve"> района</w:t>
      </w:r>
      <w:r>
        <w:rPr>
          <w:sz w:val="28"/>
          <w:szCs w:val="28"/>
        </w:rPr>
        <w:t>.</w:t>
      </w:r>
    </w:p>
    <w:p w:rsidR="00924499" w:rsidRPr="00561070" w:rsidRDefault="00924499">
      <w:pPr>
        <w:rPr>
          <w:sz w:val="28"/>
          <w:szCs w:val="28"/>
          <w:u w:val="single"/>
        </w:rPr>
        <w:sectPr w:rsidR="00924499" w:rsidRPr="00561070" w:rsidSect="00124FBD">
          <w:footerReference w:type="default" r:id="rId9"/>
          <w:pgSz w:w="11906" w:h="16838"/>
          <w:pgMar w:top="1134" w:right="850" w:bottom="1134" w:left="1701" w:header="708" w:footer="708" w:gutter="0"/>
          <w:cols w:space="708"/>
          <w:docGrid w:linePitch="360"/>
        </w:sectPr>
      </w:pPr>
    </w:p>
    <w:p w:rsidR="006B2E7F" w:rsidRPr="007A753C" w:rsidRDefault="00124FBD" w:rsidP="006B2E7F">
      <w:pPr>
        <w:jc w:val="right"/>
        <w:rPr>
          <w:rFonts w:eastAsiaTheme="minorHAnsi"/>
          <w:sz w:val="22"/>
          <w:szCs w:val="22"/>
          <w:lang w:eastAsia="en-US"/>
        </w:rPr>
      </w:pPr>
      <w:r w:rsidRPr="007A753C">
        <w:rPr>
          <w:rFonts w:eastAsiaTheme="minorHAnsi"/>
          <w:sz w:val="22"/>
          <w:szCs w:val="22"/>
          <w:lang w:eastAsia="en-US"/>
        </w:rPr>
        <w:lastRenderedPageBreak/>
        <w:t xml:space="preserve">Приложение </w:t>
      </w:r>
    </w:p>
    <w:p w:rsidR="006B2E7F" w:rsidRPr="007A753C" w:rsidRDefault="00124FBD" w:rsidP="006B2E7F">
      <w:pPr>
        <w:ind w:left="5245"/>
        <w:jc w:val="right"/>
        <w:rPr>
          <w:rFonts w:eastAsiaTheme="minorHAnsi"/>
          <w:sz w:val="22"/>
          <w:szCs w:val="22"/>
          <w:lang w:eastAsia="en-US"/>
        </w:rPr>
      </w:pPr>
      <w:r w:rsidRPr="007A753C">
        <w:rPr>
          <w:rFonts w:eastAsiaTheme="minorHAnsi"/>
          <w:sz w:val="22"/>
          <w:szCs w:val="22"/>
          <w:lang w:eastAsia="en-US"/>
        </w:rPr>
        <w:t xml:space="preserve">к постановлению администрации </w:t>
      </w:r>
    </w:p>
    <w:p w:rsidR="006B2E7F" w:rsidRPr="007A753C" w:rsidRDefault="00124FBD" w:rsidP="006B2E7F">
      <w:pPr>
        <w:ind w:left="5245"/>
        <w:jc w:val="right"/>
        <w:rPr>
          <w:rFonts w:eastAsiaTheme="minorHAnsi"/>
          <w:sz w:val="22"/>
          <w:szCs w:val="22"/>
          <w:lang w:eastAsia="en-US"/>
        </w:rPr>
      </w:pPr>
      <w:proofErr w:type="spellStart"/>
      <w:r w:rsidRPr="007A753C">
        <w:rPr>
          <w:rFonts w:eastAsiaTheme="minorHAnsi"/>
          <w:sz w:val="22"/>
          <w:szCs w:val="22"/>
          <w:lang w:eastAsia="en-US"/>
        </w:rPr>
        <w:t>Архиповский</w:t>
      </w:r>
      <w:proofErr w:type="spellEnd"/>
      <w:r w:rsidRPr="007A753C">
        <w:rPr>
          <w:rFonts w:eastAsiaTheme="minorHAnsi"/>
          <w:sz w:val="22"/>
          <w:szCs w:val="22"/>
          <w:lang w:eastAsia="en-US"/>
        </w:rPr>
        <w:t xml:space="preserve"> сельсовет</w:t>
      </w:r>
    </w:p>
    <w:p w:rsidR="006B2E7F" w:rsidRPr="007A753C" w:rsidRDefault="00124FBD" w:rsidP="006B2E7F">
      <w:pPr>
        <w:ind w:left="5245"/>
        <w:jc w:val="right"/>
        <w:rPr>
          <w:rFonts w:eastAsiaTheme="minorHAnsi"/>
          <w:sz w:val="22"/>
          <w:szCs w:val="22"/>
          <w:lang w:eastAsia="en-US"/>
        </w:rPr>
      </w:pPr>
      <w:proofErr w:type="spellStart"/>
      <w:r w:rsidRPr="007A753C">
        <w:rPr>
          <w:rFonts w:eastAsiaTheme="minorHAnsi"/>
          <w:sz w:val="22"/>
          <w:szCs w:val="22"/>
          <w:lang w:eastAsia="en-US"/>
        </w:rPr>
        <w:t>Сакмарского</w:t>
      </w:r>
      <w:proofErr w:type="spellEnd"/>
      <w:r w:rsidRPr="007A753C">
        <w:rPr>
          <w:rFonts w:eastAsiaTheme="minorHAnsi"/>
          <w:sz w:val="22"/>
          <w:szCs w:val="22"/>
          <w:lang w:eastAsia="en-US"/>
        </w:rPr>
        <w:t xml:space="preserve"> района</w:t>
      </w:r>
    </w:p>
    <w:p w:rsidR="006B2E7F" w:rsidRPr="007A753C" w:rsidRDefault="00124FBD" w:rsidP="006B2E7F">
      <w:pPr>
        <w:ind w:left="5245"/>
        <w:jc w:val="right"/>
        <w:rPr>
          <w:rFonts w:eastAsiaTheme="minorHAnsi"/>
          <w:sz w:val="22"/>
          <w:szCs w:val="22"/>
          <w:lang w:eastAsia="en-US"/>
        </w:rPr>
      </w:pPr>
      <w:r w:rsidRPr="007A753C">
        <w:rPr>
          <w:rFonts w:eastAsiaTheme="minorHAnsi"/>
          <w:sz w:val="22"/>
          <w:szCs w:val="22"/>
          <w:lang w:eastAsia="en-US"/>
        </w:rPr>
        <w:t>Оренбургской области</w:t>
      </w:r>
    </w:p>
    <w:p w:rsidR="00C768F5" w:rsidRPr="007A753C" w:rsidRDefault="00124FBD" w:rsidP="00124FBD">
      <w:pPr>
        <w:ind w:left="5245"/>
        <w:jc w:val="right"/>
        <w:rPr>
          <w:rFonts w:eastAsiaTheme="minorHAnsi"/>
          <w:sz w:val="22"/>
          <w:szCs w:val="22"/>
          <w:lang w:eastAsia="en-US"/>
        </w:rPr>
      </w:pPr>
      <w:r w:rsidRPr="007A753C">
        <w:rPr>
          <w:rFonts w:eastAsiaTheme="minorHAnsi"/>
          <w:sz w:val="22"/>
          <w:szCs w:val="22"/>
          <w:lang w:eastAsia="en-US"/>
        </w:rPr>
        <w:t xml:space="preserve">                        от  ________  № </w:t>
      </w:r>
      <w:proofErr w:type="spellStart"/>
      <w:r w:rsidRPr="007A753C">
        <w:rPr>
          <w:rFonts w:eastAsiaTheme="minorHAnsi"/>
          <w:sz w:val="22"/>
          <w:szCs w:val="22"/>
          <w:lang w:eastAsia="en-US"/>
        </w:rPr>
        <w:t>__</w:t>
      </w:r>
      <w:proofErr w:type="gramStart"/>
      <w:r w:rsidRPr="007A753C">
        <w:rPr>
          <w:rFonts w:eastAsiaTheme="minorHAnsi"/>
          <w:sz w:val="22"/>
          <w:szCs w:val="22"/>
          <w:lang w:eastAsia="en-US"/>
        </w:rPr>
        <w:t>_-</w:t>
      </w:r>
      <w:proofErr w:type="gramEnd"/>
      <w:r w:rsidRPr="007A753C">
        <w:rPr>
          <w:rFonts w:eastAsiaTheme="minorHAnsi"/>
          <w:sz w:val="22"/>
          <w:szCs w:val="22"/>
          <w:lang w:eastAsia="en-US"/>
        </w:rPr>
        <w:t>п</w:t>
      </w:r>
      <w:proofErr w:type="spellEnd"/>
    </w:p>
    <w:sdt>
      <w:sdtPr>
        <w:rPr>
          <w:rFonts w:asciiTheme="minorHAnsi" w:eastAsiaTheme="minorHAnsi" w:hAnsiTheme="minorHAnsi" w:cstheme="minorBidi"/>
          <w:sz w:val="22"/>
          <w:szCs w:val="22"/>
          <w:lang w:eastAsia="en-US"/>
        </w:rPr>
        <w:id w:val="86041531"/>
        <w:docPartObj>
          <w:docPartGallery w:val="Table of Contents"/>
          <w:docPartUnique/>
        </w:docPartObj>
      </w:sdtPr>
      <w:sdtEndPr>
        <w:rPr>
          <w:rFonts w:ascii="Times New Roman" w:eastAsia="Times New Roman" w:hAnsi="Times New Roman" w:cs="Times New Roman"/>
          <w:b/>
          <w:bCs/>
          <w:sz w:val="24"/>
          <w:szCs w:val="24"/>
        </w:rPr>
      </w:sdtEndPr>
      <w:sdtContent>
        <w:p w:rsidR="006B2E7F" w:rsidRPr="007A753C" w:rsidRDefault="00124FBD" w:rsidP="006B2E7F">
          <w:pPr>
            <w:keepNext/>
            <w:keepLines/>
            <w:spacing w:before="240" w:line="259" w:lineRule="auto"/>
            <w:jc w:val="both"/>
            <w:rPr>
              <w:rFonts w:eastAsiaTheme="majorEastAsia"/>
              <w:sz w:val="22"/>
              <w:szCs w:val="22"/>
            </w:rPr>
          </w:pPr>
          <w:r w:rsidRPr="007A753C">
            <w:rPr>
              <w:rFonts w:eastAsiaTheme="majorEastAsia"/>
              <w:sz w:val="22"/>
              <w:szCs w:val="22"/>
            </w:rPr>
            <w:t>Оглавление</w:t>
          </w:r>
        </w:p>
        <w:p w:rsidR="006B2E7F" w:rsidRPr="007A753C" w:rsidRDefault="00124FBD" w:rsidP="006B2E7F">
          <w:pPr>
            <w:spacing w:after="160" w:line="259" w:lineRule="auto"/>
            <w:rPr>
              <w:rFonts w:eastAsiaTheme="minorHAnsi"/>
              <w:sz w:val="22"/>
              <w:szCs w:val="22"/>
            </w:rPr>
          </w:pPr>
          <w:r w:rsidRPr="007A753C">
            <w:rPr>
              <w:rFonts w:eastAsiaTheme="minorHAnsi"/>
              <w:b/>
              <w:sz w:val="22"/>
              <w:szCs w:val="22"/>
            </w:rPr>
            <w:t xml:space="preserve">          </w:t>
          </w:r>
          <w:r w:rsidRPr="007A753C">
            <w:rPr>
              <w:rFonts w:eastAsiaTheme="minorHAnsi"/>
              <w:sz w:val="22"/>
              <w:szCs w:val="22"/>
            </w:rPr>
            <w:t>Введение………………………………</w:t>
          </w:r>
          <w:r w:rsidR="000E2388" w:rsidRPr="007A753C">
            <w:rPr>
              <w:rFonts w:eastAsiaTheme="minorHAnsi"/>
              <w:sz w:val="22"/>
              <w:szCs w:val="22"/>
            </w:rPr>
            <w:t xml:space="preserve">……………………………………………………………… </w:t>
          </w:r>
          <w:r w:rsidR="007A753C">
            <w:rPr>
              <w:rFonts w:eastAsiaTheme="minorHAnsi"/>
              <w:sz w:val="22"/>
              <w:szCs w:val="22"/>
            </w:rPr>
            <w:t>6</w:t>
          </w:r>
        </w:p>
        <w:p w:rsidR="006B2E7F" w:rsidRPr="007A753C" w:rsidRDefault="00F22A41" w:rsidP="006B2E7F">
          <w:pPr>
            <w:tabs>
              <w:tab w:val="left" w:pos="440"/>
              <w:tab w:val="right" w:leader="dot" w:pos="9062"/>
            </w:tabs>
            <w:spacing w:after="100" w:line="259" w:lineRule="auto"/>
            <w:rPr>
              <w:rFonts w:eastAsiaTheme="minorEastAsia"/>
              <w:noProof/>
              <w:sz w:val="22"/>
              <w:szCs w:val="22"/>
            </w:rPr>
          </w:pPr>
          <w:r w:rsidRPr="007A753C">
            <w:rPr>
              <w:rFonts w:eastAsiaTheme="minorHAnsi"/>
              <w:b/>
              <w:noProof/>
              <w:sz w:val="22"/>
              <w:szCs w:val="22"/>
            </w:rPr>
            <w:fldChar w:fldCharType="begin"/>
          </w:r>
          <w:r w:rsidR="00124FBD" w:rsidRPr="007A753C">
            <w:rPr>
              <w:rFonts w:eastAsiaTheme="minorHAnsi"/>
              <w:b/>
              <w:noProof/>
              <w:sz w:val="22"/>
              <w:szCs w:val="22"/>
            </w:rPr>
            <w:instrText xml:space="preserve"> TOC \o "1-3" \h \z \u </w:instrText>
          </w:r>
          <w:r w:rsidRPr="007A753C">
            <w:rPr>
              <w:rFonts w:eastAsiaTheme="minorHAnsi"/>
              <w:b/>
              <w:noProof/>
              <w:sz w:val="22"/>
              <w:szCs w:val="22"/>
            </w:rPr>
            <w:fldChar w:fldCharType="separate"/>
          </w:r>
          <w:hyperlink w:anchor="_Toc400456939" w:history="1">
            <w:r w:rsidR="00124FBD" w:rsidRPr="007A753C">
              <w:rPr>
                <w:rFonts w:eastAsiaTheme="minorHAnsi"/>
                <w:noProof/>
                <w:sz w:val="22"/>
                <w:szCs w:val="22"/>
                <w:u w:val="single"/>
              </w:rPr>
              <w:t>1</w:t>
            </w:r>
            <w:r w:rsidR="00124FBD" w:rsidRPr="007A753C">
              <w:rPr>
                <w:rFonts w:eastAsiaTheme="minorEastAsia"/>
                <w:noProof/>
                <w:sz w:val="22"/>
                <w:szCs w:val="22"/>
              </w:rPr>
              <w:tab/>
            </w:r>
            <w:r w:rsidR="00124FBD" w:rsidRPr="007A753C">
              <w:rPr>
                <w:rFonts w:eastAsiaTheme="minorHAnsi"/>
                <w:noProof/>
                <w:sz w:val="22"/>
                <w:szCs w:val="22"/>
                <w:u w:val="single"/>
              </w:rPr>
              <w:t>Термины и определения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_Toc400456939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w:t>
            </w:r>
            <w:r w:rsidRPr="007A753C">
              <w:rPr>
                <w:rFonts w:eastAsiaTheme="minorHAns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noProof/>
              <w:sz w:val="22"/>
              <w:szCs w:val="22"/>
            </w:rPr>
          </w:pPr>
          <w:hyperlink w:anchor="_Toc400456940" w:history="1">
            <w:r w:rsidR="00124FBD" w:rsidRPr="007A753C">
              <w:rPr>
                <w:rFonts w:eastAsiaTheme="minorHAnsi"/>
                <w:noProof/>
                <w:sz w:val="22"/>
                <w:szCs w:val="22"/>
                <w:u w:val="single"/>
              </w:rPr>
              <w:t>2</w:t>
            </w:r>
            <w:r w:rsidR="00124FBD" w:rsidRPr="007A753C">
              <w:rPr>
                <w:rFonts w:eastAsiaTheme="minorEastAsia"/>
                <w:noProof/>
                <w:sz w:val="22"/>
                <w:szCs w:val="22"/>
              </w:rPr>
              <w:tab/>
            </w:r>
            <w:r w:rsidR="00124FBD" w:rsidRPr="007A753C">
              <w:rPr>
                <w:rFonts w:eastAsiaTheme="minorHAnsi"/>
                <w:noProof/>
                <w:sz w:val="22"/>
                <w:szCs w:val="22"/>
                <w:u w:val="single"/>
              </w:rPr>
              <w:t>Структура и типология объектов социального, коммунального и бытового назначения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_Toc400456940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16</w:t>
            </w:r>
            <w:r w:rsidRPr="007A753C">
              <w:rPr>
                <w:rFonts w:eastAsiaTheme="minorHAns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noProof/>
              <w:sz w:val="22"/>
              <w:szCs w:val="22"/>
            </w:rPr>
          </w:pPr>
          <w:hyperlink w:anchor="_Toc400456941" w:history="1">
            <w:r w:rsidR="00124FBD" w:rsidRPr="007A753C">
              <w:rPr>
                <w:rFonts w:eastAsiaTheme="minorHAnsi"/>
                <w:noProof/>
                <w:sz w:val="22"/>
                <w:szCs w:val="22"/>
                <w:u w:val="single"/>
              </w:rPr>
              <w:t>3</w:t>
            </w:r>
            <w:r w:rsidR="00124FBD" w:rsidRPr="007A753C">
              <w:rPr>
                <w:rFonts w:eastAsiaTheme="minorEastAsia"/>
                <w:noProof/>
                <w:sz w:val="22"/>
                <w:szCs w:val="22"/>
              </w:rPr>
              <w:tab/>
            </w:r>
            <w:r w:rsidR="00124FBD" w:rsidRPr="007A753C">
              <w:rPr>
                <w:rFonts w:eastAsiaTheme="minorHAnsi"/>
                <w:noProof/>
                <w:sz w:val="22"/>
                <w:szCs w:val="22"/>
                <w:u w:val="single"/>
              </w:rPr>
              <w:t>Расчетные показатели интенсивности использования территорий жилых зон</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_Toc400456941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18</w:t>
            </w:r>
            <w:r w:rsidRPr="007A753C">
              <w:rPr>
                <w:rFonts w:eastAsiaTheme="minorHAnsi"/>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2" w:history="1">
            <w:r w:rsidR="00124FBD" w:rsidRPr="007A753C">
              <w:rPr>
                <w:rFonts w:eastAsiaTheme="majorEastAsia"/>
                <w:noProof/>
                <w:sz w:val="22"/>
                <w:szCs w:val="22"/>
                <w:u w:val="single"/>
              </w:rPr>
              <w:t>3.1</w:t>
            </w:r>
            <w:r w:rsidR="00124FBD" w:rsidRPr="007A753C">
              <w:rPr>
                <w:rFonts w:eastAsiaTheme="minorEastAsia"/>
                <w:noProof/>
                <w:sz w:val="22"/>
                <w:szCs w:val="22"/>
              </w:rPr>
              <w:tab/>
            </w:r>
            <w:r w:rsidR="00124FBD" w:rsidRPr="007A753C">
              <w:rPr>
                <w:rFonts w:eastAsiaTheme="majorEastAsia"/>
                <w:noProof/>
                <w:sz w:val="22"/>
                <w:szCs w:val="22"/>
                <w:u w:val="single"/>
              </w:rPr>
              <w:t>Предварительное определение потребности в территории жилых зон</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18</w:t>
            </w:r>
            <w:r w:rsidRPr="007A753C">
              <w:rPr>
                <w:rFonts w:eastAsiaTheme="majorEastAsia"/>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3" w:history="1">
            <w:r w:rsidR="00124FBD" w:rsidRPr="007A753C">
              <w:rPr>
                <w:rFonts w:eastAsiaTheme="majorEastAsia"/>
                <w:noProof/>
                <w:sz w:val="22"/>
                <w:szCs w:val="22"/>
                <w:u w:val="single"/>
              </w:rPr>
              <w:t>3.2</w:t>
            </w:r>
            <w:r w:rsidR="00124FBD" w:rsidRPr="007A753C">
              <w:rPr>
                <w:rFonts w:eastAsiaTheme="minorEastAsia"/>
                <w:noProof/>
                <w:sz w:val="22"/>
                <w:szCs w:val="22"/>
              </w:rPr>
              <w:tab/>
            </w:r>
            <w:r w:rsidR="00124FBD" w:rsidRPr="007A753C">
              <w:rPr>
                <w:rFonts w:eastAsiaTheme="majorEastAsia"/>
                <w:noProof/>
                <w:sz w:val="22"/>
                <w:szCs w:val="22"/>
                <w:u w:val="single"/>
              </w:rPr>
              <w:t>Предельные размеры земельных участков</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18</w:t>
            </w:r>
            <w:r w:rsidRPr="007A753C">
              <w:rPr>
                <w:rFonts w:eastAsiaTheme="majorEastAsia"/>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noProof/>
              <w:sz w:val="22"/>
              <w:szCs w:val="22"/>
            </w:rPr>
          </w:pPr>
          <w:hyperlink w:anchor="_Toc400456944" w:history="1">
            <w:r w:rsidR="00124FBD" w:rsidRPr="007A753C">
              <w:rPr>
                <w:rFonts w:eastAsiaTheme="minorHAnsi"/>
                <w:noProof/>
                <w:sz w:val="22"/>
                <w:szCs w:val="22"/>
                <w:u w:val="single"/>
              </w:rPr>
              <w:t>4</w:t>
            </w:r>
            <w:r w:rsidR="00124FBD" w:rsidRPr="007A753C">
              <w:rPr>
                <w:rFonts w:eastAsiaTheme="minorEastAsia"/>
                <w:noProof/>
                <w:sz w:val="22"/>
                <w:szCs w:val="22"/>
              </w:rPr>
              <w:tab/>
            </w:r>
            <w:r w:rsidR="00124FBD" w:rsidRPr="007A753C">
              <w:rPr>
                <w:rFonts w:eastAsiaTheme="minorHAnsi"/>
                <w:noProof/>
                <w:sz w:val="22"/>
                <w:szCs w:val="22"/>
                <w:u w:val="single"/>
              </w:rPr>
              <w:t>Расчетные показатели минимально допустимого уровня обеспеченности объектами местного значения.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_Toc400456944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18</w:t>
            </w:r>
            <w:r w:rsidRPr="007A753C">
              <w:rPr>
                <w:rFonts w:eastAsiaTheme="minorHAnsi"/>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45" w:history="1">
            <w:r w:rsidR="00124FBD" w:rsidRPr="007A753C">
              <w:rPr>
                <w:rFonts w:eastAsiaTheme="majorEastAsia"/>
                <w:noProof/>
                <w:sz w:val="22"/>
                <w:szCs w:val="22"/>
                <w:u w:val="single"/>
              </w:rPr>
              <w:t>4.1</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транспорта, автомобильных дорог местного значения в границах населенных пунктов МО Архиповский сельсовет:</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_Toc400456945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18</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46" w:history="1">
            <w:r w:rsidR="00124FBD" w:rsidRPr="007A753C">
              <w:rPr>
                <w:rFonts w:eastAsiaTheme="minorHAnsi"/>
                <w:i/>
                <w:noProof/>
                <w:sz w:val="22"/>
                <w:szCs w:val="22"/>
                <w:u w:val="single"/>
              </w:rPr>
              <w:t>4.1.1</w:t>
            </w:r>
            <w:r w:rsidR="00124FBD" w:rsidRPr="007A753C">
              <w:rPr>
                <w:rFonts w:eastAsiaTheme="minorEastAsia"/>
                <w:noProof/>
                <w:sz w:val="22"/>
                <w:szCs w:val="22"/>
              </w:rPr>
              <w:tab/>
            </w:r>
            <w:r w:rsidR="00124FBD" w:rsidRPr="007A753C">
              <w:rPr>
                <w:rFonts w:eastAsiaTheme="minorHAnsi"/>
                <w:i/>
                <w:noProof/>
                <w:sz w:val="22"/>
                <w:szCs w:val="22"/>
                <w:u w:val="single"/>
              </w:rPr>
              <w:t>остановки общественного транспорта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_Toc400456946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18</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47" w:history="1">
            <w:r w:rsidR="00124FBD" w:rsidRPr="007A753C">
              <w:rPr>
                <w:rFonts w:eastAsiaTheme="minorHAnsi"/>
                <w:i/>
                <w:noProof/>
                <w:sz w:val="22"/>
                <w:szCs w:val="22"/>
                <w:u w:val="single"/>
                <w:lang w:val="en-US"/>
              </w:rPr>
              <w:t>4.1.2</w:t>
            </w:r>
            <w:r w:rsidR="00124FBD" w:rsidRPr="007A753C">
              <w:rPr>
                <w:rFonts w:eastAsiaTheme="minorEastAsia"/>
                <w:noProof/>
                <w:sz w:val="22"/>
                <w:szCs w:val="22"/>
              </w:rPr>
              <w:tab/>
            </w:r>
            <w:r w:rsidR="00124FBD" w:rsidRPr="007A753C">
              <w:rPr>
                <w:rFonts w:eastAsiaTheme="minorHAnsi"/>
                <w:i/>
                <w:noProof/>
                <w:sz w:val="22"/>
                <w:szCs w:val="22"/>
                <w:u w:val="single"/>
              </w:rPr>
              <w:t>транспортно-пересадочные узлы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_Toc400456947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55" w:history="1">
            <w:r w:rsidR="00124FBD" w:rsidRPr="007A753C">
              <w:rPr>
                <w:rFonts w:eastAsiaTheme="minorHAnsi"/>
                <w:i/>
                <w:noProof/>
                <w:sz w:val="22"/>
                <w:szCs w:val="22"/>
                <w:u w:val="single"/>
                <w:lang w:val="en-US"/>
              </w:rPr>
              <w:t>4.1.3</w:t>
            </w:r>
            <w:r w:rsidR="00124FBD" w:rsidRPr="007A753C">
              <w:rPr>
                <w:rFonts w:eastAsiaTheme="minorEastAsia"/>
                <w:noProof/>
                <w:sz w:val="22"/>
                <w:szCs w:val="22"/>
              </w:rPr>
              <w:tab/>
            </w:r>
            <w:r w:rsidR="00124FBD" w:rsidRPr="007A753C">
              <w:rPr>
                <w:rFonts w:eastAsiaTheme="minorHAnsi"/>
                <w:i/>
                <w:noProof/>
                <w:sz w:val="22"/>
                <w:szCs w:val="22"/>
                <w:u w:val="single"/>
              </w:rPr>
              <w:t>объекты дорожной деятельности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56" w:history="1">
            <w:r w:rsidR="00124FBD" w:rsidRPr="007A753C">
              <w:rPr>
                <w:rFonts w:eastAsiaTheme="minorHAnsi"/>
                <w:i/>
                <w:noProof/>
                <w:sz w:val="22"/>
                <w:szCs w:val="22"/>
                <w:u w:val="single"/>
                <w:lang w:val="en-US" w:eastAsia="en-US"/>
              </w:rPr>
              <w:t>4.1.4</w:t>
            </w:r>
            <w:r w:rsidR="00124FBD" w:rsidRPr="007A753C">
              <w:rPr>
                <w:rFonts w:eastAsiaTheme="minorEastAsia"/>
                <w:noProof/>
                <w:sz w:val="22"/>
                <w:szCs w:val="22"/>
              </w:rPr>
              <w:tab/>
            </w:r>
            <w:r w:rsidR="00124FBD" w:rsidRPr="007A753C">
              <w:rPr>
                <w:rFonts w:eastAsiaTheme="minorHAnsi"/>
                <w:i/>
                <w:noProof/>
                <w:sz w:val="22"/>
                <w:szCs w:val="22"/>
                <w:u w:val="single"/>
                <w:lang w:eastAsia="en-US"/>
              </w:rPr>
              <w:t>дороги сельских населенных пунктов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19</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57" w:history="1">
            <w:r w:rsidR="00124FBD" w:rsidRPr="007A753C">
              <w:rPr>
                <w:rFonts w:eastAsiaTheme="majorEastAsia"/>
                <w:noProof/>
                <w:sz w:val="22"/>
                <w:szCs w:val="22"/>
                <w:u w:val="single"/>
              </w:rPr>
              <w:t>4.2</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предупреждения чрезвычайных ситуаций и ликвидации их последствий:……………………</w:t>
            </w:r>
            <w:r w:rsidR="000E2388" w:rsidRPr="007A753C">
              <w:rPr>
                <w:rFonts w:eastAsiaTheme="majorEastAsia"/>
                <w:noProof/>
                <w:sz w:val="22"/>
                <w:szCs w:val="22"/>
                <w:u w:val="single"/>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_Toc400456957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20</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58" w:history="1">
            <w:r w:rsidR="00124FBD" w:rsidRPr="007A753C">
              <w:rPr>
                <w:rFonts w:eastAsiaTheme="minorHAnsi"/>
                <w:i/>
                <w:noProof/>
                <w:sz w:val="22"/>
                <w:szCs w:val="22"/>
                <w:u w:val="single"/>
              </w:rPr>
              <w:t>4.2.1</w:t>
            </w:r>
            <w:r w:rsidR="00124FBD" w:rsidRPr="007A753C">
              <w:rPr>
                <w:rFonts w:eastAsiaTheme="minorEastAsia"/>
                <w:noProof/>
                <w:sz w:val="22"/>
                <w:szCs w:val="22"/>
              </w:rPr>
              <w:tab/>
            </w:r>
            <w:r w:rsidR="00124FBD" w:rsidRPr="007A753C">
              <w:rPr>
                <w:rFonts w:eastAsiaTheme="minorHAnsi"/>
                <w:i/>
                <w:noProof/>
                <w:sz w:val="22"/>
                <w:szCs w:val="22"/>
                <w:u w:val="single"/>
              </w:rPr>
              <w:t>объекты инженерной подготовки и защиты территории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_Toc400456958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59" w:history="1">
            <w:r w:rsidR="00124FBD" w:rsidRPr="007A753C">
              <w:rPr>
                <w:rFonts w:eastAsiaTheme="majorEastAsia"/>
                <w:noProof/>
                <w:sz w:val="22"/>
                <w:szCs w:val="22"/>
                <w:u w:val="single"/>
              </w:rPr>
              <w:t>4.3</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образования:</w:t>
            </w:r>
            <w:r w:rsidR="000E2388" w:rsidRPr="007A753C">
              <w:rPr>
                <w:rFonts w:eastAsiaTheme="majorEastAsia"/>
                <w:noProof/>
                <w:sz w:val="22"/>
                <w:szCs w:val="22"/>
                <w:u w:val="single"/>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_Toc400456959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20</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60" w:history="1">
            <w:r w:rsidR="00124FBD" w:rsidRPr="007A753C">
              <w:rPr>
                <w:rFonts w:eastAsiaTheme="minorHAnsi"/>
                <w:i/>
                <w:noProof/>
                <w:sz w:val="22"/>
                <w:szCs w:val="22"/>
                <w:u w:val="single"/>
                <w:lang w:val="en-US"/>
              </w:rPr>
              <w:t>4.3.1</w:t>
            </w:r>
            <w:r w:rsidR="00124FBD" w:rsidRPr="007A753C">
              <w:rPr>
                <w:rFonts w:eastAsiaTheme="minorEastAsia"/>
                <w:noProof/>
                <w:sz w:val="22"/>
                <w:szCs w:val="22"/>
              </w:rPr>
              <w:tab/>
            </w:r>
            <w:r w:rsidR="00124FBD" w:rsidRPr="007A753C">
              <w:rPr>
                <w:rFonts w:eastAsiaTheme="minorHAnsi"/>
                <w:i/>
                <w:noProof/>
                <w:sz w:val="22"/>
                <w:szCs w:val="22"/>
                <w:u w:val="single"/>
              </w:rPr>
              <w:t>дошкольные образовательные организации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20</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61" w:history="1">
            <w:r w:rsidR="00124FBD" w:rsidRPr="007A753C">
              <w:rPr>
                <w:rFonts w:eastAsiaTheme="minorHAnsi"/>
                <w:i/>
                <w:noProof/>
                <w:sz w:val="22"/>
                <w:szCs w:val="22"/>
                <w:u w:val="single"/>
              </w:rPr>
              <w:t>4.3.2</w:t>
            </w:r>
            <w:r w:rsidR="00124FBD" w:rsidRPr="007A753C">
              <w:rPr>
                <w:rFonts w:eastAsiaTheme="minorEastAsia"/>
                <w:noProof/>
                <w:sz w:val="22"/>
                <w:szCs w:val="22"/>
              </w:rPr>
              <w:tab/>
            </w:r>
            <w:r w:rsidR="00124FBD" w:rsidRPr="007A753C">
              <w:rPr>
                <w:rFonts w:eastAsiaTheme="minorHAnsi"/>
                <w:i/>
                <w:noProof/>
                <w:sz w:val="22"/>
                <w:szCs w:val="22"/>
                <w:u w:val="single"/>
              </w:rPr>
              <w:t>общеобразовательные организации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21</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62" w:history="1">
            <w:r w:rsidR="00124FBD" w:rsidRPr="007A753C">
              <w:rPr>
                <w:rFonts w:eastAsiaTheme="majorEastAsia"/>
                <w:noProof/>
                <w:sz w:val="22"/>
                <w:szCs w:val="22"/>
                <w:u w:val="single"/>
              </w:rPr>
              <w:t>4.4</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физической культуры, массового спорта и отдыха, туризма:</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_Toc400456962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21</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63" w:history="1">
            <w:r w:rsidR="00124FBD" w:rsidRPr="007A753C">
              <w:rPr>
                <w:rFonts w:eastAsiaTheme="minorHAnsi"/>
                <w:i/>
                <w:noProof/>
                <w:sz w:val="22"/>
                <w:szCs w:val="22"/>
                <w:u w:val="single"/>
              </w:rPr>
              <w:t>4.4.1</w:t>
            </w:r>
            <w:r w:rsidR="00124FBD" w:rsidRPr="007A753C">
              <w:rPr>
                <w:rFonts w:eastAsiaTheme="minorEastAsia"/>
                <w:noProof/>
                <w:sz w:val="22"/>
                <w:szCs w:val="22"/>
              </w:rPr>
              <w:tab/>
            </w:r>
            <w:r w:rsidR="00124FBD" w:rsidRPr="007A753C">
              <w:rPr>
                <w:rFonts w:eastAsiaTheme="minorHAnsi"/>
                <w:i/>
                <w:noProof/>
                <w:sz w:val="22"/>
                <w:szCs w:val="22"/>
                <w:u w:val="single"/>
              </w:rPr>
              <w:t>здания и сооружения для развития физической культуры и массового спорта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_Toc400456963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21</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64" w:history="1">
            <w:r w:rsidR="00124FBD" w:rsidRPr="007A753C">
              <w:rPr>
                <w:rFonts w:eastAsiaTheme="minorHAnsi"/>
                <w:i/>
                <w:noProof/>
                <w:sz w:val="22"/>
                <w:szCs w:val="22"/>
                <w:u w:val="single"/>
              </w:rPr>
              <w:t>4.4.2</w:t>
            </w:r>
            <w:r w:rsidR="00124FBD" w:rsidRPr="007A753C">
              <w:rPr>
                <w:rFonts w:eastAsiaTheme="minorEastAsia"/>
                <w:noProof/>
                <w:sz w:val="22"/>
                <w:szCs w:val="22"/>
              </w:rPr>
              <w:tab/>
            </w:r>
            <w:r w:rsidR="00124FBD" w:rsidRPr="007A753C">
              <w:rPr>
                <w:rFonts w:eastAsiaTheme="minorHAnsi"/>
                <w:i/>
                <w:noProof/>
                <w:sz w:val="22"/>
                <w:szCs w:val="22"/>
                <w:u w:val="single"/>
              </w:rPr>
              <w:t>туристические базы, гостиницы, мотели, кемпинги, базы отдыха</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65" w:history="1">
            <w:r w:rsidR="00124FBD" w:rsidRPr="007A753C">
              <w:rPr>
                <w:rFonts w:eastAsiaTheme="minorHAnsi"/>
                <w:i/>
                <w:noProof/>
                <w:sz w:val="22"/>
                <w:szCs w:val="22"/>
                <w:u w:val="single"/>
              </w:rPr>
              <w:t>4.4.3</w:t>
            </w:r>
            <w:r w:rsidR="00124FBD" w:rsidRPr="007A753C">
              <w:rPr>
                <w:rFonts w:eastAsiaTheme="minorEastAsia"/>
                <w:noProof/>
                <w:sz w:val="22"/>
                <w:szCs w:val="22"/>
              </w:rPr>
              <w:tab/>
            </w:r>
            <w:r w:rsidR="00124FBD" w:rsidRPr="007A753C">
              <w:rPr>
                <w:rFonts w:eastAsiaTheme="minorHAnsi"/>
                <w:i/>
                <w:noProof/>
                <w:sz w:val="22"/>
                <w:szCs w:val="22"/>
                <w:u w:val="single"/>
              </w:rPr>
              <w:t>пляжи, купальни, парки развлечений</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_Toc400456965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66" w:history="1">
            <w:r w:rsidR="00124FBD" w:rsidRPr="007A753C">
              <w:rPr>
                <w:rFonts w:eastAsiaTheme="majorEastAsia"/>
                <w:noProof/>
                <w:sz w:val="22"/>
                <w:szCs w:val="22"/>
                <w:u w:val="single"/>
              </w:rPr>
              <w:t>4.5</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жилищного строительства:…………………………………………………………………………………………</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_Toc400456966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22</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71" w:history="1">
            <w:r w:rsidR="00124FBD" w:rsidRPr="007A753C">
              <w:rPr>
                <w:rFonts w:eastAsiaTheme="minorHAnsi"/>
                <w:i/>
                <w:noProof/>
                <w:sz w:val="22"/>
                <w:szCs w:val="22"/>
                <w:u w:val="single"/>
              </w:rPr>
              <w:t>4.5.1</w:t>
            </w:r>
            <w:r w:rsidR="00124FBD" w:rsidRPr="007A753C">
              <w:rPr>
                <w:rFonts w:eastAsiaTheme="minorEastAsia"/>
                <w:noProof/>
                <w:sz w:val="22"/>
                <w:szCs w:val="22"/>
              </w:rPr>
              <w:tab/>
            </w:r>
            <w:r w:rsidR="00124FBD" w:rsidRPr="007A753C">
              <w:rPr>
                <w:rFonts w:eastAsiaTheme="minorHAnsi"/>
                <w:i/>
                <w:noProof/>
                <w:sz w:val="22"/>
                <w:szCs w:val="22"/>
                <w:u w:val="single"/>
              </w:rPr>
              <w:t>муниципальный жилищный фонд</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22</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72" w:history="1">
            <w:r w:rsidR="00124FBD" w:rsidRPr="007A753C">
              <w:rPr>
                <w:rFonts w:eastAsiaTheme="minorHAnsi"/>
                <w:i/>
                <w:noProof/>
                <w:sz w:val="22"/>
                <w:szCs w:val="22"/>
                <w:u w:val="single"/>
              </w:rPr>
              <w:t>4.5.2</w:t>
            </w:r>
            <w:r w:rsidR="00124FBD" w:rsidRPr="007A753C">
              <w:rPr>
                <w:rFonts w:eastAsiaTheme="minorEastAsia"/>
                <w:noProof/>
                <w:sz w:val="22"/>
                <w:szCs w:val="22"/>
              </w:rPr>
              <w:tab/>
            </w:r>
            <w:r w:rsidR="00124FBD" w:rsidRPr="007A753C">
              <w:rPr>
                <w:rFonts w:eastAsiaTheme="minorHAnsi"/>
                <w:i/>
                <w:noProof/>
                <w:sz w:val="22"/>
                <w:szCs w:val="22"/>
                <w:u w:val="single"/>
              </w:rPr>
              <w:t>доступность жилых объектов и объектов социальной инфраструктуры для инвалидов и маломобильных групп населения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23</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73" w:history="1">
            <w:r w:rsidR="00124FBD" w:rsidRPr="007A753C">
              <w:rPr>
                <w:rFonts w:eastAsiaTheme="majorEastAsia"/>
                <w:noProof/>
                <w:sz w:val="22"/>
                <w:szCs w:val="22"/>
                <w:u w:val="single"/>
              </w:rPr>
              <w:t>4.6</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развития инженерной инфраструктуры, сбора, вывоза, утилизации и переработки бытовых промышленных отходов и мусора:</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_Toc400456973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24</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78" w:history="1">
            <w:r w:rsidR="00124FBD" w:rsidRPr="007A753C">
              <w:rPr>
                <w:rFonts w:eastAsiaTheme="minorHAnsi"/>
                <w:i/>
                <w:noProof/>
                <w:sz w:val="22"/>
                <w:szCs w:val="22"/>
                <w:u w:val="single"/>
              </w:rPr>
              <w:t>4.6.1</w:t>
            </w:r>
            <w:r w:rsidR="00124FBD" w:rsidRPr="007A753C">
              <w:rPr>
                <w:rFonts w:eastAsiaTheme="minorEastAsia"/>
                <w:noProof/>
                <w:sz w:val="22"/>
                <w:szCs w:val="22"/>
              </w:rPr>
              <w:tab/>
            </w:r>
            <w:r w:rsidR="00124FBD" w:rsidRPr="007A753C">
              <w:rPr>
                <w:rFonts w:eastAsiaTheme="minorHAnsi"/>
                <w:i/>
                <w:noProof/>
                <w:sz w:val="22"/>
                <w:szCs w:val="22"/>
                <w:u w:val="single"/>
              </w:rPr>
              <w:t>объекты водоснабжения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24</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79" w:history="1">
            <w:r w:rsidR="00124FBD" w:rsidRPr="007A753C">
              <w:rPr>
                <w:rFonts w:eastAsiaTheme="minorHAnsi"/>
                <w:i/>
                <w:noProof/>
                <w:sz w:val="22"/>
                <w:szCs w:val="22"/>
                <w:u w:val="single"/>
              </w:rPr>
              <w:t>4.6.2</w:t>
            </w:r>
            <w:r w:rsidR="00124FBD" w:rsidRPr="007A753C">
              <w:rPr>
                <w:rFonts w:eastAsiaTheme="minorEastAsia"/>
                <w:noProof/>
                <w:sz w:val="22"/>
                <w:szCs w:val="22"/>
              </w:rPr>
              <w:tab/>
            </w:r>
            <w:r w:rsidR="00124FBD" w:rsidRPr="007A753C">
              <w:rPr>
                <w:rFonts w:eastAsiaTheme="minorHAnsi"/>
                <w:i/>
                <w:noProof/>
                <w:sz w:val="22"/>
                <w:szCs w:val="22"/>
                <w:u w:val="single"/>
              </w:rPr>
              <w:t>объекты водоотведения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_Toc400456979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25</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80" w:history="1">
            <w:r w:rsidR="00124FBD" w:rsidRPr="007A753C">
              <w:rPr>
                <w:rFonts w:eastAsiaTheme="minorHAnsi"/>
                <w:i/>
                <w:noProof/>
                <w:sz w:val="22"/>
                <w:szCs w:val="22"/>
                <w:u w:val="single"/>
              </w:rPr>
              <w:t>4.6.3</w:t>
            </w:r>
            <w:r w:rsidR="00124FBD" w:rsidRPr="007A753C">
              <w:rPr>
                <w:rFonts w:eastAsiaTheme="minorEastAsia"/>
                <w:noProof/>
                <w:sz w:val="22"/>
                <w:szCs w:val="22"/>
              </w:rPr>
              <w:tab/>
            </w:r>
            <w:r w:rsidR="00124FBD" w:rsidRPr="007A753C">
              <w:rPr>
                <w:rFonts w:eastAsiaTheme="minorHAnsi"/>
                <w:i/>
                <w:noProof/>
                <w:sz w:val="22"/>
                <w:szCs w:val="22"/>
                <w:u w:val="single"/>
              </w:rPr>
              <w:t>объекты для сбора, вывоза бытовых отходов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26</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1" w:history="1">
            <w:r w:rsidR="00124FBD" w:rsidRPr="007A753C">
              <w:rPr>
                <w:rFonts w:eastAsiaTheme="majorEastAsia"/>
                <w:noProof/>
                <w:sz w:val="22"/>
                <w:szCs w:val="22"/>
                <w:u w:val="single"/>
              </w:rPr>
              <w:t>4.7</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организации ритуальных услуг:</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26</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82" w:history="1">
            <w:r w:rsidR="00124FBD" w:rsidRPr="007A753C">
              <w:rPr>
                <w:rFonts w:eastAsiaTheme="minorHAnsi"/>
                <w:i/>
                <w:noProof/>
                <w:sz w:val="22"/>
                <w:szCs w:val="22"/>
                <w:u w:val="single"/>
              </w:rPr>
              <w:t>4.7.1</w:t>
            </w:r>
            <w:r w:rsidR="00124FBD" w:rsidRPr="007A753C">
              <w:rPr>
                <w:rFonts w:eastAsiaTheme="minorEastAsia"/>
                <w:noProof/>
                <w:sz w:val="22"/>
                <w:szCs w:val="22"/>
              </w:rPr>
              <w:tab/>
            </w:r>
            <w:r w:rsidR="00124FBD" w:rsidRPr="007A753C">
              <w:rPr>
                <w:rFonts w:eastAsiaTheme="minorHAnsi"/>
                <w:i/>
                <w:noProof/>
                <w:sz w:val="22"/>
                <w:szCs w:val="22"/>
                <w:u w:val="single"/>
              </w:rPr>
              <w:t>места погребения</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26</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3" w:history="1">
            <w:r w:rsidR="00124FBD" w:rsidRPr="007A753C">
              <w:rPr>
                <w:rFonts w:eastAsiaTheme="majorEastAsia"/>
                <w:noProof/>
                <w:sz w:val="22"/>
                <w:szCs w:val="22"/>
                <w:u w:val="single"/>
              </w:rPr>
              <w:t>4.8</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культуры и искусства:</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27</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88" w:history="1">
            <w:r w:rsidR="00124FBD" w:rsidRPr="007A753C">
              <w:rPr>
                <w:rFonts w:eastAsiaTheme="minorHAnsi"/>
                <w:i/>
                <w:noProof/>
                <w:sz w:val="22"/>
                <w:szCs w:val="22"/>
                <w:u w:val="single"/>
              </w:rPr>
              <w:t>4.8.1</w:t>
            </w:r>
            <w:r w:rsidR="00124FBD" w:rsidRPr="007A753C">
              <w:rPr>
                <w:rFonts w:eastAsiaTheme="minorEastAsia"/>
                <w:noProof/>
                <w:sz w:val="22"/>
                <w:szCs w:val="22"/>
              </w:rPr>
              <w:tab/>
            </w:r>
            <w:r w:rsidR="00124FBD" w:rsidRPr="007A753C">
              <w:rPr>
                <w:rFonts w:eastAsiaTheme="minorHAnsi"/>
                <w:i/>
                <w:noProof/>
                <w:sz w:val="22"/>
                <w:szCs w:val="22"/>
                <w:u w:val="single"/>
              </w:rPr>
              <w:t>Дома культуры, библиотеки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_Toc400456988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27</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89" w:history="1">
            <w:r w:rsidR="00124FBD" w:rsidRPr="007A753C">
              <w:rPr>
                <w:rFonts w:eastAsiaTheme="majorEastAsia"/>
                <w:noProof/>
                <w:sz w:val="22"/>
                <w:szCs w:val="22"/>
                <w:u w:val="single"/>
              </w:rPr>
              <w:t>4.9</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благоустройства и озеленения территории, использования, охраны, защиты, воспроизводства городских лесов:</w:t>
            </w:r>
            <w:r w:rsidR="00124FBD" w:rsidRPr="007A753C">
              <w:rPr>
                <w:rFonts w:eastAsiaTheme="majorEastAsia"/>
                <w:noProof/>
                <w:webHidden/>
                <w:sz w:val="22"/>
                <w:szCs w:val="22"/>
              </w:rPr>
              <w:t>…………………………………………………………………………………………………</w:t>
            </w:r>
            <w:r w:rsid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_Toc400456989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90" w:history="1">
            <w:r w:rsidR="00124FBD" w:rsidRPr="007A753C">
              <w:rPr>
                <w:rFonts w:eastAsiaTheme="minorHAnsi"/>
                <w:i/>
                <w:noProof/>
                <w:sz w:val="22"/>
                <w:szCs w:val="22"/>
                <w:u w:val="single"/>
                <w:lang w:eastAsia="en-US"/>
              </w:rPr>
              <w:t>4.9.1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парки, скверы, бульвары, набережные в границах населенных пунктов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_Toc400456990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91" w:history="1">
            <w:r w:rsidR="00124FBD" w:rsidRPr="007A753C">
              <w:rPr>
                <w:rFonts w:eastAsiaTheme="majorEastAsia"/>
                <w:noProof/>
                <w:sz w:val="22"/>
                <w:szCs w:val="22"/>
                <w:u w:val="single"/>
              </w:rPr>
              <w:t>4.10</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связи, общественного питания, торговли, бытового и коммунального обслуживания:</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00124FBD"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_Toc400456991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92" w:history="1">
            <w:r w:rsidR="00124FBD" w:rsidRPr="007A753C">
              <w:rPr>
                <w:rFonts w:eastAsiaTheme="minorHAnsi"/>
                <w:i/>
                <w:noProof/>
                <w:sz w:val="22"/>
                <w:szCs w:val="22"/>
                <w:u w:val="single"/>
              </w:rPr>
              <w:t>4.10.1</w:t>
            </w:r>
            <w:r w:rsidR="00124FBD" w:rsidRPr="007A753C">
              <w:rPr>
                <w:rFonts w:eastAsiaTheme="minorEastAsia"/>
                <w:noProof/>
                <w:sz w:val="22"/>
                <w:szCs w:val="22"/>
              </w:rPr>
              <w:tab/>
            </w:r>
            <w:r w:rsidR="00124FBD" w:rsidRPr="007A753C">
              <w:rPr>
                <w:rFonts w:eastAsiaTheme="minorHAnsi"/>
                <w:i/>
                <w:noProof/>
                <w:sz w:val="22"/>
                <w:szCs w:val="22"/>
                <w:u w:val="single"/>
              </w:rPr>
              <w:t>отделения связи</w:t>
            </w:r>
            <w:r w:rsidR="000E2388" w:rsidRPr="007A753C">
              <w:rPr>
                <w:rFonts w:eastAsiaTheme="minorHAnsi"/>
                <w:i/>
                <w:noProof/>
                <w:webHidden/>
                <w:sz w:val="22"/>
                <w:szCs w:val="22"/>
                <w:lang w:eastAsia="en-US"/>
              </w:rPr>
              <w:t>……………………………………………………………………………….</w:t>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_Toc400456992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97" w:history="1">
            <w:r w:rsidR="00124FBD" w:rsidRPr="007A753C">
              <w:rPr>
                <w:rFonts w:eastAsiaTheme="minorHAnsi"/>
                <w:i/>
                <w:noProof/>
                <w:sz w:val="22"/>
                <w:szCs w:val="22"/>
                <w:u w:val="single"/>
              </w:rPr>
              <w:t>4.10.2</w:t>
            </w:r>
            <w:r w:rsidR="00124FBD" w:rsidRPr="007A753C">
              <w:rPr>
                <w:rFonts w:eastAsiaTheme="minorEastAsia"/>
                <w:noProof/>
                <w:sz w:val="22"/>
                <w:szCs w:val="22"/>
              </w:rPr>
              <w:tab/>
            </w:r>
            <w:r w:rsidR="00124FBD" w:rsidRPr="007A753C">
              <w:rPr>
                <w:rFonts w:eastAsiaTheme="minorHAnsi"/>
                <w:i/>
                <w:noProof/>
                <w:sz w:val="22"/>
                <w:szCs w:val="22"/>
                <w:u w:val="single"/>
              </w:rPr>
              <w:t>объекты торговли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_Toc400456997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28</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noProof/>
              <w:sz w:val="22"/>
              <w:szCs w:val="22"/>
            </w:rPr>
          </w:pPr>
          <w:hyperlink w:anchor="_Toc400456998" w:history="1">
            <w:r w:rsidR="00124FBD" w:rsidRPr="007A753C">
              <w:rPr>
                <w:rFonts w:eastAsiaTheme="majorEastAsia"/>
                <w:noProof/>
                <w:sz w:val="22"/>
                <w:szCs w:val="22"/>
                <w:u w:val="single"/>
              </w:rPr>
              <w:t>4.11</w:t>
            </w:r>
            <w:r w:rsidR="00124FBD" w:rsidRPr="007A753C">
              <w:rPr>
                <w:rFonts w:eastAsiaTheme="minorEastAsia"/>
                <w:noProof/>
                <w:sz w:val="22"/>
                <w:szCs w:val="22"/>
              </w:rPr>
              <w:tab/>
            </w:r>
            <w:r w:rsidR="00124FBD" w:rsidRPr="007A753C">
              <w:rPr>
                <w:rFonts w:eastAsiaTheme="majorEastAsia"/>
                <w:noProof/>
                <w:sz w:val="22"/>
                <w:szCs w:val="22"/>
                <w:u w:val="single"/>
              </w:rPr>
              <w:t>Виды объектов местного значения МО Архиповский сельсовет в области деятельности органов местного самоуправления:</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_Toc400456998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28</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noProof/>
              <w:sz w:val="22"/>
              <w:szCs w:val="22"/>
            </w:rPr>
          </w:pPr>
          <w:hyperlink w:anchor="_Toc400456999" w:history="1">
            <w:r w:rsidR="00124FBD" w:rsidRPr="007A753C">
              <w:rPr>
                <w:rFonts w:eastAsiaTheme="minorHAnsi"/>
                <w:i/>
                <w:noProof/>
                <w:sz w:val="22"/>
                <w:szCs w:val="22"/>
                <w:u w:val="single"/>
                <w:lang w:eastAsia="en-US"/>
              </w:rPr>
              <w:t>4.11.1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здания, строения и сооружения, необходимые для обеспечения осуществления полномочий органами местного самоуправления МО Архиповский сельсовет</w:t>
            </w:r>
            <w:r w:rsidR="007A753C" w:rsidRPr="007A753C">
              <w:rPr>
                <w:rFonts w:eastAsiaTheme="minorHAnsi"/>
                <w:i/>
                <w:noProof/>
                <w:sz w:val="22"/>
                <w:szCs w:val="22"/>
                <w:u w:val="single"/>
                <w:lang w:eastAsia="en-US"/>
              </w:rPr>
              <w:t>………………</w:t>
            </w:r>
            <w:r w:rsidR="007A753C" w:rsidRPr="007A753C">
              <w:rPr>
                <w:rFonts w:eastAsiaTheme="minorHAnsi"/>
                <w:i/>
                <w:noProof/>
                <w:webHidden/>
                <w:sz w:val="22"/>
                <w:szCs w:val="22"/>
                <w:lang w:eastAsia="en-US"/>
              </w:rPr>
              <w:t>29</w:t>
            </w:r>
          </w:hyperlink>
        </w:p>
        <w:p w:rsidR="006B2E7F" w:rsidRPr="007A753C" w:rsidRDefault="00F22A41" w:rsidP="006B2E7F">
          <w:pPr>
            <w:spacing w:after="160" w:line="259" w:lineRule="auto"/>
            <w:rPr>
              <w:rFonts w:eastAsiaTheme="minorHAnsi"/>
              <w:bCs/>
              <w:sz w:val="22"/>
              <w:szCs w:val="22"/>
              <w:lang w:eastAsia="en-US"/>
            </w:rPr>
          </w:pPr>
          <w:r w:rsidRPr="007A753C">
            <w:rPr>
              <w:rFonts w:eastAsiaTheme="minorHAnsi"/>
              <w:b/>
              <w:bCs/>
              <w:sz w:val="22"/>
              <w:szCs w:val="22"/>
              <w:lang w:eastAsia="en-US"/>
            </w:rPr>
            <w:fldChar w:fldCharType="end"/>
          </w:r>
          <w:r w:rsidR="00124FBD" w:rsidRPr="007A753C">
            <w:rPr>
              <w:rFonts w:eastAsiaTheme="minorHAnsi"/>
              <w:sz w:val="22"/>
              <w:szCs w:val="22"/>
              <w:lang w:eastAsia="en-US"/>
            </w:rPr>
            <w:t xml:space="preserve"> </w:t>
          </w:r>
          <w:r w:rsidR="00124FBD" w:rsidRPr="007A753C">
            <w:rPr>
              <w:rFonts w:eastAsiaTheme="minorHAnsi"/>
              <w:bCs/>
              <w:sz w:val="22"/>
              <w:szCs w:val="22"/>
              <w:lang w:eastAsia="en-US"/>
            </w:rPr>
            <w:t>Часть 2. «ПРАВИЛА И ОБЛАСТЬ ПРИМЕНЕНИЯ»…………………………………………</w:t>
          </w:r>
          <w:r w:rsidR="007A753C" w:rsidRPr="007A753C">
            <w:rPr>
              <w:rFonts w:eastAsiaTheme="minorHAnsi"/>
              <w:bCs/>
              <w:sz w:val="22"/>
              <w:szCs w:val="22"/>
              <w:lang w:eastAsia="en-US"/>
            </w:rPr>
            <w:t>…..29</w:t>
          </w:r>
        </w:p>
        <w:p w:rsidR="006B2E7F" w:rsidRPr="007A753C" w:rsidRDefault="00124FBD" w:rsidP="006B2E7F">
          <w:pPr>
            <w:spacing w:after="160" w:line="259" w:lineRule="auto"/>
            <w:rPr>
              <w:rFonts w:eastAsiaTheme="minorHAnsi"/>
              <w:bCs/>
              <w:sz w:val="22"/>
              <w:szCs w:val="22"/>
              <w:lang w:eastAsia="en-US"/>
            </w:rPr>
          </w:pPr>
          <w:r w:rsidRPr="007A753C">
            <w:rPr>
              <w:rFonts w:eastAsiaTheme="minorHAnsi"/>
              <w:bCs/>
              <w:sz w:val="22"/>
              <w:szCs w:val="22"/>
              <w:lang w:eastAsia="en-US"/>
            </w:rPr>
            <w:t xml:space="preserve">  Часть 3. «МАТЕРИАЛЫ ПО ОБОСНОВАНИЮ РАСЧЁТНЫХ ПОКАЗАТЕЛЕЙ»…</w:t>
          </w:r>
          <w:r w:rsidR="007A753C" w:rsidRPr="007A753C">
            <w:rPr>
              <w:rFonts w:eastAsiaTheme="minorHAnsi"/>
              <w:bCs/>
              <w:sz w:val="22"/>
              <w:szCs w:val="22"/>
              <w:lang w:eastAsia="en-US"/>
            </w:rPr>
            <w:t>………...32</w:t>
          </w:r>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r w:rsidRPr="007A753C">
            <w:rPr>
              <w:rFonts w:eastAsia="Calibri"/>
              <w:b/>
              <w:bCs/>
              <w:caps/>
              <w:noProof/>
              <w:sz w:val="22"/>
              <w:szCs w:val="22"/>
            </w:rPr>
            <w:fldChar w:fldCharType="begin"/>
          </w:r>
          <w:r w:rsidR="00124FBD" w:rsidRPr="007A753C">
            <w:rPr>
              <w:rFonts w:eastAsiaTheme="minorHAnsi"/>
              <w:b/>
              <w:noProof/>
              <w:sz w:val="22"/>
              <w:szCs w:val="22"/>
            </w:rPr>
            <w:instrText xml:space="preserve"> TOC \o "1-3" \h \z \u </w:instrText>
          </w:r>
          <w:r w:rsidRPr="007A753C">
            <w:rPr>
              <w:rFonts w:eastAsia="Calibri"/>
              <w:b/>
              <w:bCs/>
              <w:caps/>
              <w:noProof/>
              <w:sz w:val="22"/>
              <w:szCs w:val="22"/>
            </w:rPr>
            <w:fldChar w:fldCharType="separate"/>
          </w:r>
          <w:hyperlink w:anchor="_Toc400699871" w:history="1">
            <w:r w:rsidR="00124FBD" w:rsidRPr="007A753C">
              <w:rPr>
                <w:rFonts w:eastAsiaTheme="minorHAnsi"/>
                <w:noProof/>
                <w:sz w:val="22"/>
                <w:szCs w:val="22"/>
                <w:u w:val="single"/>
              </w:rPr>
              <w:t>5</w:t>
            </w:r>
            <w:r w:rsidR="00124FBD" w:rsidRPr="007A753C">
              <w:rPr>
                <w:rFonts w:eastAsiaTheme="minorEastAsia"/>
                <w:noProof/>
                <w:sz w:val="22"/>
                <w:szCs w:val="22"/>
              </w:rPr>
              <w:tab/>
            </w:r>
            <w:r w:rsidR="00124FBD" w:rsidRPr="007A753C">
              <w:rPr>
                <w:rFonts w:eastAsiaTheme="minorHAnsi"/>
                <w:noProof/>
                <w:sz w:val="22"/>
                <w:szCs w:val="22"/>
                <w:u w:val="single"/>
              </w:rPr>
              <w:t>Общие положения. Перечень нормативных (нормативных правовых) актов и нормативных технических документов (нормативная база).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_Toc400699871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32</w:t>
            </w:r>
            <w:r w:rsidRPr="007A753C">
              <w:rPr>
                <w:rFonts w:eastAsiaTheme="minorHAnsi"/>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72" w:history="1">
            <w:r w:rsidR="000E2388" w:rsidRPr="007A753C">
              <w:rPr>
                <w:rFonts w:eastAsiaTheme="majorEastAsia"/>
                <w:noProof/>
                <w:sz w:val="22"/>
                <w:szCs w:val="22"/>
                <w:u w:val="single"/>
              </w:rPr>
              <w:t>5</w:t>
            </w:r>
            <w:r w:rsidR="00124FBD" w:rsidRPr="007A753C">
              <w:rPr>
                <w:rFonts w:eastAsiaTheme="majorEastAsia"/>
                <w:noProof/>
                <w:sz w:val="22"/>
                <w:szCs w:val="22"/>
                <w:u w:val="single"/>
              </w:rPr>
              <w:t>.1</w:t>
            </w:r>
            <w:r w:rsidR="00124FBD" w:rsidRPr="007A753C">
              <w:rPr>
                <w:rFonts w:eastAsiaTheme="minorEastAsia"/>
                <w:noProof/>
                <w:sz w:val="22"/>
                <w:szCs w:val="22"/>
              </w:rPr>
              <w:tab/>
            </w:r>
            <w:r w:rsidR="00124FBD" w:rsidRPr="007A753C">
              <w:rPr>
                <w:rFonts w:eastAsiaTheme="majorEastAsia"/>
                <w:noProof/>
                <w:sz w:val="22"/>
                <w:szCs w:val="22"/>
                <w:u w:val="single"/>
              </w:rPr>
              <w:t>Общие положения</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_Toc400699872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32</w:t>
            </w:r>
            <w:r w:rsidRPr="007A753C">
              <w:rPr>
                <w:rFonts w:eastAsiaTheme="majorEastAsia"/>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73" w:history="1">
            <w:r w:rsidR="000E2388" w:rsidRPr="007A753C">
              <w:rPr>
                <w:rFonts w:eastAsiaTheme="majorEastAsia"/>
                <w:noProof/>
                <w:sz w:val="22"/>
                <w:szCs w:val="22"/>
                <w:u w:val="single"/>
              </w:rPr>
              <w:t>5</w:t>
            </w:r>
            <w:r w:rsidR="00124FBD" w:rsidRPr="007A753C">
              <w:rPr>
                <w:rFonts w:eastAsiaTheme="majorEastAsia"/>
                <w:noProof/>
                <w:sz w:val="22"/>
                <w:szCs w:val="22"/>
                <w:u w:val="single"/>
              </w:rPr>
              <w:t>.2</w:t>
            </w:r>
            <w:r w:rsidR="00124FBD" w:rsidRPr="007A753C">
              <w:rPr>
                <w:rFonts w:eastAsiaTheme="minorEastAsia"/>
                <w:noProof/>
                <w:sz w:val="22"/>
                <w:szCs w:val="22"/>
              </w:rPr>
              <w:tab/>
            </w:r>
            <w:r w:rsidR="00124FBD" w:rsidRPr="007A753C">
              <w:rPr>
                <w:rFonts w:eastAsiaTheme="majorEastAsia"/>
                <w:noProof/>
                <w:sz w:val="22"/>
                <w:szCs w:val="22"/>
                <w:u w:val="single"/>
              </w:rPr>
              <w:t>Нормативная база</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_Toc400699873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33</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
              <w:iCs/>
              <w:noProof/>
              <w:sz w:val="22"/>
              <w:szCs w:val="22"/>
            </w:rPr>
          </w:pPr>
          <w:hyperlink w:anchor="_Toc400699874"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.2.1</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Кодексы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33</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
              <w:iCs/>
              <w:noProof/>
              <w:sz w:val="22"/>
              <w:szCs w:val="22"/>
            </w:rPr>
          </w:pPr>
          <w:hyperlink w:anchor="_Toc400699875"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.2.2</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Федеральные законы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_Toc400699875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33</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
              <w:iCs/>
              <w:noProof/>
              <w:sz w:val="22"/>
              <w:szCs w:val="22"/>
            </w:rPr>
          </w:pPr>
          <w:hyperlink w:anchor="_Toc400699876"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.2.3</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Постановления Правительства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_Toc400699876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34</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
              <w:iCs/>
              <w:noProof/>
              <w:sz w:val="22"/>
              <w:szCs w:val="22"/>
            </w:rPr>
          </w:pPr>
          <w:hyperlink w:anchor="_Toc400699877"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.2.4</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Документы министерств и ведомств Российской Федерации</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_Toc400699877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35</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
              <w:iCs/>
              <w:noProof/>
              <w:sz w:val="22"/>
              <w:szCs w:val="22"/>
            </w:rPr>
          </w:pPr>
          <w:hyperlink w:anchor="_Toc400699878" w:history="1">
            <w:r w:rsidR="000E2388" w:rsidRPr="007A753C">
              <w:rPr>
                <w:rFonts w:eastAsiaTheme="minorHAnsi"/>
                <w:i/>
                <w:noProof/>
                <w:sz w:val="22"/>
                <w:szCs w:val="22"/>
                <w:u w:val="single"/>
                <w:lang w:eastAsia="en-US"/>
              </w:rPr>
              <w:t>5</w:t>
            </w:r>
            <w:r w:rsidR="00124FBD" w:rsidRPr="007A753C">
              <w:rPr>
                <w:rFonts w:eastAsiaTheme="minorHAnsi"/>
                <w:i/>
                <w:noProof/>
                <w:sz w:val="22"/>
                <w:szCs w:val="22"/>
                <w:u w:val="single"/>
                <w:lang w:eastAsia="en-US"/>
              </w:rPr>
              <w:t>.2.5</w:t>
            </w:r>
            <w:r w:rsidR="00124FBD" w:rsidRPr="007A753C">
              <w:rPr>
                <w:rFonts w:eastAsiaTheme="minorEastAsia"/>
                <w:i/>
                <w:noProof/>
                <w:sz w:val="22"/>
                <w:szCs w:val="22"/>
              </w:rPr>
              <w:tab/>
            </w:r>
            <w:r w:rsidR="00124FBD" w:rsidRPr="007A753C">
              <w:rPr>
                <w:rFonts w:eastAsiaTheme="minorHAnsi"/>
                <w:i/>
                <w:noProof/>
                <w:sz w:val="22"/>
                <w:szCs w:val="22"/>
                <w:u w:val="single"/>
                <w:lang w:eastAsia="en-US"/>
              </w:rPr>
              <w:t>Своды правил, строительные нормы и правила, ГОСТы, санитарные и санитарно-эпидемиологические правила и нормативы</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_Toc400699878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36</w:t>
            </w:r>
            <w:r w:rsidRPr="007A753C">
              <w:rPr>
                <w:rFonts w:eastAsiaTheme="minorHAnsi"/>
                <w:i/>
                <w:noProof/>
                <w:webHidden/>
                <w:sz w:val="22"/>
                <w:szCs w:val="22"/>
                <w:lang w:eastAsia="en-US"/>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79" w:history="1">
            <w:r w:rsidR="000E2388" w:rsidRPr="007A753C">
              <w:rPr>
                <w:rFonts w:eastAsiaTheme="minorHAnsi"/>
                <w:noProof/>
                <w:sz w:val="22"/>
                <w:szCs w:val="22"/>
                <w:u w:val="single"/>
              </w:rPr>
              <w:t>6</w:t>
            </w:r>
            <w:r w:rsidR="00124FBD" w:rsidRPr="007A753C">
              <w:rPr>
                <w:rFonts w:eastAsiaTheme="minorEastAsia"/>
                <w:noProof/>
                <w:sz w:val="22"/>
                <w:szCs w:val="22"/>
              </w:rPr>
              <w:tab/>
            </w:r>
            <w:r w:rsidR="00124FBD" w:rsidRPr="007A753C">
              <w:rPr>
                <w:rFonts w:eastAsiaTheme="minorHAnsi"/>
                <w:noProof/>
                <w:sz w:val="22"/>
                <w:szCs w:val="22"/>
                <w:u w:val="single"/>
              </w:rPr>
              <w:t>Показатели градостроительного проектирования, устанавливаемые местными нормативами градостроительного проектирования поселения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_Toc400699879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39</w:t>
            </w:r>
            <w:r w:rsidRPr="007A753C">
              <w:rPr>
                <w:rFonts w:eastAsiaTheme="minorHAnsi"/>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i/>
              <w:smallCaps/>
              <w:noProof/>
              <w:sz w:val="22"/>
              <w:szCs w:val="22"/>
            </w:rPr>
          </w:pPr>
          <w:hyperlink w:anchor="_Toc400699880" w:history="1">
            <w:r w:rsidR="000E2388" w:rsidRPr="007A753C">
              <w:rPr>
                <w:rFonts w:eastAsiaTheme="majorEastAsia"/>
                <w:i/>
                <w:noProof/>
                <w:sz w:val="22"/>
                <w:szCs w:val="22"/>
                <w:u w:val="single"/>
              </w:rPr>
              <w:t>6</w:t>
            </w:r>
            <w:r w:rsidR="00124FBD" w:rsidRPr="007A753C">
              <w:rPr>
                <w:rFonts w:eastAsiaTheme="majorEastAsia"/>
                <w:i/>
                <w:noProof/>
                <w:sz w:val="22"/>
                <w:szCs w:val="22"/>
                <w:u w:val="single"/>
              </w:rPr>
              <w:t>.1</w:t>
            </w:r>
            <w:r w:rsidR="00124FBD" w:rsidRPr="007A753C">
              <w:rPr>
                <w:rFonts w:eastAsiaTheme="minorEastAsia"/>
                <w:i/>
                <w:noProof/>
                <w:sz w:val="22"/>
                <w:szCs w:val="22"/>
              </w:rPr>
              <w:tab/>
            </w:r>
            <w:r w:rsidR="00124FBD" w:rsidRPr="007A753C">
              <w:rPr>
                <w:rFonts w:eastAsiaTheme="majorEastAsia"/>
                <w:i/>
                <w:noProof/>
                <w:sz w:val="22"/>
                <w:szCs w:val="22"/>
                <w:u w:val="single"/>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24FBD" w:rsidRPr="007A753C">
              <w:rPr>
                <w:rFonts w:eastAsiaTheme="majorEastAsia"/>
                <w:i/>
                <w:noProof/>
                <w:webHidden/>
                <w:sz w:val="22"/>
                <w:szCs w:val="22"/>
              </w:rPr>
              <w:tab/>
            </w:r>
            <w:r w:rsidRPr="007A753C">
              <w:rPr>
                <w:rFonts w:eastAsiaTheme="majorEastAsia"/>
                <w:i/>
                <w:noProof/>
                <w:webHidden/>
                <w:sz w:val="22"/>
                <w:szCs w:val="22"/>
              </w:rPr>
              <w:fldChar w:fldCharType="begin"/>
            </w:r>
            <w:r w:rsidR="00124FBD" w:rsidRPr="007A753C">
              <w:rPr>
                <w:rFonts w:eastAsiaTheme="majorEastAsia"/>
                <w:i/>
                <w:noProof/>
                <w:webHidden/>
                <w:sz w:val="22"/>
                <w:szCs w:val="22"/>
              </w:rPr>
              <w:instrText xml:space="preserve"> PAGEREF _Toc400699880 \h </w:instrText>
            </w:r>
            <w:r w:rsidRPr="007A753C">
              <w:rPr>
                <w:rFonts w:eastAsiaTheme="majorEastAsia"/>
                <w:i/>
                <w:noProof/>
                <w:webHidden/>
                <w:sz w:val="22"/>
                <w:szCs w:val="22"/>
              </w:rPr>
            </w:r>
            <w:r w:rsidRPr="007A753C">
              <w:rPr>
                <w:rFonts w:eastAsiaTheme="majorEastAsia"/>
                <w:i/>
                <w:noProof/>
                <w:webHidden/>
                <w:sz w:val="22"/>
                <w:szCs w:val="22"/>
              </w:rPr>
              <w:fldChar w:fldCharType="separate"/>
            </w:r>
            <w:r w:rsidR="00124FBD" w:rsidRPr="007A753C">
              <w:rPr>
                <w:rFonts w:eastAsiaTheme="majorEastAsia"/>
                <w:i/>
                <w:noProof/>
                <w:webHidden/>
                <w:sz w:val="22"/>
                <w:szCs w:val="22"/>
              </w:rPr>
              <w:t>39</w:t>
            </w:r>
            <w:r w:rsidRPr="007A753C">
              <w:rPr>
                <w:rFonts w:eastAsiaTheme="majorEastAsia"/>
                <w: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81" w:history="1">
            <w:r w:rsidR="000E2388" w:rsidRPr="007A753C">
              <w:rPr>
                <w:rFonts w:eastAsiaTheme="minorHAnsi"/>
                <w:noProof/>
                <w:sz w:val="22"/>
                <w:szCs w:val="22"/>
                <w:u w:val="single"/>
              </w:rPr>
              <w:t>7</w:t>
            </w:r>
            <w:r w:rsidR="00124FBD" w:rsidRPr="007A753C">
              <w:rPr>
                <w:rFonts w:eastAsiaTheme="minorEastAsia"/>
                <w:noProof/>
                <w:sz w:val="22"/>
                <w:szCs w:val="22"/>
              </w:rPr>
              <w:tab/>
            </w:r>
            <w:r w:rsidR="00124FBD" w:rsidRPr="007A753C">
              <w:rPr>
                <w:rFonts w:eastAsiaTheme="minorHAnsi"/>
                <w:noProof/>
                <w:sz w:val="22"/>
                <w:szCs w:val="22"/>
                <w:u w:val="single"/>
              </w:rPr>
              <w:t>Общие данные о поселении</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_Toc400699881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41</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2" w:history="1">
            <w:r w:rsidR="000E2388" w:rsidRPr="007A753C">
              <w:rPr>
                <w:rFonts w:eastAsiaTheme="majorEastAsia"/>
                <w:i/>
                <w:noProof/>
                <w:sz w:val="22"/>
                <w:szCs w:val="22"/>
                <w:u w:val="single"/>
              </w:rPr>
              <w:t>7</w:t>
            </w:r>
            <w:r w:rsidR="00124FBD" w:rsidRPr="007A753C">
              <w:rPr>
                <w:rFonts w:eastAsiaTheme="majorEastAsia"/>
                <w:i/>
                <w:noProof/>
                <w:sz w:val="22"/>
                <w:szCs w:val="22"/>
                <w:u w:val="single"/>
              </w:rPr>
              <w:t>.1</w:t>
            </w:r>
            <w:r>
              <w:rPr>
                <w:rFonts w:eastAsiaTheme="minorEastAsia"/>
                <w:noProof/>
                <w:sz w:val="22"/>
                <w:szCs w:val="22"/>
              </w:rPr>
              <w:t xml:space="preserve">    </w:t>
            </w:r>
            <w:r w:rsidR="00124FBD" w:rsidRPr="007A753C">
              <w:rPr>
                <w:rFonts w:eastAsiaTheme="majorEastAsia"/>
                <w:i/>
                <w:noProof/>
                <w:sz w:val="22"/>
                <w:szCs w:val="22"/>
                <w:u w:val="single"/>
              </w:rPr>
              <w:t>Характеристика территории</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_Toc400699882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41</w:t>
            </w:r>
            <w:r w:rsidR="00F22A41"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3" w:history="1">
            <w:r w:rsidR="000E2388" w:rsidRPr="007A753C">
              <w:rPr>
                <w:rFonts w:eastAsiaTheme="majorEastAsia"/>
                <w:i/>
                <w:noProof/>
                <w:sz w:val="22"/>
                <w:szCs w:val="22"/>
                <w:u w:val="single"/>
              </w:rPr>
              <w:t>7</w:t>
            </w:r>
            <w:r w:rsidR="00124FBD" w:rsidRPr="007A753C">
              <w:rPr>
                <w:rFonts w:eastAsiaTheme="majorEastAsia"/>
                <w:i/>
                <w:noProof/>
                <w:sz w:val="22"/>
                <w:szCs w:val="22"/>
                <w:u w:val="single"/>
              </w:rPr>
              <w:t>.2</w:t>
            </w:r>
            <w:r>
              <w:rPr>
                <w:rFonts w:eastAsiaTheme="minorEastAsia"/>
                <w:noProof/>
                <w:sz w:val="22"/>
                <w:szCs w:val="22"/>
              </w:rPr>
              <w:t xml:space="preserve">      </w:t>
            </w:r>
            <w:r w:rsidR="00124FBD" w:rsidRPr="007A753C">
              <w:rPr>
                <w:rFonts w:eastAsiaTheme="majorEastAsia"/>
                <w:i/>
                <w:noProof/>
                <w:sz w:val="22"/>
                <w:szCs w:val="22"/>
                <w:u w:val="single"/>
              </w:rPr>
              <w:t>Существующие объекты местного значения</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_Toc400699883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44</w:t>
            </w:r>
            <w:r w:rsidR="00F22A41" w:rsidRPr="007A753C">
              <w:rPr>
                <w:rFonts w:eastAsiaTheme="majorEastAsia"/>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84" w:history="1">
            <w:r w:rsidR="000E2388" w:rsidRPr="007A753C">
              <w:rPr>
                <w:rFonts w:eastAsiaTheme="minorHAnsi"/>
                <w:noProof/>
                <w:sz w:val="22"/>
                <w:szCs w:val="22"/>
                <w:u w:val="single"/>
              </w:rPr>
              <w:t>8</w:t>
            </w:r>
            <w:r w:rsidR="00124FBD" w:rsidRPr="007A753C">
              <w:rPr>
                <w:rFonts w:eastAsiaTheme="minorEastAsia"/>
                <w:noProof/>
                <w:sz w:val="22"/>
                <w:szCs w:val="22"/>
              </w:rPr>
              <w:tab/>
            </w:r>
            <w:r w:rsidR="00124FBD" w:rsidRPr="007A753C">
              <w:rPr>
                <w:rFonts w:eastAsiaTheme="minorHAnsi"/>
                <w:noProof/>
                <w:sz w:val="22"/>
                <w:szCs w:val="22"/>
                <w:u w:val="single"/>
              </w:rPr>
              <w:t>Планировочная организация территории на основании генерального плана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_Toc400699884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46</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lastRenderedPageBreak/>
            <w:t xml:space="preserve">     </w:t>
          </w:r>
          <w:hyperlink w:anchor="_Toc400699885"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.1</w:t>
            </w:r>
            <w:r>
              <w:rPr>
                <w:rFonts w:eastAsiaTheme="minorEastAsia"/>
                <w:noProof/>
                <w:sz w:val="22"/>
                <w:szCs w:val="22"/>
              </w:rPr>
              <w:t xml:space="preserve">   </w:t>
            </w:r>
            <w:r w:rsidR="00124FBD" w:rsidRPr="007A753C">
              <w:rPr>
                <w:rFonts w:eastAsiaTheme="majorEastAsia"/>
                <w:i/>
                <w:noProof/>
                <w:sz w:val="22"/>
                <w:szCs w:val="22"/>
                <w:u w:val="single"/>
              </w:rPr>
              <w:t>Современная градостроительная ситуация</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_Toc400699885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46</w:t>
            </w:r>
            <w:r w:rsidR="00F22A41"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6"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.2</w:t>
            </w:r>
            <w:r>
              <w:rPr>
                <w:rFonts w:eastAsiaTheme="minorEastAsia"/>
                <w:noProof/>
                <w:sz w:val="22"/>
                <w:szCs w:val="22"/>
              </w:rPr>
              <w:t xml:space="preserve">   </w:t>
            </w:r>
            <w:r w:rsidR="00124FBD" w:rsidRPr="007A753C">
              <w:rPr>
                <w:rFonts w:eastAsiaTheme="majorEastAsia"/>
                <w:i/>
                <w:noProof/>
                <w:sz w:val="22"/>
                <w:szCs w:val="22"/>
                <w:u w:val="single"/>
              </w:rPr>
              <w:t>Концепция территориального развития поселения</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_Toc400699886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46</w:t>
            </w:r>
            <w:r w:rsidR="00F22A41"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887" w:history="1">
            <w:r w:rsidR="000E2388" w:rsidRPr="007A753C">
              <w:rPr>
                <w:rFonts w:eastAsiaTheme="majorEastAsia"/>
                <w:i/>
                <w:noProof/>
                <w:sz w:val="22"/>
                <w:szCs w:val="22"/>
                <w:u w:val="single"/>
              </w:rPr>
              <w:t>8</w:t>
            </w:r>
            <w:r w:rsidR="00124FBD" w:rsidRPr="007A753C">
              <w:rPr>
                <w:rFonts w:eastAsiaTheme="majorEastAsia"/>
                <w:i/>
                <w:noProof/>
                <w:sz w:val="22"/>
                <w:szCs w:val="22"/>
                <w:u w:val="single"/>
              </w:rPr>
              <w:t>.3</w:t>
            </w:r>
            <w:r w:rsidR="00124FBD" w:rsidRPr="007A753C">
              <w:rPr>
                <w:rFonts w:eastAsiaTheme="minorEastAsia"/>
                <w:noProof/>
                <w:sz w:val="22"/>
                <w:szCs w:val="22"/>
              </w:rPr>
              <w:tab/>
            </w:r>
            <w:r>
              <w:rPr>
                <w:rFonts w:eastAsiaTheme="minorEastAsia"/>
                <w:noProof/>
                <w:sz w:val="22"/>
                <w:szCs w:val="22"/>
              </w:rPr>
              <w:t xml:space="preserve">   </w:t>
            </w:r>
            <w:r w:rsidR="00124FBD" w:rsidRPr="007A753C">
              <w:rPr>
                <w:rFonts w:eastAsiaTheme="majorEastAsia"/>
                <w:i/>
                <w:noProof/>
                <w:sz w:val="22"/>
                <w:szCs w:val="22"/>
                <w:u w:val="single"/>
              </w:rPr>
              <w:t>Развитие и совершенствование функционального зонирования и планиров</w:t>
            </w:r>
            <w:r>
              <w:rPr>
                <w:rFonts w:eastAsiaTheme="majorEastAsia"/>
                <w:i/>
                <w:noProof/>
                <w:sz w:val="22"/>
                <w:szCs w:val="22"/>
                <w:u w:val="single"/>
              </w:rPr>
              <w:t xml:space="preserve">очной структуры </w:t>
            </w:r>
            <w:r w:rsidR="00124FBD" w:rsidRPr="007A753C">
              <w:rPr>
                <w:rFonts w:eastAsiaTheme="majorEastAsia"/>
                <w:i/>
                <w:noProof/>
                <w:sz w:val="22"/>
                <w:szCs w:val="22"/>
                <w:u w:val="single"/>
              </w:rPr>
              <w:t>поселения</w:t>
            </w:r>
            <w:r w:rsidR="000E2388" w:rsidRPr="007A753C">
              <w:rPr>
                <w:rFonts w:eastAsiaTheme="majorEastAsia"/>
                <w:noProof/>
                <w:webHidden/>
                <w:sz w:val="22"/>
                <w:szCs w:val="22"/>
              </w:rPr>
              <w:t>…………</w:t>
            </w:r>
            <w:r>
              <w:rPr>
                <w:rFonts w:eastAsiaTheme="majorEastAsia"/>
                <w:noProof/>
                <w:webHidden/>
                <w:sz w:val="22"/>
                <w:szCs w:val="22"/>
              </w:rPr>
              <w:t>………………………………………………………………………</w:t>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_Toc400699887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48</w:t>
            </w:r>
            <w:r w:rsidR="00F22A41" w:rsidRPr="007A753C">
              <w:rPr>
                <w:rFonts w:eastAsiaTheme="majorEastAsia"/>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88" w:history="1">
            <w:r w:rsidR="000E2388" w:rsidRPr="007A753C">
              <w:rPr>
                <w:rFonts w:eastAsiaTheme="minorHAnsi"/>
                <w:noProof/>
                <w:sz w:val="22"/>
                <w:szCs w:val="22"/>
                <w:u w:val="single"/>
              </w:rPr>
              <w:t>9</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объектов инженерной инфраструктуры</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_Toc400699888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53</w:t>
            </w:r>
            <w:r w:rsidRPr="007A753C">
              <w:rPr>
                <w:rFonts w:eastAsiaTheme="minorHAns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89" w:history="1">
            <w:r w:rsidR="000E2388" w:rsidRPr="007A753C">
              <w:rPr>
                <w:rFonts w:eastAsiaTheme="minorHAnsi"/>
                <w:noProof/>
                <w:sz w:val="22"/>
                <w:szCs w:val="22"/>
                <w:u w:val="single"/>
              </w:rPr>
              <w:t>10</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0E2388" w:rsidRPr="007A753C">
              <w:rPr>
                <w:rFonts w:eastAsiaTheme="minorHAnsi"/>
                <w:noProof/>
                <w:webHidden/>
                <w:sz w:val="22"/>
                <w:szCs w:val="22"/>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_Toc400699889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55</w:t>
            </w:r>
            <w:r w:rsidRPr="007A753C">
              <w:rPr>
                <w:rFonts w:eastAsiaTheme="minorHAnsi"/>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90" w:history="1">
            <w:r w:rsidR="000E2388" w:rsidRPr="007A753C">
              <w:rPr>
                <w:rFonts w:eastAsiaTheme="majorEastAsia"/>
                <w:i/>
                <w:noProof/>
                <w:sz w:val="22"/>
                <w:szCs w:val="22"/>
                <w:u w:val="single"/>
              </w:rPr>
              <w:t>10</w:t>
            </w:r>
            <w:r w:rsidR="00124FBD" w:rsidRPr="007A753C">
              <w:rPr>
                <w:rFonts w:eastAsiaTheme="majorEastAsia"/>
                <w:i/>
                <w:noProof/>
                <w:sz w:val="22"/>
                <w:szCs w:val="22"/>
                <w:u w:val="single"/>
              </w:rPr>
              <w:t>.1</w:t>
            </w:r>
            <w:r w:rsidR="00124FBD" w:rsidRPr="007A753C">
              <w:rPr>
                <w:rFonts w:eastAsiaTheme="minorEastAsia"/>
                <w:noProof/>
                <w:sz w:val="22"/>
                <w:szCs w:val="22"/>
              </w:rPr>
              <w:tab/>
            </w:r>
            <w:r w:rsidR="00124FBD" w:rsidRPr="007A753C">
              <w:rPr>
                <w:rFonts w:eastAsiaTheme="majorEastAsia"/>
                <w:i/>
                <w:noProof/>
                <w:sz w:val="22"/>
                <w:szCs w:val="22"/>
                <w:u w:val="single"/>
              </w:rPr>
              <w:t>Автомобильные дороги местного значения. Улично-дорожная сеть</w:t>
            </w:r>
            <w:r w:rsidR="00124FBD" w:rsidRPr="007A753C">
              <w:rPr>
                <w:rFonts w:eastAsiaTheme="majorEastAsia"/>
                <w:noProof/>
                <w:webHidden/>
                <w:sz w:val="22"/>
                <w:szCs w:val="22"/>
              </w:rPr>
              <w:tab/>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_Toc400699890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55</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Cs/>
              <w:noProof/>
              <w:sz w:val="22"/>
              <w:szCs w:val="22"/>
            </w:rPr>
          </w:pPr>
          <w:hyperlink w:anchor="_Toc400699891"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.1.1</w:t>
            </w:r>
            <w:r w:rsidR="00124FBD" w:rsidRPr="007A753C">
              <w:rPr>
                <w:rFonts w:eastAsiaTheme="minorEastAsia"/>
                <w:noProof/>
                <w:sz w:val="22"/>
                <w:szCs w:val="22"/>
              </w:rPr>
              <w:tab/>
            </w:r>
            <w:r w:rsidR="00124FBD" w:rsidRPr="007A753C">
              <w:rPr>
                <w:rFonts w:eastAsiaTheme="minorHAnsi"/>
                <w:i/>
                <w:noProof/>
                <w:sz w:val="22"/>
                <w:szCs w:val="22"/>
                <w:u w:val="single"/>
                <w:lang w:eastAsia="en-US"/>
              </w:rPr>
              <w:t>Улично-дорожная сеть</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_Toc400699891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55</w:t>
            </w:r>
            <w:r w:rsidRPr="007A753C">
              <w:rPr>
                <w:rFonts w:eastAsiaTheme="minorHAnsi"/>
                <w:i/>
                <w:noProof/>
                <w:webHidden/>
                <w:sz w:val="22"/>
                <w:szCs w:val="22"/>
                <w:lang w:eastAsia="en-US"/>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892" w:history="1">
            <w:r w:rsidR="000E2388" w:rsidRPr="007A753C">
              <w:rPr>
                <w:rFonts w:eastAsiaTheme="majorEastAsia"/>
                <w:noProof/>
                <w:sz w:val="22"/>
                <w:szCs w:val="22"/>
                <w:u w:val="single"/>
              </w:rPr>
              <w:t>10</w:t>
            </w:r>
            <w:r w:rsidR="00124FBD" w:rsidRPr="007A753C">
              <w:rPr>
                <w:rFonts w:eastAsiaTheme="majorEastAsia"/>
                <w:noProof/>
                <w:sz w:val="22"/>
                <w:szCs w:val="22"/>
                <w:u w:val="single"/>
              </w:rPr>
              <w:t>.2</w:t>
            </w:r>
            <w:r w:rsidR="00124FBD" w:rsidRPr="007A753C">
              <w:rPr>
                <w:rFonts w:eastAsiaTheme="minorEastAsia"/>
                <w:noProof/>
                <w:sz w:val="22"/>
                <w:szCs w:val="22"/>
              </w:rPr>
              <w:tab/>
            </w:r>
            <w:r w:rsidR="00124FBD" w:rsidRPr="007A753C">
              <w:rPr>
                <w:rFonts w:eastAsiaTheme="majorEastAsia"/>
                <w:noProof/>
                <w:sz w:val="22"/>
                <w:szCs w:val="22"/>
                <w:u w:val="single"/>
              </w:rPr>
              <w:t>Объекты для хранения и обслуживания транспортных средств</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_Toc400699892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56</w:t>
            </w:r>
            <w:r w:rsidRPr="007A753C">
              <w:rPr>
                <w:rFonts w:eastAsiaTheme="majorEastAsia"/>
                <w:noProof/>
                <w:webHidden/>
                <w:sz w:val="22"/>
                <w:szCs w:val="22"/>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Cs/>
              <w:noProof/>
              <w:sz w:val="22"/>
              <w:szCs w:val="22"/>
            </w:rPr>
          </w:pPr>
          <w:hyperlink w:anchor="_Toc400699893"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.2.1</w:t>
            </w:r>
            <w:r w:rsidR="00124FBD" w:rsidRPr="007A753C">
              <w:rPr>
                <w:rFonts w:eastAsiaTheme="minorEastAsia"/>
                <w:noProof/>
                <w:sz w:val="22"/>
                <w:szCs w:val="22"/>
              </w:rPr>
              <w:tab/>
            </w:r>
            <w:r w:rsidR="00124FBD" w:rsidRPr="007A753C">
              <w:rPr>
                <w:rFonts w:eastAsiaTheme="minorHAnsi"/>
                <w:i/>
                <w:noProof/>
                <w:sz w:val="22"/>
                <w:szCs w:val="22"/>
                <w:u w:val="single"/>
                <w:lang w:eastAsia="en-US"/>
              </w:rPr>
              <w:t>Объекты для хранения транспортных средств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_Toc400699893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56</w:t>
            </w:r>
            <w:r w:rsidRPr="007A753C">
              <w:rPr>
                <w:rFonts w:eastAsiaTheme="minorHAnsi"/>
                <w:i/>
                <w:noProof/>
                <w:webHidden/>
                <w:sz w:val="22"/>
                <w:szCs w:val="22"/>
                <w:lang w:eastAsia="en-US"/>
              </w:rPr>
              <w:fldChar w:fldCharType="end"/>
            </w:r>
          </w:hyperlink>
        </w:p>
        <w:p w:rsidR="006B2E7F" w:rsidRPr="007A753C" w:rsidRDefault="00F22A41" w:rsidP="006B2E7F">
          <w:pPr>
            <w:tabs>
              <w:tab w:val="left" w:pos="1320"/>
              <w:tab w:val="right" w:leader="dot" w:pos="9062"/>
            </w:tabs>
            <w:spacing w:after="100" w:line="259" w:lineRule="auto"/>
            <w:ind w:left="440"/>
            <w:rPr>
              <w:rFonts w:eastAsiaTheme="minorEastAsia"/>
              <w:iCs/>
              <w:noProof/>
              <w:sz w:val="22"/>
              <w:szCs w:val="22"/>
            </w:rPr>
          </w:pPr>
          <w:hyperlink w:anchor="_Toc400699894" w:history="1">
            <w:r w:rsidR="000E2388" w:rsidRPr="007A753C">
              <w:rPr>
                <w:rFonts w:eastAsiaTheme="minorHAnsi"/>
                <w:i/>
                <w:noProof/>
                <w:sz w:val="22"/>
                <w:szCs w:val="22"/>
                <w:u w:val="single"/>
                <w:lang w:eastAsia="en-US"/>
              </w:rPr>
              <w:t>10</w:t>
            </w:r>
            <w:r w:rsidR="00124FBD" w:rsidRPr="007A753C">
              <w:rPr>
                <w:rFonts w:eastAsiaTheme="minorHAnsi"/>
                <w:i/>
                <w:noProof/>
                <w:sz w:val="22"/>
                <w:szCs w:val="22"/>
                <w:u w:val="single"/>
                <w:lang w:eastAsia="en-US"/>
              </w:rPr>
              <w:t>.2.2</w:t>
            </w:r>
            <w:r w:rsidR="00124FBD" w:rsidRPr="007A753C">
              <w:rPr>
                <w:rFonts w:eastAsiaTheme="minorEastAsia"/>
                <w:noProof/>
                <w:sz w:val="22"/>
                <w:szCs w:val="22"/>
              </w:rPr>
              <w:tab/>
            </w:r>
            <w:r w:rsidR="00124FBD" w:rsidRPr="007A753C">
              <w:rPr>
                <w:rFonts w:eastAsiaTheme="minorHAnsi"/>
                <w:i/>
                <w:noProof/>
                <w:sz w:val="22"/>
                <w:szCs w:val="22"/>
                <w:u w:val="single"/>
                <w:lang w:eastAsia="en-US"/>
              </w:rPr>
              <w:t>Объекты для обслуживания транспортных средств</w:t>
            </w:r>
            <w:r w:rsidR="00124FBD" w:rsidRPr="007A753C">
              <w:rPr>
                <w:rFonts w:eastAsiaTheme="minorHAnsi"/>
                <w:i/>
                <w:noProof/>
                <w:webHidden/>
                <w:sz w:val="22"/>
                <w:szCs w:val="22"/>
                <w:lang w:eastAsia="en-US"/>
              </w:rPr>
              <w:tab/>
            </w:r>
            <w:r w:rsidRPr="007A753C">
              <w:rPr>
                <w:rFonts w:eastAsiaTheme="minorHAnsi"/>
                <w:i/>
                <w:noProof/>
                <w:webHidden/>
                <w:sz w:val="22"/>
                <w:szCs w:val="22"/>
                <w:lang w:eastAsia="en-US"/>
              </w:rPr>
              <w:fldChar w:fldCharType="begin"/>
            </w:r>
            <w:r w:rsidR="00124FBD" w:rsidRPr="007A753C">
              <w:rPr>
                <w:rFonts w:eastAsiaTheme="minorHAnsi"/>
                <w:i/>
                <w:noProof/>
                <w:webHidden/>
                <w:sz w:val="22"/>
                <w:szCs w:val="22"/>
                <w:lang w:eastAsia="en-US"/>
              </w:rPr>
              <w:instrText xml:space="preserve"> PAGEREF _Toc400699894 \h </w:instrText>
            </w:r>
            <w:r w:rsidRPr="007A753C">
              <w:rPr>
                <w:rFonts w:eastAsiaTheme="minorHAnsi"/>
                <w:i/>
                <w:noProof/>
                <w:webHidden/>
                <w:sz w:val="22"/>
                <w:szCs w:val="22"/>
                <w:lang w:eastAsia="en-US"/>
              </w:rPr>
            </w:r>
            <w:r w:rsidRPr="007A753C">
              <w:rPr>
                <w:rFonts w:eastAsiaTheme="minorHAnsi"/>
                <w:i/>
                <w:noProof/>
                <w:webHidden/>
                <w:sz w:val="22"/>
                <w:szCs w:val="22"/>
                <w:lang w:eastAsia="en-US"/>
              </w:rPr>
              <w:fldChar w:fldCharType="separate"/>
            </w:r>
            <w:r w:rsidR="00124FBD" w:rsidRPr="007A753C">
              <w:rPr>
                <w:rFonts w:eastAsiaTheme="minorHAnsi"/>
                <w:i/>
                <w:noProof/>
                <w:webHidden/>
                <w:sz w:val="22"/>
                <w:szCs w:val="22"/>
                <w:lang w:eastAsia="en-US"/>
              </w:rPr>
              <w:t>59</w:t>
            </w:r>
            <w:r w:rsidRPr="007A753C">
              <w:rPr>
                <w:rFonts w:eastAsiaTheme="minorHAnsi"/>
                <w:i/>
                <w:noProof/>
                <w:webHidden/>
                <w:sz w:val="22"/>
                <w:szCs w:val="22"/>
                <w:lang w:eastAsia="en-US"/>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95" w:history="1">
            <w:r w:rsidR="000E2388" w:rsidRPr="007A753C">
              <w:rPr>
                <w:rFonts w:eastAsiaTheme="minorHAnsi"/>
                <w:noProof/>
                <w:sz w:val="22"/>
                <w:szCs w:val="22"/>
                <w:u w:val="single"/>
              </w:rPr>
              <w:t>11</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нормативов транспортного обслуживания населения и территорий</w:t>
            </w:r>
            <w:r w:rsidR="00124FBD" w:rsidRPr="007A753C">
              <w:rPr>
                <w:rFonts w:eastAsiaTheme="minorHAnsi"/>
                <w:noProof/>
                <w:webHidden/>
                <w:sz w:val="22"/>
                <w:szCs w:val="22"/>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_Toc400699895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60</w:t>
            </w:r>
            <w:r w:rsidRPr="007A753C">
              <w:rPr>
                <w:rFonts w:eastAsiaTheme="minorHAns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96" w:history="1">
            <w:r w:rsidR="000E2388" w:rsidRPr="007A753C">
              <w:rPr>
                <w:rFonts w:eastAsiaTheme="minorHAnsi"/>
                <w:noProof/>
                <w:sz w:val="22"/>
                <w:szCs w:val="22"/>
                <w:u w:val="single"/>
              </w:rPr>
              <w:t>12</w:t>
            </w:r>
            <w:r w:rsidR="00124FBD" w:rsidRPr="007A753C">
              <w:rPr>
                <w:rFonts w:eastAsiaTheme="minorEastAsia"/>
                <w:noProof/>
                <w:sz w:val="22"/>
                <w:szCs w:val="22"/>
              </w:rPr>
              <w:tab/>
            </w:r>
            <w:r w:rsidR="00124FBD" w:rsidRPr="007A753C">
              <w:rPr>
                <w:rFonts w:eastAsiaTheme="minorHAnsi"/>
                <w:noProof/>
                <w:sz w:val="22"/>
                <w:szCs w:val="22"/>
                <w:u w:val="single"/>
              </w:rPr>
              <w:t>Обоснование уровня обеспечения населения жилыми домами муниципальной собственности, помещениями муниципального жилищного фонда</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_Toc400699896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60</w:t>
            </w:r>
            <w:r w:rsidRPr="007A753C">
              <w:rPr>
                <w:rFonts w:eastAsiaTheme="minorHAnsi"/>
                <w:noProof/>
                <w:webHidden/>
                <w:sz w:val="22"/>
                <w:szCs w:val="22"/>
              </w:rPr>
              <w:fldChar w:fldCharType="end"/>
            </w:r>
          </w:hyperlink>
        </w:p>
        <w:p w:rsidR="006B2E7F" w:rsidRPr="007A753C" w:rsidRDefault="00F22A41" w:rsidP="007A753C">
          <w:pPr>
            <w:tabs>
              <w:tab w:val="left" w:pos="440"/>
              <w:tab w:val="right" w:leader="dot" w:pos="9062"/>
            </w:tabs>
            <w:spacing w:after="100" w:line="259" w:lineRule="auto"/>
            <w:jc w:val="both"/>
            <w:rPr>
              <w:rFonts w:eastAsiaTheme="minorEastAsia"/>
              <w:bCs/>
              <w:caps/>
              <w:noProof/>
              <w:sz w:val="22"/>
              <w:szCs w:val="22"/>
            </w:rPr>
          </w:pPr>
          <w:hyperlink w:anchor="_Toc400699897" w:history="1">
            <w:r w:rsidR="000E2388" w:rsidRPr="007A753C">
              <w:rPr>
                <w:rFonts w:eastAsiaTheme="minorHAnsi"/>
                <w:noProof/>
                <w:sz w:val="22"/>
                <w:szCs w:val="22"/>
                <w:u w:val="single"/>
              </w:rPr>
              <w:t>13</w:t>
            </w:r>
            <w:r w:rsidR="00124FBD" w:rsidRPr="007A753C">
              <w:rPr>
                <w:rFonts w:eastAsiaTheme="minorEastAsia"/>
                <w:noProof/>
                <w:sz w:val="22"/>
                <w:szCs w:val="22"/>
              </w:rPr>
              <w:tab/>
            </w:r>
            <w:r w:rsidR="00124FBD" w:rsidRPr="007A753C">
              <w:rPr>
                <w:rFonts w:eastAsiaTheme="minorHAnsi"/>
                <w:noProof/>
                <w:sz w:val="22"/>
                <w:szCs w:val="22"/>
                <w:u w:val="single"/>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_Toc400699897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62</w:t>
            </w:r>
            <w:r w:rsidRPr="007A753C">
              <w:rPr>
                <w:rFonts w:eastAsiaTheme="minorHAns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98" w:history="1">
            <w:r w:rsidR="000E2388" w:rsidRPr="007A753C">
              <w:rPr>
                <w:rFonts w:eastAsiaTheme="minorHAnsi"/>
                <w:noProof/>
                <w:sz w:val="22"/>
                <w:szCs w:val="22"/>
                <w:u w:val="single"/>
              </w:rPr>
              <w:t>14</w:t>
            </w:r>
            <w:r w:rsidR="00124FBD" w:rsidRPr="007A753C">
              <w:rPr>
                <w:rFonts w:eastAsiaTheme="minorEastAsia"/>
                <w:noProof/>
                <w:sz w:val="22"/>
                <w:szCs w:val="22"/>
              </w:rPr>
              <w:tab/>
            </w:r>
            <w:r w:rsidR="00124FBD" w:rsidRPr="007A753C">
              <w:rPr>
                <w:rFonts w:eastAsiaTheme="minorHAnsi"/>
                <w:noProof/>
                <w:sz w:val="22"/>
                <w:szCs w:val="22"/>
                <w:u w:val="single"/>
              </w:rPr>
              <w:t>Обоснование норматива сбора, вывоза отходов производства и потребления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_Toc400699898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70</w:t>
            </w:r>
            <w:r w:rsidRPr="007A753C">
              <w:rPr>
                <w:rFonts w:eastAsiaTheme="minorHAnsi"/>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899" w:history="1">
            <w:r w:rsidR="000E2388" w:rsidRPr="007A753C">
              <w:rPr>
                <w:rFonts w:eastAsiaTheme="minorHAnsi"/>
                <w:noProof/>
                <w:sz w:val="22"/>
                <w:szCs w:val="22"/>
                <w:u w:val="single"/>
              </w:rPr>
              <w:t>15</w:t>
            </w:r>
            <w:r w:rsidR="00124FBD" w:rsidRPr="007A753C">
              <w:rPr>
                <w:rFonts w:eastAsiaTheme="minorEastAsia"/>
                <w:noProof/>
                <w:sz w:val="22"/>
                <w:szCs w:val="22"/>
              </w:rPr>
              <w:tab/>
            </w:r>
            <w:r w:rsidR="00124FBD" w:rsidRPr="007A753C">
              <w:rPr>
                <w:rFonts w:eastAsiaTheme="minorHAnsi"/>
                <w:noProof/>
                <w:sz w:val="22"/>
                <w:szCs w:val="22"/>
                <w:u w:val="single"/>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_Toc400699899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71</w:t>
            </w:r>
            <w:r w:rsidRPr="007A753C">
              <w:rPr>
                <w:rFonts w:eastAsiaTheme="minorHAnsi"/>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0"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.1</w:t>
            </w:r>
            <w:r w:rsidR="00124FBD" w:rsidRPr="007A753C">
              <w:rPr>
                <w:rFonts w:eastAsiaTheme="minorEastAsia"/>
                <w:noProof/>
                <w:sz w:val="22"/>
                <w:szCs w:val="22"/>
              </w:rPr>
              <w:tab/>
            </w:r>
            <w:r w:rsidR="00124FBD" w:rsidRPr="007A753C">
              <w:rPr>
                <w:rFonts w:eastAsiaTheme="majorEastAsia"/>
                <w:i/>
                <w:noProof/>
                <w:sz w:val="22"/>
                <w:szCs w:val="22"/>
                <w:u w:val="single"/>
              </w:rPr>
              <w:t>Объекты благоустройства территории поселения. Места массового отдыха населения</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_Toc400699900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71</w:t>
            </w:r>
            <w:r w:rsidRPr="007A753C">
              <w:rPr>
                <w:rFonts w:eastAsiaTheme="majorEastAsia"/>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1"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.2</w:t>
            </w:r>
            <w:r w:rsidR="00124FBD" w:rsidRPr="007A753C">
              <w:rPr>
                <w:rFonts w:eastAsiaTheme="minorEastAsia"/>
                <w:noProof/>
                <w:sz w:val="22"/>
                <w:szCs w:val="22"/>
              </w:rPr>
              <w:tab/>
            </w:r>
            <w:r w:rsidR="00124FBD" w:rsidRPr="007A753C">
              <w:rPr>
                <w:rFonts w:eastAsiaTheme="majorEastAsia"/>
                <w:i/>
                <w:noProof/>
                <w:sz w:val="22"/>
                <w:szCs w:val="22"/>
                <w:u w:val="single"/>
              </w:rPr>
              <w:t>Обоснование уровня обеспеченности населения территориями мест массового отдыха</w:t>
            </w:r>
            <w:r w:rsidR="00124FBD" w:rsidRPr="007A753C">
              <w:rPr>
                <w:rFonts w:eastAsiaTheme="majorEastAsia"/>
                <w:noProof/>
                <w:webHidden/>
                <w:sz w:val="22"/>
                <w:szCs w:val="22"/>
              </w:rPr>
              <w:tab/>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_Toc400699901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72</w:t>
            </w:r>
            <w:r w:rsidRPr="007A753C">
              <w:rPr>
                <w:rFonts w:eastAsiaTheme="majorEastAsia"/>
                <w:noProof/>
                <w:webHidden/>
                <w:sz w:val="22"/>
                <w:szCs w:val="22"/>
              </w:rPr>
              <w:fldChar w:fldCharType="end"/>
            </w:r>
          </w:hyperlink>
        </w:p>
        <w:p w:rsidR="006B2E7F" w:rsidRPr="007A753C" w:rsidRDefault="00F22A41"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hyperlink w:anchor="_Toc400699902" w:history="1">
            <w:r w:rsidR="000E2388" w:rsidRPr="007A753C">
              <w:rPr>
                <w:rFonts w:eastAsiaTheme="majorEastAsia"/>
                <w:i/>
                <w:noProof/>
                <w:sz w:val="22"/>
                <w:szCs w:val="22"/>
                <w:u w:val="single"/>
              </w:rPr>
              <w:t>15</w:t>
            </w:r>
            <w:r w:rsidR="00124FBD" w:rsidRPr="007A753C">
              <w:rPr>
                <w:rFonts w:eastAsiaTheme="majorEastAsia"/>
                <w:i/>
                <w:noProof/>
                <w:sz w:val="22"/>
                <w:szCs w:val="22"/>
                <w:u w:val="single"/>
              </w:rPr>
              <w:t>.3</w:t>
            </w:r>
            <w:r w:rsidR="00124FBD" w:rsidRPr="007A753C">
              <w:rPr>
                <w:rFonts w:eastAsiaTheme="minorEastAsia"/>
                <w:noProof/>
                <w:sz w:val="22"/>
                <w:szCs w:val="22"/>
              </w:rPr>
              <w:tab/>
            </w:r>
            <w:r w:rsidR="00124FBD" w:rsidRPr="007A753C">
              <w:rPr>
                <w:rFonts w:eastAsiaTheme="majorEastAsia"/>
                <w:i/>
                <w:noProof/>
                <w:sz w:val="22"/>
                <w:szCs w:val="22"/>
                <w:u w:val="single"/>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24FBD" w:rsidRPr="007A753C">
              <w:rPr>
                <w:rFonts w:eastAsiaTheme="majorEastAsia"/>
                <w:noProof/>
                <w:webHidden/>
                <w:sz w:val="22"/>
                <w:szCs w:val="22"/>
              </w:rPr>
              <w:t>…………………………………………………………………</w:t>
            </w:r>
            <w:r w:rsidR="000E2388" w:rsidRPr="007A753C">
              <w:rPr>
                <w:rFonts w:eastAsiaTheme="majorEastAsia"/>
                <w:noProof/>
                <w:webHidden/>
                <w:sz w:val="22"/>
                <w:szCs w:val="22"/>
              </w:rPr>
              <w:t>……………..</w:t>
            </w:r>
            <w:r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_Toc400699902 \h </w:instrText>
            </w:r>
            <w:r w:rsidRPr="007A753C">
              <w:rPr>
                <w:rFonts w:eastAsiaTheme="majorEastAsia"/>
                <w:noProof/>
                <w:webHidden/>
                <w:sz w:val="22"/>
                <w:szCs w:val="22"/>
              </w:rPr>
            </w:r>
            <w:r w:rsidRPr="007A753C">
              <w:rPr>
                <w:rFonts w:eastAsiaTheme="majorEastAsia"/>
                <w:noProof/>
                <w:webHidden/>
                <w:sz w:val="22"/>
                <w:szCs w:val="22"/>
              </w:rPr>
              <w:fldChar w:fldCharType="separate"/>
            </w:r>
            <w:r w:rsidR="00124FBD" w:rsidRPr="007A753C">
              <w:rPr>
                <w:rFonts w:eastAsiaTheme="majorEastAsia"/>
                <w:noProof/>
                <w:webHidden/>
                <w:sz w:val="22"/>
                <w:szCs w:val="22"/>
              </w:rPr>
              <w:t>73</w:t>
            </w:r>
            <w:r w:rsidRPr="007A753C">
              <w:rPr>
                <w:rFonts w:eastAsiaTheme="majorEastAsia"/>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903" w:history="1">
            <w:r w:rsidR="000E2388" w:rsidRPr="007A753C">
              <w:rPr>
                <w:rFonts w:eastAsiaTheme="minorHAnsi"/>
                <w:noProof/>
                <w:sz w:val="22"/>
                <w:szCs w:val="22"/>
                <w:u w:val="single"/>
              </w:rPr>
              <w:t>16</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размещения специальных объектов и территории</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_Toc400699903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75</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4" w:history="1">
            <w:r w:rsidR="000E2388" w:rsidRPr="007A753C">
              <w:rPr>
                <w:rFonts w:eastAsiaTheme="majorEastAsia"/>
                <w:i/>
                <w:noProof/>
                <w:sz w:val="22"/>
                <w:szCs w:val="22"/>
                <w:u w:val="single"/>
              </w:rPr>
              <w:t>16</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Нормативы размещения мест захоронения</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_Toc400699904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75</w:t>
            </w:r>
            <w:r w:rsidR="00F22A41" w:rsidRPr="007A753C">
              <w:rPr>
                <w:rFonts w:eastAsiaTheme="majorEastAsia"/>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905" w:history="1">
            <w:r w:rsidR="000E2388" w:rsidRPr="007A753C">
              <w:rPr>
                <w:rFonts w:eastAsiaTheme="minorHAnsi"/>
                <w:noProof/>
                <w:sz w:val="22"/>
                <w:szCs w:val="22"/>
                <w:u w:val="single"/>
              </w:rPr>
              <w:t>17</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24FBD" w:rsidRPr="007A753C">
              <w:rPr>
                <w:rFonts w:eastAsiaTheme="minorHAnsi"/>
                <w:noProof/>
                <w:webHidden/>
                <w:sz w:val="22"/>
                <w:szCs w:val="22"/>
              </w:rPr>
              <w:tab/>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_Toc400699905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75</w:t>
            </w:r>
            <w:r w:rsidRPr="007A753C">
              <w:rPr>
                <w:rFonts w:eastAsiaTheme="minorHAnsi"/>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6" w:history="1">
            <w:r w:rsidR="000E2388" w:rsidRPr="007A753C">
              <w:rPr>
                <w:rFonts w:eastAsiaTheme="majorEastAsia"/>
                <w:i/>
                <w:noProof/>
                <w:sz w:val="22"/>
                <w:szCs w:val="22"/>
                <w:u w:val="single"/>
              </w:rPr>
              <w:t>17</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Общие требования</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_Toc400699906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76</w:t>
            </w:r>
            <w:r w:rsidR="00F22A41"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07" w:history="1">
            <w:r w:rsidR="000E2388" w:rsidRPr="007A753C">
              <w:rPr>
                <w:rFonts w:eastAsiaTheme="majorEastAsia"/>
                <w:noProof/>
                <w:sz w:val="22"/>
                <w:szCs w:val="22"/>
                <w:u w:val="single"/>
              </w:rPr>
              <w:t>17</w:t>
            </w:r>
            <w:r w:rsidR="00124FBD" w:rsidRPr="007A753C">
              <w:rPr>
                <w:rFonts w:eastAsiaTheme="majorEastAsia"/>
                <w:noProof/>
                <w:sz w:val="22"/>
                <w:szCs w:val="22"/>
                <w:u w:val="single"/>
              </w:rPr>
              <w:t>.2</w:t>
            </w:r>
            <w:r>
              <w:rPr>
                <w:rFonts w:eastAsiaTheme="majorEastAsia"/>
                <w:noProof/>
                <w:sz w:val="22"/>
                <w:szCs w:val="22"/>
                <w:u w:val="single"/>
              </w:rPr>
              <w:t xml:space="preserve"> </w:t>
            </w:r>
            <w:r w:rsidR="00124FBD" w:rsidRPr="007A753C">
              <w:rPr>
                <w:rFonts w:eastAsiaTheme="majorEastAsia"/>
                <w:noProof/>
                <w:sz w:val="22"/>
                <w:szCs w:val="22"/>
                <w:u w:val="single"/>
              </w:rPr>
              <w:t>Мероприятия по предупреждению чрезвычайных ситуаций при градостроительном проектировании</w:t>
            </w:r>
            <w:r w:rsidR="00124FBD" w:rsidRPr="007A753C">
              <w:rPr>
                <w:rFonts w:eastAsiaTheme="majorEastAsia"/>
                <w:noProof/>
                <w:webHidden/>
                <w:sz w:val="22"/>
                <w:szCs w:val="22"/>
              </w:rPr>
              <w:t>………………………………………………………………………………………</w:t>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_Toc400699907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77</w:t>
            </w:r>
            <w:r w:rsidR="00F22A41" w:rsidRPr="007A753C">
              <w:rPr>
                <w:rFonts w:eastAsiaTheme="majorEastAsia"/>
                <w:noProof/>
                <w:webHidden/>
                <w:sz w:val="22"/>
                <w:szCs w:val="22"/>
              </w:rPr>
              <w:fldChar w:fldCharType="end"/>
            </w:r>
          </w:hyperlink>
        </w:p>
        <w:p w:rsidR="006B2E7F" w:rsidRPr="007A753C" w:rsidRDefault="00F22A41" w:rsidP="006B2E7F">
          <w:pPr>
            <w:tabs>
              <w:tab w:val="left" w:pos="440"/>
              <w:tab w:val="right" w:leader="dot" w:pos="9062"/>
            </w:tabs>
            <w:spacing w:after="100" w:line="259" w:lineRule="auto"/>
            <w:rPr>
              <w:rFonts w:eastAsiaTheme="minorEastAsia"/>
              <w:bCs/>
              <w:caps/>
              <w:noProof/>
              <w:sz w:val="22"/>
              <w:szCs w:val="22"/>
            </w:rPr>
          </w:pPr>
          <w:hyperlink w:anchor="_Toc400699908" w:history="1">
            <w:r w:rsidR="000E2388" w:rsidRPr="007A753C">
              <w:rPr>
                <w:rFonts w:eastAsiaTheme="minorHAnsi"/>
                <w:noProof/>
                <w:sz w:val="22"/>
                <w:szCs w:val="22"/>
                <w:u w:val="single"/>
              </w:rPr>
              <w:t>18</w:t>
            </w:r>
            <w:r w:rsidR="00124FBD" w:rsidRPr="007A753C">
              <w:rPr>
                <w:rFonts w:eastAsiaTheme="minorEastAsia"/>
                <w:noProof/>
                <w:sz w:val="22"/>
                <w:szCs w:val="22"/>
              </w:rPr>
              <w:tab/>
            </w:r>
            <w:r w:rsidR="00124FBD" w:rsidRPr="007A753C">
              <w:rPr>
                <w:rFonts w:eastAsiaTheme="minorHAnsi"/>
                <w:noProof/>
                <w:sz w:val="22"/>
                <w:szCs w:val="22"/>
                <w:u w:val="single"/>
              </w:rPr>
              <w:t>Обоснование местных нормативов гражданской обороны и территориальной обороны</w:t>
            </w:r>
            <w:r w:rsidR="000E2388" w:rsidRPr="007A753C">
              <w:rPr>
                <w:rFonts w:eastAsiaTheme="minorHAnsi"/>
                <w:noProof/>
                <w:sz w:val="22"/>
                <w:szCs w:val="22"/>
                <w:u w:val="single"/>
              </w:rPr>
              <w:t>…</w:t>
            </w:r>
            <w:r w:rsidRPr="007A753C">
              <w:rPr>
                <w:rFonts w:eastAsiaTheme="minorHAnsi"/>
                <w:noProof/>
                <w:webHidden/>
                <w:sz w:val="22"/>
                <w:szCs w:val="22"/>
              </w:rPr>
              <w:fldChar w:fldCharType="begin"/>
            </w:r>
            <w:r w:rsidR="00124FBD" w:rsidRPr="007A753C">
              <w:rPr>
                <w:rFonts w:eastAsiaTheme="minorHAnsi"/>
                <w:noProof/>
                <w:webHidden/>
                <w:sz w:val="22"/>
                <w:szCs w:val="22"/>
              </w:rPr>
              <w:instrText xml:space="preserve"> PAGEREF _Toc400699908 \h </w:instrText>
            </w:r>
            <w:r w:rsidRPr="007A753C">
              <w:rPr>
                <w:rFonts w:eastAsiaTheme="minorHAnsi"/>
                <w:noProof/>
                <w:webHidden/>
                <w:sz w:val="22"/>
                <w:szCs w:val="22"/>
              </w:rPr>
            </w:r>
            <w:r w:rsidRPr="007A753C">
              <w:rPr>
                <w:rFonts w:eastAsiaTheme="minorHAnsi"/>
                <w:noProof/>
                <w:webHidden/>
                <w:sz w:val="22"/>
                <w:szCs w:val="22"/>
              </w:rPr>
              <w:fldChar w:fldCharType="separate"/>
            </w:r>
            <w:r w:rsidR="00124FBD" w:rsidRPr="007A753C">
              <w:rPr>
                <w:rFonts w:eastAsiaTheme="minorHAnsi"/>
                <w:noProof/>
                <w:webHidden/>
                <w:sz w:val="22"/>
                <w:szCs w:val="22"/>
              </w:rPr>
              <w:t>79</w:t>
            </w:r>
            <w:r w:rsidRPr="007A753C">
              <w:rPr>
                <w:rFonts w:eastAsiaTheme="minorHAnsi"/>
                <w:noProof/>
                <w:webHidden/>
                <w:sz w:val="22"/>
                <w:szCs w:val="22"/>
              </w:rPr>
              <w:fldChar w:fldCharType="end"/>
            </w:r>
          </w:hyperlink>
        </w:p>
        <w:p w:rsidR="006B2E7F" w:rsidRPr="007A753C" w:rsidRDefault="00124FBD"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rsidRPr="007A753C">
            <w:rPr>
              <w:rFonts w:eastAsiaTheme="majorEastAsia"/>
              <w:noProof/>
              <w:sz w:val="22"/>
              <w:szCs w:val="22"/>
            </w:rPr>
            <w:t xml:space="preserve">         </w:t>
          </w:r>
          <w:hyperlink w:anchor="_Toc400699909" w:history="1">
            <w:r w:rsidRPr="007A753C">
              <w:rPr>
                <w:i/>
                <w:noProof/>
                <w:sz w:val="22"/>
                <w:szCs w:val="22"/>
                <w:u w:val="single"/>
              </w:rPr>
              <w:t>Гражданская оборона</w:t>
            </w:r>
            <w:r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Pr="007A753C">
              <w:rPr>
                <w:rFonts w:eastAsiaTheme="majorEastAsia"/>
                <w:noProof/>
                <w:webHidden/>
                <w:sz w:val="22"/>
                <w:szCs w:val="22"/>
              </w:rPr>
              <w:instrText xml:space="preserve"> PAGEREF _Toc400699909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Pr="007A753C">
              <w:rPr>
                <w:rFonts w:eastAsiaTheme="majorEastAsia"/>
                <w:noProof/>
                <w:webHidden/>
                <w:sz w:val="22"/>
                <w:szCs w:val="22"/>
              </w:rPr>
              <w:t>79</w:t>
            </w:r>
            <w:r w:rsidR="00F22A41"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10" w:history="1">
            <w:r w:rsidR="000E2388" w:rsidRPr="007A753C">
              <w:rPr>
                <w:rFonts w:eastAsiaTheme="majorEastAsia"/>
                <w:i/>
                <w:noProof/>
                <w:sz w:val="22"/>
                <w:szCs w:val="22"/>
                <w:u w:val="single"/>
              </w:rPr>
              <w:t>18</w:t>
            </w:r>
            <w:r w:rsidR="00124FBD" w:rsidRPr="007A753C">
              <w:rPr>
                <w:rFonts w:eastAsiaTheme="majorEastAsia"/>
                <w:i/>
                <w:noProof/>
                <w:sz w:val="22"/>
                <w:szCs w:val="22"/>
                <w:u w:val="single"/>
              </w:rPr>
              <w:t>.1</w:t>
            </w:r>
            <w:r>
              <w:rPr>
                <w:rFonts w:eastAsiaTheme="majorEastAsia"/>
                <w:i/>
                <w:noProof/>
                <w:sz w:val="22"/>
                <w:szCs w:val="22"/>
                <w:u w:val="single"/>
              </w:rPr>
              <w:t xml:space="preserve"> </w:t>
            </w:r>
            <w:r w:rsidR="00124FBD" w:rsidRPr="007A753C">
              <w:rPr>
                <w:rFonts w:eastAsiaTheme="majorEastAsia"/>
                <w:i/>
                <w:noProof/>
                <w:sz w:val="22"/>
                <w:szCs w:val="22"/>
                <w:u w:val="single"/>
              </w:rPr>
              <w:t>Инженерно-технические мероприятия гражданской обороны при градостроительном проектировании</w:t>
            </w:r>
            <w:r w:rsidRPr="007A753C">
              <w:rPr>
                <w:rFonts w:eastAsiaTheme="majorEastAsia"/>
                <w:i/>
                <w:noProof/>
                <w:sz w:val="22"/>
                <w:szCs w:val="22"/>
                <w:u w:val="single"/>
              </w:rPr>
              <w:t>…</w:t>
            </w:r>
            <w:r w:rsidRPr="007A753C">
              <w:rPr>
                <w:rFonts w:eastAsiaTheme="majorEastAsia"/>
                <w:noProof/>
                <w:webHidden/>
                <w:sz w:val="22"/>
                <w:szCs w:val="22"/>
              </w:rPr>
              <w:t>…………………………………………………………………………………….</w:t>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_Toc400699910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80</w:t>
            </w:r>
            <w:r w:rsidR="00F22A41" w:rsidRPr="007A753C">
              <w:rPr>
                <w:rFonts w:eastAsiaTheme="majorEastAsia"/>
                <w:noProof/>
                <w:webHidden/>
                <w:sz w:val="22"/>
                <w:szCs w:val="22"/>
              </w:rPr>
              <w:fldChar w:fldCharType="end"/>
            </w:r>
          </w:hyperlink>
        </w:p>
        <w:p w:rsidR="006B2E7F" w:rsidRPr="007A753C" w:rsidRDefault="007A753C" w:rsidP="000E2388">
          <w:pPr>
            <w:tabs>
              <w:tab w:val="left" w:pos="426"/>
              <w:tab w:val="left" w:pos="567"/>
              <w:tab w:val="left" w:pos="1680"/>
              <w:tab w:val="right" w:leader="dot" w:pos="9062"/>
            </w:tabs>
            <w:spacing w:after="100" w:line="259" w:lineRule="auto"/>
            <w:jc w:val="both"/>
            <w:rPr>
              <w:rFonts w:eastAsiaTheme="minorEastAsia"/>
              <w:smallCaps/>
              <w:noProof/>
              <w:sz w:val="22"/>
              <w:szCs w:val="22"/>
            </w:rPr>
          </w:pPr>
          <w:r>
            <w:t xml:space="preserve">      </w:t>
          </w:r>
          <w:hyperlink w:anchor="_Toc400699911" w:history="1">
            <w:r w:rsidR="000E2388" w:rsidRPr="007A753C">
              <w:rPr>
                <w:rFonts w:eastAsiaTheme="majorEastAsia"/>
                <w:i/>
                <w:noProof/>
                <w:sz w:val="22"/>
                <w:szCs w:val="22"/>
                <w:u w:val="single"/>
              </w:rPr>
              <w:t>18</w:t>
            </w:r>
            <w:r w:rsidR="00124FBD" w:rsidRPr="007A753C">
              <w:rPr>
                <w:rFonts w:eastAsiaTheme="majorEastAsia"/>
                <w:i/>
                <w:noProof/>
                <w:sz w:val="22"/>
                <w:szCs w:val="22"/>
                <w:u w:val="single"/>
              </w:rPr>
              <w:t>.2</w:t>
            </w:r>
            <w:r>
              <w:rPr>
                <w:rFonts w:eastAsiaTheme="majorEastAsia"/>
                <w:i/>
                <w:noProof/>
                <w:sz w:val="22"/>
                <w:szCs w:val="22"/>
                <w:u w:val="single"/>
              </w:rPr>
              <w:t xml:space="preserve">  </w:t>
            </w:r>
            <w:r w:rsidR="00124FBD" w:rsidRPr="007A753C">
              <w:rPr>
                <w:rFonts w:eastAsiaTheme="majorEastAsia"/>
                <w:i/>
                <w:noProof/>
                <w:sz w:val="22"/>
                <w:szCs w:val="22"/>
                <w:u w:val="single"/>
              </w:rPr>
              <w:t>Мероприятия территориальной обороны</w:t>
            </w:r>
            <w:r w:rsidR="00124FBD" w:rsidRPr="007A753C">
              <w:rPr>
                <w:rFonts w:eastAsiaTheme="majorEastAsia"/>
                <w:noProof/>
                <w:webHidden/>
                <w:sz w:val="22"/>
                <w:szCs w:val="22"/>
              </w:rPr>
              <w:tab/>
            </w:r>
            <w:r w:rsidR="00F22A41" w:rsidRPr="007A753C">
              <w:rPr>
                <w:rFonts w:eastAsiaTheme="majorEastAsia"/>
                <w:noProof/>
                <w:webHidden/>
                <w:sz w:val="22"/>
                <w:szCs w:val="22"/>
              </w:rPr>
              <w:fldChar w:fldCharType="begin"/>
            </w:r>
            <w:r w:rsidR="00124FBD" w:rsidRPr="007A753C">
              <w:rPr>
                <w:rFonts w:eastAsiaTheme="majorEastAsia"/>
                <w:noProof/>
                <w:webHidden/>
                <w:sz w:val="22"/>
                <w:szCs w:val="22"/>
              </w:rPr>
              <w:instrText xml:space="preserve"> PAGEREF _Toc400699911 \h </w:instrText>
            </w:r>
            <w:r w:rsidR="00F22A41" w:rsidRPr="007A753C">
              <w:rPr>
                <w:rFonts w:eastAsiaTheme="majorEastAsia"/>
                <w:noProof/>
                <w:webHidden/>
                <w:sz w:val="22"/>
                <w:szCs w:val="22"/>
              </w:rPr>
            </w:r>
            <w:r w:rsidR="00F22A41" w:rsidRPr="007A753C">
              <w:rPr>
                <w:rFonts w:eastAsiaTheme="majorEastAsia"/>
                <w:noProof/>
                <w:webHidden/>
                <w:sz w:val="22"/>
                <w:szCs w:val="22"/>
              </w:rPr>
              <w:fldChar w:fldCharType="separate"/>
            </w:r>
            <w:r w:rsidR="00124FBD" w:rsidRPr="007A753C">
              <w:rPr>
                <w:rFonts w:eastAsiaTheme="majorEastAsia"/>
                <w:noProof/>
                <w:webHidden/>
                <w:sz w:val="22"/>
                <w:szCs w:val="22"/>
              </w:rPr>
              <w:t>81</w:t>
            </w:r>
            <w:r w:rsidR="00F22A41" w:rsidRPr="007A753C">
              <w:rPr>
                <w:rFonts w:eastAsiaTheme="majorEastAsia"/>
                <w:noProof/>
                <w:webHidden/>
                <w:sz w:val="22"/>
                <w:szCs w:val="22"/>
              </w:rPr>
              <w:fldChar w:fldCharType="end"/>
            </w:r>
          </w:hyperlink>
        </w:p>
        <w:p w:rsidR="006B2E7F" w:rsidRPr="000E2388" w:rsidRDefault="00F22A41" w:rsidP="000E2388">
          <w:pPr>
            <w:spacing w:before="120" w:after="120" w:line="276" w:lineRule="auto"/>
            <w:contextualSpacing/>
            <w:jc w:val="both"/>
            <w:rPr>
              <w:sz w:val="22"/>
              <w:szCs w:val="22"/>
              <w:lang w:eastAsia="en-US"/>
            </w:rPr>
          </w:pPr>
          <w:r w:rsidRPr="007A753C">
            <w:rPr>
              <w:sz w:val="22"/>
              <w:szCs w:val="22"/>
              <w:lang w:eastAsia="en-US"/>
            </w:rPr>
            <w:lastRenderedPageBreak/>
            <w:fldChar w:fldCharType="end"/>
          </w:r>
        </w:p>
      </w:sdtContent>
    </w:sdt>
    <w:p w:rsidR="006B2E7F" w:rsidRDefault="006B2E7F" w:rsidP="006B2E7F">
      <w:pPr>
        <w:spacing w:after="160" w:line="259" w:lineRule="auto"/>
        <w:jc w:val="center"/>
        <w:rPr>
          <w:rFonts w:asciiTheme="minorHAnsi" w:eastAsiaTheme="minorHAnsi" w:hAnsiTheme="minorHAnsi" w:cstheme="minorBidi"/>
          <w:sz w:val="22"/>
          <w:szCs w:val="22"/>
          <w:lang w:eastAsia="en-US"/>
        </w:rPr>
      </w:pPr>
    </w:p>
    <w:p w:rsidR="006B2E7F" w:rsidRDefault="006B2E7F" w:rsidP="006B2E7F">
      <w:pPr>
        <w:spacing w:after="160" w:line="259" w:lineRule="auto"/>
        <w:jc w:val="center"/>
        <w:rPr>
          <w:rFonts w:asciiTheme="minorHAnsi" w:eastAsiaTheme="minorHAnsi" w:hAnsiTheme="minorHAnsi" w:cstheme="minorBidi"/>
          <w:sz w:val="22"/>
          <w:szCs w:val="22"/>
          <w:lang w:eastAsia="en-US"/>
        </w:rPr>
      </w:pPr>
    </w:p>
    <w:p w:rsidR="006B2E7F" w:rsidRDefault="006B2E7F" w:rsidP="006B2E7F">
      <w:pPr>
        <w:spacing w:after="160" w:line="259" w:lineRule="auto"/>
        <w:jc w:val="center"/>
        <w:rPr>
          <w:rFonts w:asciiTheme="minorHAnsi" w:eastAsiaTheme="minorHAnsi" w:hAnsiTheme="minorHAnsi" w:cstheme="minorBidi"/>
          <w:sz w:val="22"/>
          <w:szCs w:val="22"/>
          <w:lang w:eastAsia="en-US"/>
        </w:rPr>
      </w:pPr>
    </w:p>
    <w:p w:rsidR="006B2E7F" w:rsidRDefault="006B2E7F" w:rsidP="006B2E7F">
      <w:pPr>
        <w:spacing w:after="160" w:line="259" w:lineRule="auto"/>
        <w:jc w:val="center"/>
        <w:rPr>
          <w:rFonts w:asciiTheme="minorHAnsi" w:eastAsiaTheme="minorHAnsi" w:hAnsiTheme="minorHAnsi" w:cstheme="minorBidi"/>
          <w:sz w:val="22"/>
          <w:szCs w:val="22"/>
          <w:lang w:eastAsia="en-US"/>
        </w:rPr>
      </w:pPr>
    </w:p>
    <w:p w:rsidR="000E2388" w:rsidRDefault="000E2388" w:rsidP="006B2E7F">
      <w:pPr>
        <w:spacing w:after="160" w:line="259" w:lineRule="auto"/>
        <w:jc w:val="center"/>
        <w:rPr>
          <w:rFonts w:asciiTheme="minorHAnsi" w:eastAsiaTheme="minorHAnsi" w:hAnsiTheme="minorHAnsi" w:cstheme="minorBidi"/>
          <w:sz w:val="22"/>
          <w:szCs w:val="22"/>
          <w:lang w:eastAsia="en-US"/>
        </w:rPr>
      </w:pPr>
    </w:p>
    <w:p w:rsidR="000E2388" w:rsidRDefault="000E2388" w:rsidP="006B2E7F">
      <w:pPr>
        <w:spacing w:after="160" w:line="259" w:lineRule="auto"/>
        <w:jc w:val="center"/>
        <w:rPr>
          <w:rFonts w:asciiTheme="minorHAnsi" w:eastAsiaTheme="minorHAnsi" w:hAnsiTheme="minorHAnsi" w:cstheme="minorBidi"/>
          <w:sz w:val="22"/>
          <w:szCs w:val="22"/>
          <w:lang w:eastAsia="en-US"/>
        </w:rPr>
      </w:pPr>
    </w:p>
    <w:p w:rsidR="000E2388" w:rsidRDefault="000E2388" w:rsidP="006B2E7F">
      <w:pPr>
        <w:spacing w:line="259" w:lineRule="auto"/>
        <w:jc w:val="center"/>
        <w:rPr>
          <w:rFonts w:asciiTheme="minorHAnsi" w:eastAsiaTheme="minorHAnsi" w:hAnsiTheme="minorHAnsi" w:cstheme="minorBidi"/>
          <w:sz w:val="22"/>
          <w:szCs w:val="22"/>
          <w:lang w:eastAsia="en-US"/>
        </w:rPr>
      </w:pPr>
    </w:p>
    <w:p w:rsidR="000E2388" w:rsidRDefault="000E2388" w:rsidP="006B2E7F">
      <w:pPr>
        <w:spacing w:line="259" w:lineRule="auto"/>
        <w:jc w:val="center"/>
        <w:rPr>
          <w:rFonts w:asciiTheme="minorHAnsi" w:eastAsiaTheme="minorHAnsi" w:hAnsiTheme="minorHAnsi" w:cstheme="minorBidi"/>
          <w:sz w:val="22"/>
          <w:szCs w:val="22"/>
          <w:lang w:eastAsia="en-US"/>
        </w:rPr>
      </w:pPr>
    </w:p>
    <w:p w:rsidR="000E2388" w:rsidRDefault="000E2388" w:rsidP="006B2E7F">
      <w:pPr>
        <w:spacing w:line="259" w:lineRule="auto"/>
        <w:jc w:val="center"/>
        <w:rPr>
          <w:rFonts w:asciiTheme="minorHAnsi" w:eastAsiaTheme="minorHAnsi" w:hAnsiTheme="minorHAnsi" w:cstheme="minorBidi"/>
          <w:sz w:val="22"/>
          <w:szCs w:val="22"/>
          <w:lang w:eastAsia="en-US"/>
        </w:rPr>
      </w:pPr>
    </w:p>
    <w:p w:rsidR="000E2388" w:rsidRDefault="000E2388" w:rsidP="006B2E7F">
      <w:pPr>
        <w:spacing w:line="259" w:lineRule="auto"/>
        <w:jc w:val="center"/>
        <w:rPr>
          <w:rFonts w:asciiTheme="minorHAnsi" w:eastAsiaTheme="minorHAnsi" w:hAnsiTheme="minorHAnsi" w:cstheme="minorBidi"/>
          <w:sz w:val="22"/>
          <w:szCs w:val="22"/>
          <w:lang w:eastAsia="en-US"/>
        </w:rPr>
      </w:pPr>
    </w:p>
    <w:p w:rsidR="000E2388" w:rsidRDefault="000E2388" w:rsidP="006B2E7F">
      <w:pPr>
        <w:spacing w:line="259" w:lineRule="auto"/>
        <w:jc w:val="center"/>
        <w:rPr>
          <w:rFonts w:asciiTheme="minorHAnsi" w:eastAsiaTheme="minorHAnsi" w:hAnsiTheme="minorHAnsi" w:cstheme="minorBidi"/>
          <w:sz w:val="22"/>
          <w:szCs w:val="22"/>
          <w:lang w:eastAsia="en-US"/>
        </w:rPr>
      </w:pPr>
    </w:p>
    <w:p w:rsidR="000E2388" w:rsidRDefault="000E2388" w:rsidP="006B2E7F">
      <w:pPr>
        <w:spacing w:line="259" w:lineRule="auto"/>
        <w:jc w:val="center"/>
        <w:rPr>
          <w:rFonts w:asciiTheme="minorHAnsi" w:eastAsiaTheme="minorHAnsi" w:hAnsiTheme="minorHAnsi" w:cstheme="minorBidi"/>
          <w:sz w:val="22"/>
          <w:szCs w:val="22"/>
          <w:lang w:eastAsia="en-US"/>
        </w:rPr>
      </w:pPr>
    </w:p>
    <w:p w:rsidR="006B2E7F" w:rsidRPr="006B2E7F" w:rsidRDefault="00124FBD" w:rsidP="006B2E7F">
      <w:pPr>
        <w:spacing w:line="259" w:lineRule="auto"/>
        <w:jc w:val="center"/>
        <w:rPr>
          <w:rFonts w:eastAsiaTheme="minorHAnsi"/>
          <w:b/>
          <w:sz w:val="28"/>
          <w:szCs w:val="28"/>
          <w:lang w:eastAsia="en-US"/>
        </w:rPr>
      </w:pPr>
      <w:r w:rsidRPr="006B2E7F">
        <w:rPr>
          <w:rFonts w:eastAsiaTheme="minorHAnsi"/>
          <w:b/>
          <w:sz w:val="28"/>
          <w:szCs w:val="28"/>
          <w:lang w:eastAsia="en-US"/>
        </w:rPr>
        <w:t xml:space="preserve">Нормативы градостроительного проектирования муниципального образования </w:t>
      </w:r>
      <w:proofErr w:type="spellStart"/>
      <w:r w:rsidRPr="006B2E7F">
        <w:rPr>
          <w:rFonts w:eastAsiaTheme="minorHAnsi"/>
          <w:b/>
          <w:sz w:val="28"/>
          <w:szCs w:val="28"/>
          <w:lang w:eastAsia="en-US"/>
        </w:rPr>
        <w:t>Архиповский</w:t>
      </w:r>
      <w:proofErr w:type="spellEnd"/>
      <w:r w:rsidRPr="006B2E7F">
        <w:rPr>
          <w:rFonts w:eastAsiaTheme="minorHAnsi"/>
          <w:b/>
          <w:sz w:val="28"/>
          <w:szCs w:val="28"/>
          <w:lang w:eastAsia="en-US"/>
        </w:rPr>
        <w:t xml:space="preserve"> сельсовет </w:t>
      </w:r>
      <w:proofErr w:type="spellStart"/>
      <w:r w:rsidRPr="006B2E7F">
        <w:rPr>
          <w:rFonts w:eastAsiaTheme="minorHAnsi"/>
          <w:b/>
          <w:sz w:val="28"/>
          <w:szCs w:val="28"/>
          <w:lang w:eastAsia="en-US"/>
        </w:rPr>
        <w:t>Сакмарского</w:t>
      </w:r>
      <w:proofErr w:type="spellEnd"/>
      <w:r w:rsidRPr="006B2E7F">
        <w:rPr>
          <w:rFonts w:eastAsiaTheme="minorHAnsi"/>
          <w:b/>
          <w:sz w:val="28"/>
          <w:szCs w:val="28"/>
          <w:lang w:eastAsia="en-US"/>
        </w:rPr>
        <w:t xml:space="preserve"> района</w:t>
      </w:r>
    </w:p>
    <w:p w:rsidR="006B2E7F" w:rsidRDefault="00124FBD" w:rsidP="006B2E7F">
      <w:pPr>
        <w:spacing w:line="259" w:lineRule="auto"/>
        <w:jc w:val="center"/>
        <w:rPr>
          <w:rFonts w:eastAsiaTheme="minorHAnsi"/>
          <w:b/>
          <w:sz w:val="28"/>
          <w:szCs w:val="28"/>
          <w:lang w:eastAsia="en-US"/>
        </w:rPr>
      </w:pPr>
      <w:r w:rsidRPr="006B2E7F">
        <w:rPr>
          <w:rFonts w:eastAsiaTheme="minorHAnsi"/>
          <w:b/>
          <w:sz w:val="28"/>
          <w:szCs w:val="28"/>
          <w:lang w:eastAsia="en-US"/>
        </w:rPr>
        <w:t>Оренбургской области</w:t>
      </w:r>
    </w:p>
    <w:p w:rsidR="006B2E7F" w:rsidRDefault="006B2E7F"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124FBD" w:rsidRDefault="00124FBD" w:rsidP="006B2E7F">
      <w:pPr>
        <w:spacing w:line="259" w:lineRule="auto"/>
        <w:jc w:val="center"/>
        <w:rPr>
          <w:rFonts w:eastAsiaTheme="minorHAnsi"/>
          <w:b/>
          <w:sz w:val="28"/>
          <w:szCs w:val="28"/>
          <w:lang w:eastAsia="en-US"/>
        </w:rPr>
      </w:pPr>
    </w:p>
    <w:p w:rsidR="000E2388" w:rsidRDefault="000E2388" w:rsidP="006B2E7F">
      <w:pPr>
        <w:spacing w:line="259" w:lineRule="auto"/>
        <w:jc w:val="center"/>
        <w:rPr>
          <w:rFonts w:eastAsiaTheme="minorHAnsi"/>
          <w:b/>
          <w:sz w:val="28"/>
          <w:szCs w:val="28"/>
          <w:lang w:eastAsia="en-US"/>
        </w:rPr>
      </w:pPr>
    </w:p>
    <w:p w:rsidR="000E2388" w:rsidRPr="000E757B" w:rsidRDefault="00124FBD" w:rsidP="000E2388">
      <w:pPr>
        <w:spacing w:before="120" w:after="120" w:line="276" w:lineRule="auto"/>
        <w:ind w:firstLine="709"/>
        <w:contextualSpacing/>
        <w:jc w:val="both"/>
        <w:rPr>
          <w:b/>
          <w:lang w:eastAsia="en-US"/>
        </w:rPr>
      </w:pPr>
      <w:r w:rsidRPr="000E757B">
        <w:rPr>
          <w:b/>
          <w:lang w:eastAsia="en-US"/>
        </w:rPr>
        <w:t>ВВЕДЕНИЕ</w:t>
      </w:r>
    </w:p>
    <w:p w:rsidR="000E2388" w:rsidRDefault="000E2388" w:rsidP="000E2388">
      <w:pPr>
        <w:spacing w:before="120" w:after="120" w:line="276" w:lineRule="auto"/>
        <w:ind w:firstLine="709"/>
        <w:contextualSpacing/>
        <w:jc w:val="both"/>
        <w:rPr>
          <w:lang w:eastAsia="en-US"/>
        </w:rPr>
      </w:pPr>
    </w:p>
    <w:p w:rsidR="000E2388" w:rsidRPr="00811AA6" w:rsidRDefault="00124FBD" w:rsidP="000E2388">
      <w:pPr>
        <w:spacing w:before="120" w:after="120" w:line="276" w:lineRule="auto"/>
        <w:ind w:firstLine="709"/>
        <w:contextualSpacing/>
        <w:jc w:val="both"/>
        <w:rPr>
          <w:lang w:eastAsia="en-US"/>
        </w:rPr>
      </w:pPr>
      <w:r w:rsidRPr="005B3B94">
        <w:rPr>
          <w:lang w:eastAsia="en-US"/>
        </w:rPr>
        <w:t xml:space="preserve">Местные нормативы градостроительного проектирования МО </w:t>
      </w:r>
      <w:proofErr w:type="spellStart"/>
      <w:r>
        <w:rPr>
          <w:lang w:eastAsia="en-US"/>
        </w:rPr>
        <w:t>Архиповский</w:t>
      </w:r>
      <w:proofErr w:type="spellEnd"/>
      <w:r w:rsidRPr="005B3B94">
        <w:rPr>
          <w:lang w:eastAsia="en-US"/>
        </w:rPr>
        <w:t xml:space="preserve"> </w:t>
      </w:r>
      <w:r>
        <w:rPr>
          <w:lang w:eastAsia="en-US"/>
        </w:rPr>
        <w:t xml:space="preserve">сельсовет </w:t>
      </w:r>
      <w:proofErr w:type="spellStart"/>
      <w:r>
        <w:rPr>
          <w:lang w:eastAsia="en-US"/>
        </w:rPr>
        <w:t>Сакмарского</w:t>
      </w:r>
      <w:proofErr w:type="spellEnd"/>
      <w:r w:rsidRPr="005B3B94">
        <w:rPr>
          <w:lang w:eastAsia="en-US"/>
        </w:rPr>
        <w:t xml:space="preserve"> района Оренбургской области разработаны в соответствии с гл. 3.1 Градостроительного кодекса РФ для территории сельского поселения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w:t>
      </w:r>
      <w:r w:rsidRPr="009462A4">
        <w:rPr>
          <w:lang w:eastAsia="en-US"/>
        </w:rPr>
        <w:t xml:space="preserve">Основаниями для </w:t>
      </w:r>
      <w:r w:rsidRPr="00811AA6">
        <w:rPr>
          <w:lang w:eastAsia="en-US"/>
        </w:rPr>
        <w:t xml:space="preserve">разработки настоящих нормативов послужили: Постановление главы МО </w:t>
      </w:r>
      <w:proofErr w:type="spellStart"/>
      <w:r w:rsidRPr="00811AA6">
        <w:rPr>
          <w:lang w:eastAsia="en-US"/>
        </w:rPr>
        <w:t>Архиповский</w:t>
      </w:r>
      <w:proofErr w:type="spellEnd"/>
      <w:r w:rsidRPr="00811AA6">
        <w:rPr>
          <w:lang w:eastAsia="en-US"/>
        </w:rPr>
        <w:t xml:space="preserve"> сельсовет № 46п от 16.07.2014 года. «О подготовке местных нормативов градос</w:t>
      </w:r>
      <w:r w:rsidR="0088347C">
        <w:rPr>
          <w:lang w:eastAsia="en-US"/>
        </w:rPr>
        <w:t>троительного проектирования»;</w:t>
      </w:r>
    </w:p>
    <w:p w:rsidR="000E2388" w:rsidRPr="00811AA6" w:rsidRDefault="00124FBD" w:rsidP="000E2388">
      <w:pPr>
        <w:spacing w:before="120" w:after="120" w:line="276" w:lineRule="auto"/>
        <w:contextualSpacing/>
        <w:jc w:val="both"/>
        <w:rPr>
          <w:lang w:eastAsia="en-US"/>
        </w:rPr>
      </w:pPr>
      <w:r w:rsidRPr="00811AA6">
        <w:rPr>
          <w:lang w:eastAsia="en-US"/>
        </w:rPr>
        <w:t xml:space="preserve">«Положением "О составе, порядке подготовки и утверждения нормативов градостроительного проектирования муниципального образования </w:t>
      </w:r>
      <w:proofErr w:type="spellStart"/>
      <w:r w:rsidRPr="00811AA6">
        <w:rPr>
          <w:lang w:eastAsia="en-US"/>
        </w:rPr>
        <w:t>Архиповский</w:t>
      </w:r>
      <w:proofErr w:type="spellEnd"/>
      <w:r w:rsidRPr="00811AA6">
        <w:rPr>
          <w:lang w:eastAsia="en-US"/>
        </w:rPr>
        <w:t xml:space="preserve"> сельсовет", утверждённым Решением Совета депутатов от № 133 от 10.07.2014 года.</w:t>
      </w:r>
    </w:p>
    <w:p w:rsidR="000E2388" w:rsidRPr="005B3B94" w:rsidRDefault="00124FBD" w:rsidP="000E2388">
      <w:pPr>
        <w:spacing w:before="120" w:after="120" w:line="276" w:lineRule="auto"/>
        <w:ind w:firstLine="708"/>
        <w:contextualSpacing/>
        <w:jc w:val="both"/>
        <w:rPr>
          <w:lang w:eastAsia="en-US"/>
        </w:rPr>
      </w:pPr>
      <w:r w:rsidRPr="00811AA6">
        <w:rPr>
          <w:lang w:eastAsia="en-US"/>
        </w:rPr>
        <w:t xml:space="preserve">Нормативы градостроительного проектирования МО </w:t>
      </w:r>
      <w:proofErr w:type="spellStart"/>
      <w:r w:rsidRPr="00811AA6">
        <w:rPr>
          <w:lang w:eastAsia="en-US"/>
        </w:rPr>
        <w:t>Архиповский</w:t>
      </w:r>
      <w:proofErr w:type="spellEnd"/>
      <w:r w:rsidRPr="00811AA6">
        <w:rPr>
          <w:lang w:eastAsia="en-US"/>
        </w:rPr>
        <w:t xml:space="preserve"> сельсовет</w:t>
      </w:r>
      <w:r w:rsidRPr="005B3B94">
        <w:rPr>
          <w:lang w:eastAsia="en-US"/>
        </w:rPr>
        <w:t xml:space="preserve"> устанавливают совокупность расчетных показателей минимально допустимого уровня обеспеченности объектами местного значения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0E2388" w:rsidRDefault="000E2388" w:rsidP="000E2388">
      <w:pPr>
        <w:spacing w:before="120" w:after="120" w:line="276" w:lineRule="auto"/>
        <w:ind w:firstLine="709"/>
        <w:contextualSpacing/>
        <w:jc w:val="both"/>
        <w:rPr>
          <w:lang w:eastAsia="en-US"/>
        </w:rPr>
      </w:pPr>
    </w:p>
    <w:p w:rsidR="000E2388" w:rsidRPr="005B3B94" w:rsidRDefault="00124FBD" w:rsidP="000E2388">
      <w:pPr>
        <w:spacing w:before="120" w:after="120" w:line="276" w:lineRule="auto"/>
        <w:ind w:firstLine="709"/>
        <w:contextualSpacing/>
        <w:jc w:val="both"/>
        <w:rPr>
          <w:lang w:eastAsia="en-US"/>
        </w:rPr>
      </w:pPr>
      <w:r w:rsidRPr="005B3B94">
        <w:rPr>
          <w:lang w:eastAsia="en-US"/>
        </w:rPr>
        <w:t xml:space="preserve">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0E2388" w:rsidRPr="005B3B94" w:rsidRDefault="00124FBD" w:rsidP="000E2388">
      <w:pPr>
        <w:spacing w:before="120" w:after="120" w:line="276" w:lineRule="auto"/>
        <w:ind w:firstLine="709"/>
        <w:contextualSpacing/>
        <w:jc w:val="both"/>
        <w:rPr>
          <w:lang w:eastAsia="en-US"/>
        </w:rPr>
      </w:pPr>
      <w:r w:rsidRPr="005B3B94">
        <w:rPr>
          <w:lang w:eastAsia="en-US"/>
        </w:rPr>
        <w:t xml:space="preserve">Нормативы градостроительного проектирования разработаны с учетом перспективы развития муниципального образования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на расчетный </w:t>
      </w:r>
      <w:r w:rsidRPr="00772B4F">
        <w:rPr>
          <w:lang w:eastAsia="en-US"/>
        </w:rPr>
        <w:t>срок до 203</w:t>
      </w:r>
      <w:r>
        <w:rPr>
          <w:lang w:eastAsia="en-US"/>
        </w:rPr>
        <w:t>7</w:t>
      </w:r>
      <w:r w:rsidRPr="00772B4F">
        <w:rPr>
          <w:lang w:eastAsia="en-US"/>
        </w:rPr>
        <w:t xml:space="preserve"> года.</w:t>
      </w:r>
    </w:p>
    <w:p w:rsidR="000E2388" w:rsidRDefault="000E2388" w:rsidP="000E2388">
      <w:pPr>
        <w:spacing w:before="120" w:after="120" w:line="276" w:lineRule="auto"/>
        <w:ind w:firstLine="709"/>
        <w:contextualSpacing/>
        <w:jc w:val="both"/>
        <w:rPr>
          <w:lang w:eastAsia="en-US"/>
        </w:rPr>
      </w:pPr>
    </w:p>
    <w:p w:rsidR="000E2388" w:rsidRPr="005B3B94" w:rsidRDefault="00124FBD" w:rsidP="000E2388">
      <w:pPr>
        <w:spacing w:before="120" w:after="120" w:line="276" w:lineRule="auto"/>
        <w:ind w:firstLine="709"/>
        <w:contextualSpacing/>
        <w:jc w:val="both"/>
        <w:rPr>
          <w:lang w:eastAsia="en-US"/>
        </w:rPr>
      </w:pPr>
      <w:r w:rsidRPr="005B3B94">
        <w:rPr>
          <w:lang w:eastAsia="en-US"/>
        </w:rPr>
        <w:t>Местные нормативы градостроительного проектирования решают следующие основные задачи:</w:t>
      </w:r>
    </w:p>
    <w:p w:rsidR="000E2388" w:rsidRPr="005B3B94" w:rsidRDefault="00124FBD" w:rsidP="000E2388">
      <w:pPr>
        <w:numPr>
          <w:ilvl w:val="0"/>
          <w:numId w:val="3"/>
        </w:numPr>
        <w:spacing w:before="120" w:after="120" w:line="276" w:lineRule="auto"/>
        <w:contextualSpacing/>
        <w:jc w:val="both"/>
        <w:rPr>
          <w:lang w:eastAsia="en-US"/>
        </w:rPr>
      </w:pPr>
      <w:r w:rsidRPr="005B3B94">
        <w:rPr>
          <w:lang w:eastAsia="en-US"/>
        </w:rPr>
        <w:t>установление минимального набора показателей, расчет которых необходим при разработке документов градостроительного проектирования;</w:t>
      </w:r>
    </w:p>
    <w:p w:rsidR="000E2388" w:rsidRPr="005B3B94" w:rsidRDefault="00124FBD" w:rsidP="000E2388">
      <w:pPr>
        <w:numPr>
          <w:ilvl w:val="0"/>
          <w:numId w:val="3"/>
        </w:numPr>
        <w:spacing w:before="120" w:after="120" w:line="276" w:lineRule="auto"/>
        <w:contextualSpacing/>
        <w:jc w:val="both"/>
        <w:rPr>
          <w:lang w:eastAsia="en-US"/>
        </w:rPr>
      </w:pPr>
      <w:r w:rsidRPr="005B3B94">
        <w:rPr>
          <w:lang w:eastAsia="en-US"/>
        </w:rPr>
        <w:t>обеспечение оценки качества градостроительной документации в плане соответствия ее решений целям повышения качества жизни населения;</w:t>
      </w:r>
    </w:p>
    <w:p w:rsidR="000E2388" w:rsidRDefault="00124FBD" w:rsidP="000E2388">
      <w:pPr>
        <w:numPr>
          <w:ilvl w:val="0"/>
          <w:numId w:val="3"/>
        </w:numPr>
        <w:spacing w:before="120" w:after="120" w:line="276" w:lineRule="auto"/>
        <w:contextualSpacing/>
        <w:jc w:val="both"/>
        <w:rPr>
          <w:lang w:eastAsia="en-US"/>
        </w:rPr>
      </w:pPr>
      <w:r w:rsidRPr="005B3B94">
        <w:rPr>
          <w:lang w:eastAsia="en-US"/>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Настоящие нормативы содержат: </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 xml:space="preserve">«Основную часть» </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В основной части содержатся расчетные показатели минимально допустимого уровня обеспеченности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«Правила и область применения»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Правила и область применения расчётных показателей, содержащихся в основной части нормативов градостроительного проектирования.</w:t>
      </w:r>
    </w:p>
    <w:p w:rsidR="00B94520" w:rsidRPr="005B3B94" w:rsidRDefault="00124FBD" w:rsidP="00B94520">
      <w:pPr>
        <w:numPr>
          <w:ilvl w:val="0"/>
          <w:numId w:val="4"/>
        </w:numPr>
        <w:spacing w:before="120" w:after="120" w:line="276" w:lineRule="auto"/>
        <w:contextualSpacing/>
        <w:jc w:val="both"/>
        <w:rPr>
          <w:lang w:eastAsia="en-US"/>
        </w:rPr>
      </w:pPr>
      <w:r w:rsidRPr="005B3B94">
        <w:rPr>
          <w:lang w:eastAsia="en-US"/>
        </w:rPr>
        <w:t>«Материалы по обоснованию»</w:t>
      </w:r>
    </w:p>
    <w:p w:rsidR="00B94520" w:rsidRPr="005B3B94" w:rsidRDefault="00124FBD" w:rsidP="00B94520">
      <w:pPr>
        <w:spacing w:before="120" w:after="120" w:line="276" w:lineRule="auto"/>
        <w:ind w:firstLine="709"/>
        <w:contextualSpacing/>
        <w:jc w:val="both"/>
        <w:rPr>
          <w:lang w:eastAsia="en-US"/>
        </w:rPr>
      </w:pPr>
      <w:r w:rsidRPr="005B3B94">
        <w:rPr>
          <w:lang w:eastAsia="en-US"/>
        </w:rPr>
        <w:lastRenderedPageBreak/>
        <w:t>Материалы по обоснованию расчётных показателей, содержащихся в основной части нормативов градостроительного проектирования.</w:t>
      </w:r>
    </w:p>
    <w:p w:rsidR="00B94520" w:rsidRPr="005B3B94" w:rsidRDefault="00124FBD" w:rsidP="00B94520">
      <w:pPr>
        <w:spacing w:before="120" w:after="120" w:line="276" w:lineRule="auto"/>
        <w:ind w:firstLine="709"/>
        <w:contextualSpacing/>
        <w:jc w:val="both"/>
        <w:rPr>
          <w:lang w:eastAsia="en-US"/>
        </w:rPr>
      </w:pPr>
      <w:r w:rsidRPr="005B3B94">
        <w:rPr>
          <w:lang w:eastAsia="en-US"/>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proofErr w:type="spellStart"/>
      <w:r>
        <w:rPr>
          <w:lang w:eastAsia="en-US"/>
        </w:rPr>
        <w:t>Архиповский</w:t>
      </w:r>
      <w:proofErr w:type="spellEnd"/>
      <w:r w:rsidRPr="005B3B94">
        <w:rPr>
          <w:lang w:eastAsia="en-US"/>
        </w:rPr>
        <w:t xml:space="preserve"> </w:t>
      </w:r>
      <w:r>
        <w:rPr>
          <w:lang w:eastAsia="en-US"/>
        </w:rPr>
        <w:t>сельсовет</w:t>
      </w:r>
      <w:r w:rsidRPr="005B3B94">
        <w:rPr>
          <w:lang w:eastAsia="en-US"/>
        </w:rPr>
        <w:t>, независимо от их организационно-правовой формы.</w:t>
      </w:r>
    </w:p>
    <w:p w:rsidR="00B94520" w:rsidRDefault="00B94520" w:rsidP="00B94520">
      <w:pPr>
        <w:spacing w:before="120" w:after="120" w:line="276" w:lineRule="auto"/>
        <w:ind w:firstLine="709"/>
        <w:contextualSpacing/>
        <w:jc w:val="both"/>
        <w:rPr>
          <w:spacing w:val="-3"/>
          <w:lang w:eastAsia="en-US"/>
        </w:rPr>
      </w:pPr>
    </w:p>
    <w:p w:rsidR="00B94520" w:rsidRPr="005B3B94" w:rsidRDefault="00124FBD" w:rsidP="00B94520">
      <w:pPr>
        <w:spacing w:before="120" w:after="120" w:line="276" w:lineRule="auto"/>
        <w:ind w:firstLine="709"/>
        <w:contextualSpacing/>
        <w:jc w:val="both"/>
        <w:rPr>
          <w:lang w:eastAsia="en-US"/>
        </w:rPr>
      </w:pPr>
      <w:r w:rsidRPr="005B3B94">
        <w:rPr>
          <w:spacing w:val="-3"/>
          <w:lang w:eastAsia="en-US"/>
        </w:rPr>
        <w:t>По вопросам, не рассматриваемым в настоящих нормативах, следует руководств</w:t>
      </w:r>
      <w:r w:rsidRPr="005B3B94">
        <w:rPr>
          <w:lang w:eastAsia="en-US"/>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94520" w:rsidRPr="005B3B94" w:rsidRDefault="00B94520" w:rsidP="00B94520">
      <w:pPr>
        <w:spacing w:before="120" w:after="120" w:line="276" w:lineRule="auto"/>
        <w:ind w:firstLine="709"/>
        <w:contextualSpacing/>
        <w:jc w:val="both"/>
        <w:rPr>
          <w:lang w:eastAsia="en-US"/>
        </w:rPr>
      </w:pPr>
    </w:p>
    <w:p w:rsidR="00B94520" w:rsidRPr="000E757B" w:rsidRDefault="00124FBD" w:rsidP="00B94520">
      <w:pPr>
        <w:keepNext/>
        <w:keepLines/>
        <w:numPr>
          <w:ilvl w:val="0"/>
          <w:numId w:val="2"/>
        </w:numPr>
        <w:spacing w:line="276" w:lineRule="auto"/>
        <w:ind w:left="0" w:firstLine="426"/>
        <w:outlineLvl w:val="0"/>
        <w:rPr>
          <w:rFonts w:eastAsiaTheme="majorEastAsia" w:cstheme="majorBidi"/>
          <w:b/>
          <w:lang w:eastAsia="en-US"/>
        </w:rPr>
      </w:pPr>
      <w:bookmarkStart w:id="0" w:name="_Toc400456939"/>
      <w:r w:rsidRPr="000E757B">
        <w:rPr>
          <w:rFonts w:eastAsiaTheme="majorEastAsia" w:cstheme="majorBidi"/>
          <w:b/>
          <w:lang w:eastAsia="en-US"/>
        </w:rPr>
        <w:t>Термины и определения</w:t>
      </w:r>
      <w:bookmarkEnd w:id="0"/>
    </w:p>
    <w:p w:rsidR="00B94520" w:rsidRPr="00FE72A8" w:rsidRDefault="00B94520" w:rsidP="00B94520">
      <w:pPr>
        <w:spacing w:line="276" w:lineRule="auto"/>
        <w:ind w:left="-567" w:right="-285" w:firstLine="709"/>
        <w:jc w:val="both"/>
        <w:rPr>
          <w:rFonts w:eastAsiaTheme="minorHAnsi"/>
          <w:lang w:eastAsia="en-US"/>
        </w:rPr>
      </w:pPr>
    </w:p>
    <w:p w:rsidR="00B94520" w:rsidRPr="00FE72A8" w:rsidRDefault="00124FBD" w:rsidP="00B94520">
      <w:pPr>
        <w:spacing w:before="120" w:after="120" w:line="276" w:lineRule="auto"/>
        <w:ind w:firstLine="709"/>
        <w:contextualSpacing/>
        <w:jc w:val="both"/>
        <w:rPr>
          <w:lang w:eastAsia="en-US"/>
        </w:rPr>
      </w:pPr>
      <w:r w:rsidRPr="00FE72A8">
        <w:rPr>
          <w:lang w:eastAsia="en-US"/>
        </w:rPr>
        <w:t>В настоящих Нормативах приведенные понятия применяются в следующем значении:</w:t>
      </w:r>
    </w:p>
    <w:p w:rsidR="00B94520" w:rsidRPr="00FE72A8" w:rsidRDefault="00124FBD" w:rsidP="00B94520">
      <w:pPr>
        <w:spacing w:before="120" w:after="120" w:line="276" w:lineRule="auto"/>
        <w:ind w:firstLine="709"/>
        <w:contextualSpacing/>
        <w:jc w:val="both"/>
        <w:rPr>
          <w:b/>
          <w:bCs/>
        </w:rPr>
      </w:pPr>
      <w:proofErr w:type="gramStart"/>
      <w:r w:rsidRPr="00FE72A8">
        <w:rPr>
          <w:b/>
          <w:bCs/>
        </w:rPr>
        <w:t xml:space="preserve">Автомобильная дорога - </w:t>
      </w:r>
      <w:r w:rsidRPr="00FE72A8">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94520" w:rsidRPr="00FE72A8" w:rsidRDefault="00124FBD" w:rsidP="00B94520">
      <w:pPr>
        <w:spacing w:before="120" w:after="120" w:line="276" w:lineRule="auto"/>
        <w:ind w:firstLine="709"/>
        <w:contextualSpacing/>
        <w:jc w:val="both"/>
        <w:rPr>
          <w:bCs/>
        </w:rPr>
      </w:pPr>
      <w:r w:rsidRPr="00FE72A8">
        <w:rPr>
          <w:b/>
          <w:bCs/>
        </w:rPr>
        <w:t xml:space="preserve">Автостоянка </w:t>
      </w:r>
      <w:r w:rsidRPr="00FE72A8">
        <w:rPr>
          <w:bCs/>
        </w:rPr>
        <w:t>-</w:t>
      </w:r>
      <w:r w:rsidRPr="00FE72A8">
        <w:rPr>
          <w:b/>
          <w:bCs/>
        </w:rPr>
        <w:t xml:space="preserve"> </w:t>
      </w:r>
      <w:r w:rsidRPr="00FE72A8">
        <w:rPr>
          <w:bCs/>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FE72A8">
        <w:rPr>
          <w:bCs/>
        </w:rPr>
        <w:t>внеуличными</w:t>
      </w:r>
      <w:proofErr w:type="gramEnd"/>
      <w:r w:rsidRPr="00FE72A8">
        <w:rPr>
          <w:bCs/>
        </w:rPr>
        <w:t xml:space="preserve"> (в том числе в виде карманов при расширении проезжей части) либо уличными (на проезжей части, обозначенными разметкой).</w:t>
      </w:r>
    </w:p>
    <w:p w:rsidR="00B94520" w:rsidRPr="00FE72A8" w:rsidRDefault="00124FBD" w:rsidP="00B94520">
      <w:pPr>
        <w:spacing w:before="120" w:after="120" w:line="276" w:lineRule="auto"/>
        <w:ind w:firstLine="709"/>
        <w:contextualSpacing/>
        <w:jc w:val="both"/>
        <w:rPr>
          <w:lang w:eastAsia="en-US"/>
        </w:rPr>
      </w:pPr>
      <w:r w:rsidRPr="00FE72A8">
        <w:rPr>
          <w:b/>
          <w:bCs/>
          <w:lang w:eastAsia="en-US"/>
        </w:rPr>
        <w:t xml:space="preserve">Бульвар </w:t>
      </w:r>
      <w:r w:rsidRPr="00FE72A8">
        <w:rPr>
          <w:b/>
          <w:lang w:eastAsia="en-US"/>
        </w:rPr>
        <w:t>-</w:t>
      </w:r>
      <w:r w:rsidRPr="00FE72A8">
        <w:rPr>
          <w:lang w:eastAsia="en-US"/>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94520" w:rsidRPr="00FE72A8" w:rsidRDefault="00124FBD" w:rsidP="00B94520">
      <w:pPr>
        <w:spacing w:before="120" w:after="120" w:line="276" w:lineRule="auto"/>
        <w:ind w:firstLine="709"/>
        <w:contextualSpacing/>
        <w:jc w:val="both"/>
        <w:rPr>
          <w:b/>
          <w:bCs/>
        </w:rPr>
      </w:pPr>
      <w:r w:rsidRPr="00FE72A8">
        <w:rPr>
          <w:b/>
          <w:bCs/>
        </w:rPr>
        <w:t xml:space="preserve">Гаражи - </w:t>
      </w:r>
      <w:r w:rsidRPr="00FE72A8">
        <w:rPr>
          <w:bCs/>
        </w:rPr>
        <w:t>здания, предназначенные для длительного хранения, парковки, технического обслуживания автомобилей.</w:t>
      </w:r>
    </w:p>
    <w:p w:rsidR="00B94520" w:rsidRPr="00FE72A8" w:rsidRDefault="00124FBD" w:rsidP="00B94520">
      <w:pPr>
        <w:spacing w:before="120" w:after="120" w:line="276" w:lineRule="auto"/>
        <w:ind w:firstLine="709"/>
        <w:contextualSpacing/>
        <w:jc w:val="both"/>
        <w:rPr>
          <w:b/>
          <w:bCs/>
        </w:rPr>
      </w:pPr>
      <w:r w:rsidRPr="00FE72A8">
        <w:rPr>
          <w:b/>
          <w:bCs/>
        </w:rPr>
        <w:t xml:space="preserve">Гаражи-стоянки: </w:t>
      </w:r>
      <w:r w:rsidRPr="00FE72A8">
        <w:rPr>
          <w:bCs/>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94520" w:rsidRPr="00FE72A8" w:rsidRDefault="00124FBD" w:rsidP="00B94520">
      <w:pPr>
        <w:spacing w:before="120" w:after="120" w:line="276" w:lineRule="auto"/>
        <w:ind w:firstLine="709"/>
        <w:contextualSpacing/>
        <w:jc w:val="both"/>
        <w:rPr>
          <w:b/>
          <w:bCs/>
        </w:rPr>
      </w:pPr>
      <w:r w:rsidRPr="00FE72A8">
        <w:rPr>
          <w:b/>
          <w:bCs/>
        </w:rPr>
        <w:t xml:space="preserve">Гостевые стоянки </w:t>
      </w:r>
      <w:r w:rsidRPr="00FE72A8">
        <w:rPr>
          <w:bCs/>
        </w:rPr>
        <w:t>-</w:t>
      </w:r>
      <w:r w:rsidRPr="00FE72A8">
        <w:rPr>
          <w:b/>
          <w:bCs/>
        </w:rPr>
        <w:t xml:space="preserve"> </w:t>
      </w:r>
      <w:r w:rsidRPr="00FE72A8">
        <w:rPr>
          <w:bCs/>
        </w:rPr>
        <w:t>открытые площадки, предназначенные для парковки легковых автомобилей посетителей жилых зон.</w:t>
      </w:r>
    </w:p>
    <w:p w:rsidR="00B94520" w:rsidRPr="00FE72A8" w:rsidRDefault="00124FBD" w:rsidP="00B94520">
      <w:pPr>
        <w:spacing w:before="120" w:after="120" w:line="276" w:lineRule="auto"/>
        <w:ind w:firstLine="709"/>
        <w:contextualSpacing/>
        <w:jc w:val="both"/>
        <w:rPr>
          <w:lang w:eastAsia="en-US"/>
        </w:rPr>
      </w:pPr>
      <w:r w:rsidRPr="00FE72A8">
        <w:rPr>
          <w:b/>
        </w:rPr>
        <w:t>Генеральный план поселения</w:t>
      </w:r>
      <w:r w:rsidRPr="00FE72A8">
        <w:t xml:space="preserve"> - </w:t>
      </w:r>
      <w:r w:rsidRPr="00FE72A8">
        <w:rPr>
          <w:spacing w:val="-2"/>
        </w:rPr>
        <w:t>документ территориального планирования муниципального образования, определяю</w:t>
      </w:r>
      <w:r w:rsidRPr="00FE72A8">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Градостроительная деятельность</w:t>
      </w:r>
      <w:r w:rsidRPr="00FE72A8">
        <w:rPr>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FE72A8">
        <w:rPr>
          <w:lang w:eastAsia="en-US"/>
        </w:rPr>
        <w:lastRenderedPageBreak/>
        <w:t>проектирования, строительства, капитального ремонта, реконструкции объектов капитального строительства.</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 xml:space="preserve">Градостроительное зонирование </w:t>
      </w:r>
      <w:r w:rsidRPr="00FE72A8">
        <w:rPr>
          <w:lang w:eastAsia="en-US"/>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94520" w:rsidRPr="00FE72A8" w:rsidRDefault="00124FBD" w:rsidP="00B94520">
      <w:pPr>
        <w:spacing w:before="120" w:after="120" w:line="276" w:lineRule="auto"/>
        <w:ind w:firstLine="709"/>
        <w:contextualSpacing/>
        <w:jc w:val="both"/>
        <w:rPr>
          <w:lang w:eastAsia="en-US"/>
        </w:rPr>
      </w:pPr>
      <w:proofErr w:type="gramStart"/>
      <w:r w:rsidRPr="00FE72A8">
        <w:rPr>
          <w:b/>
          <w:lang w:eastAsia="en-US"/>
        </w:rPr>
        <w:t xml:space="preserve">Градостроительный регламент </w:t>
      </w:r>
      <w:r w:rsidRPr="00FE72A8">
        <w:rPr>
          <w:lang w:eastAsia="en-US"/>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B94520">
        <w:rPr>
          <w:lang w:eastAsia="en-US"/>
        </w:rPr>
        <w:t xml:space="preserve"> </w:t>
      </w:r>
      <w:r w:rsidRPr="00FE72A8">
        <w:rPr>
          <w:lang w:eastAsia="en-US"/>
        </w:rPr>
        <w:t>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E72A8">
        <w:rPr>
          <w:lang w:eastAsia="en-US"/>
        </w:rPr>
        <w:t xml:space="preserve"> и объектов капитального строительства.</w:t>
      </w:r>
    </w:p>
    <w:p w:rsidR="00B94520" w:rsidRPr="00FE72A8" w:rsidRDefault="00124FBD" w:rsidP="00B94520">
      <w:pPr>
        <w:spacing w:before="120" w:after="120" w:line="276" w:lineRule="auto"/>
        <w:ind w:firstLine="709"/>
        <w:contextualSpacing/>
        <w:jc w:val="both"/>
        <w:rPr>
          <w:lang w:eastAsia="en-US"/>
        </w:rPr>
      </w:pPr>
      <w:r w:rsidRPr="00FE72A8">
        <w:rPr>
          <w:b/>
          <w:lang w:eastAsia="en-US"/>
        </w:rPr>
        <w:t xml:space="preserve">Граница населённого пункта – </w:t>
      </w:r>
      <w:r w:rsidRPr="00FE72A8">
        <w:rPr>
          <w:lang w:eastAsia="en-US"/>
        </w:rPr>
        <w:t>законодательно установленная линия, отделяющая земли населённого пункта от иных категорий земель.</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полосы отвода железных дорог</w:t>
      </w:r>
      <w:r w:rsidRPr="006B3D22">
        <w:rPr>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полосы отвода автомобильных дорог</w:t>
      </w:r>
      <w:r w:rsidRPr="006B3D22">
        <w:rPr>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охранных зон инженерных сооружений и коммуникаций</w:t>
      </w:r>
      <w:r w:rsidRPr="006B3D22">
        <w:rPr>
          <w:lang w:eastAsia="en-US"/>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Границы зон охраны объекта культурного наследия </w:t>
      </w:r>
      <w:r w:rsidRPr="006B3D22">
        <w:rPr>
          <w:lang w:eastAsia="en-US"/>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зон особо охраняемых природных территорий</w:t>
      </w:r>
      <w:r w:rsidRPr="006B3D22">
        <w:rPr>
          <w:lang w:eastAsia="en-US"/>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Границы </w:t>
      </w:r>
      <w:proofErr w:type="spellStart"/>
      <w:r w:rsidRPr="006B3D22">
        <w:rPr>
          <w:b/>
          <w:lang w:eastAsia="en-US"/>
        </w:rPr>
        <w:t>водоохранных</w:t>
      </w:r>
      <w:proofErr w:type="spellEnd"/>
      <w:r w:rsidRPr="006B3D22">
        <w:rPr>
          <w:b/>
          <w:lang w:eastAsia="en-US"/>
        </w:rPr>
        <w:t xml:space="preserve"> зон</w:t>
      </w:r>
      <w:r w:rsidRPr="006B3D22">
        <w:rPr>
          <w:lang w:eastAsia="en-US"/>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прибрежных зон (полос)</w:t>
      </w:r>
      <w:r w:rsidRPr="006B3D22">
        <w:rPr>
          <w:lang w:eastAsia="en-US"/>
        </w:rPr>
        <w:t xml:space="preserve"> - границы территорий внутри </w:t>
      </w:r>
      <w:proofErr w:type="spellStart"/>
      <w:r w:rsidRPr="006B3D22">
        <w:rPr>
          <w:lang w:eastAsia="en-US"/>
        </w:rPr>
        <w:t>водоохранных</w:t>
      </w:r>
      <w:proofErr w:type="spellEnd"/>
      <w:r w:rsidRPr="006B3D22">
        <w:rPr>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Границы зон санитарной охраны источников питьевого водоснабжения</w:t>
      </w:r>
      <w:r w:rsidRPr="006B3D22">
        <w:rPr>
          <w:lang w:eastAsia="en-US"/>
        </w:rPr>
        <w:t xml:space="preserve"> - границы зон трех поясов санитарной охраны:</w:t>
      </w:r>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первого пояса (строгого режима) </w:t>
      </w:r>
      <w:r w:rsidRPr="006B3D22">
        <w:rPr>
          <w:lang w:eastAsia="en-US"/>
        </w:rP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B3D22">
        <w:rPr>
          <w:lang w:eastAsia="en-US"/>
        </w:rPr>
        <w:t>водоисточника</w:t>
      </w:r>
      <w:proofErr w:type="spellEnd"/>
      <w:r w:rsidRPr="006B3D22">
        <w:rPr>
          <w:lang w:eastAsia="en-US"/>
        </w:rPr>
        <w:t>. В границах первого пояса санитарной охраны</w:t>
      </w:r>
      <w:r>
        <w:rPr>
          <w:lang w:eastAsia="en-US"/>
        </w:rPr>
        <w:t xml:space="preserve"> </w:t>
      </w:r>
      <w:r w:rsidRPr="006B3D22">
        <w:rPr>
          <w:lang w:eastAsia="en-US"/>
        </w:rPr>
        <w:t>запрещается постоянное и временное проживание людей, не связанных непосредственно с работой на водопроводных сооружениях;</w:t>
      </w:r>
    </w:p>
    <w:p w:rsidR="00B94520" w:rsidRPr="006B3D22" w:rsidRDefault="00124FBD" w:rsidP="00B94520">
      <w:pPr>
        <w:numPr>
          <w:ilvl w:val="0"/>
          <w:numId w:val="5"/>
        </w:numPr>
        <w:spacing w:before="120" w:after="120" w:line="276" w:lineRule="auto"/>
        <w:ind w:left="0" w:firstLine="426"/>
        <w:contextualSpacing/>
        <w:jc w:val="both"/>
        <w:rPr>
          <w:lang w:eastAsia="en-US"/>
        </w:rPr>
      </w:pPr>
      <w:proofErr w:type="gramStart"/>
      <w:r w:rsidRPr="006B3D22">
        <w:rPr>
          <w:b/>
          <w:lang w:eastAsia="en-US"/>
        </w:rPr>
        <w:t xml:space="preserve">границы второго пояса </w:t>
      </w:r>
      <w:r w:rsidRPr="006B3D22">
        <w:rPr>
          <w:lang w:eastAsia="en-US"/>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roofErr w:type="gramEnd"/>
    </w:p>
    <w:p w:rsidR="00B94520" w:rsidRPr="006B3D22" w:rsidRDefault="00124FBD" w:rsidP="00B94520">
      <w:pPr>
        <w:numPr>
          <w:ilvl w:val="0"/>
          <w:numId w:val="5"/>
        </w:numPr>
        <w:spacing w:before="120" w:after="120" w:line="276" w:lineRule="auto"/>
        <w:ind w:left="0" w:firstLine="426"/>
        <w:contextualSpacing/>
        <w:jc w:val="both"/>
        <w:rPr>
          <w:lang w:eastAsia="en-US"/>
        </w:rPr>
      </w:pPr>
      <w:r w:rsidRPr="006B3D22">
        <w:rPr>
          <w:b/>
          <w:lang w:eastAsia="en-US"/>
        </w:rPr>
        <w:t xml:space="preserve">границы третьего пояса </w:t>
      </w:r>
      <w:r w:rsidRPr="006B3D22">
        <w:rPr>
          <w:lang w:eastAsia="en-US"/>
        </w:rPr>
        <w:t xml:space="preserve">- границы территории, непосредственно прилегающей к акватории </w:t>
      </w:r>
      <w:proofErr w:type="spellStart"/>
      <w:r w:rsidRPr="006B3D22">
        <w:rPr>
          <w:lang w:eastAsia="en-US"/>
        </w:rPr>
        <w:t>водоисточников</w:t>
      </w:r>
      <w:proofErr w:type="spellEnd"/>
      <w:r w:rsidRPr="006B3D22">
        <w:rPr>
          <w:lang w:eastAsia="en-US"/>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Границы санитарно-защитных зон</w:t>
      </w:r>
      <w:r w:rsidRPr="006B3D22">
        <w:rPr>
          <w:lang w:eastAsia="en-U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Дачный земельный участок </w:t>
      </w:r>
      <w:r w:rsidRPr="006B3D22">
        <w:rPr>
          <w:lang w:eastAsia="en-US"/>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Дворовая территория</w:t>
      </w:r>
      <w:r w:rsidRPr="006B3D22">
        <w:rPr>
          <w:lang w:eastAsia="en-U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94520" w:rsidRPr="006B3D22" w:rsidRDefault="00124FBD" w:rsidP="00B94520">
      <w:pPr>
        <w:spacing w:before="120" w:after="120" w:line="276" w:lineRule="auto"/>
        <w:ind w:firstLine="709"/>
        <w:contextualSpacing/>
        <w:jc w:val="both"/>
        <w:rPr>
          <w:lang w:eastAsia="en-US"/>
        </w:rPr>
      </w:pPr>
      <w:r w:rsidRPr="006B3D22">
        <w:rPr>
          <w:b/>
        </w:rPr>
        <w:t xml:space="preserve">Дорога поселковая </w:t>
      </w:r>
      <w:r w:rsidRPr="006B3D22">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Жилое здание секционного типа</w:t>
      </w:r>
      <w:r w:rsidRPr="006B3D22">
        <w:rPr>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Земельный участок</w:t>
      </w:r>
      <w:r w:rsidRPr="006B3D22">
        <w:rPr>
          <w:lang w:eastAsia="en-US"/>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Зона (район) застройки</w:t>
      </w:r>
      <w:r w:rsidRPr="006B3D22">
        <w:rPr>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 xml:space="preserve">Зона застройки объектами индивидуального жилищного строительства </w:t>
      </w:r>
      <w:r w:rsidRPr="006B3D22">
        <w:rPr>
          <w:lang w:eastAsia="en-US"/>
        </w:rPr>
        <w:t>- жилая застройка</w:t>
      </w:r>
      <w:r w:rsidRPr="006B3D22">
        <w:rPr>
          <w:b/>
          <w:lang w:eastAsia="en-US"/>
        </w:rPr>
        <w:t xml:space="preserve"> </w:t>
      </w:r>
      <w:r w:rsidRPr="006B3D22">
        <w:rPr>
          <w:lang w:eastAsia="en-US"/>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 xml:space="preserve">Зона застройки блокированными жилыми домами </w:t>
      </w:r>
      <w:r w:rsidRPr="006B3D22">
        <w:rPr>
          <w:lang w:eastAsia="en-US"/>
        </w:rPr>
        <w:t>-</w:t>
      </w:r>
      <w:r w:rsidRPr="006B3D22">
        <w:rPr>
          <w:b/>
          <w:lang w:eastAsia="en-US"/>
        </w:rPr>
        <w:t xml:space="preserve"> </w:t>
      </w:r>
      <w:r w:rsidRPr="006B3D22">
        <w:rPr>
          <w:lang w:eastAsia="en-US"/>
        </w:rPr>
        <w:t>жилая застройка</w:t>
      </w:r>
      <w:r w:rsidRPr="006B3D22">
        <w:rPr>
          <w:b/>
          <w:lang w:eastAsia="en-US"/>
        </w:rPr>
        <w:t xml:space="preserve"> </w:t>
      </w:r>
      <w:r w:rsidRPr="006B3D22">
        <w:rPr>
          <w:lang w:eastAsia="en-US"/>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B94520" w:rsidRPr="006B3D22" w:rsidRDefault="00124FBD" w:rsidP="00B94520">
      <w:pPr>
        <w:spacing w:before="120" w:after="120" w:line="276" w:lineRule="auto"/>
        <w:ind w:firstLine="709"/>
        <w:contextualSpacing/>
        <w:jc w:val="both"/>
        <w:rPr>
          <w:b/>
          <w:lang w:eastAsia="en-US"/>
        </w:rPr>
      </w:pPr>
      <w:r w:rsidRPr="006B3D22">
        <w:rPr>
          <w:b/>
          <w:lang w:eastAsia="en-US"/>
        </w:rPr>
        <w:t>Зона застройки малоэтажными жилыми домами</w:t>
      </w:r>
      <w:r w:rsidRPr="006B3D22">
        <w:rPr>
          <w:lang w:eastAsia="en-US"/>
        </w:rPr>
        <w:t xml:space="preserve"> -</w:t>
      </w:r>
      <w:r w:rsidRPr="006B3D22">
        <w:rPr>
          <w:b/>
          <w:lang w:eastAsia="en-US"/>
        </w:rPr>
        <w:t xml:space="preserve"> </w:t>
      </w:r>
      <w:r w:rsidRPr="006B3D22">
        <w:rPr>
          <w:lang w:eastAsia="en-US"/>
        </w:rPr>
        <w:t xml:space="preserve">жилая застройка многоквартирными домами этажностью до 4 этажей, включая </w:t>
      </w:r>
      <w:proofErr w:type="gramStart"/>
      <w:r w:rsidRPr="006B3D22">
        <w:rPr>
          <w:lang w:eastAsia="en-US"/>
        </w:rPr>
        <w:t>мансардный</w:t>
      </w:r>
      <w:proofErr w:type="gramEnd"/>
      <w:r w:rsidRPr="006B3D22">
        <w:rPr>
          <w:lang w:eastAsia="en-US"/>
        </w:rPr>
        <w:t>.</w:t>
      </w:r>
    </w:p>
    <w:p w:rsidR="00B94520" w:rsidRPr="006B3D22" w:rsidRDefault="00124FBD" w:rsidP="00B94520">
      <w:pPr>
        <w:spacing w:before="120" w:after="120" w:line="276" w:lineRule="auto"/>
        <w:ind w:firstLine="709"/>
        <w:contextualSpacing/>
        <w:jc w:val="both"/>
        <w:rPr>
          <w:b/>
          <w:lang w:eastAsia="en-US"/>
        </w:rPr>
      </w:pPr>
      <w:r w:rsidRPr="006B3D22">
        <w:rPr>
          <w:b/>
          <w:lang w:eastAsia="en-US"/>
        </w:rPr>
        <w:t xml:space="preserve">Зона застройки </w:t>
      </w:r>
      <w:proofErr w:type="spellStart"/>
      <w:r w:rsidRPr="006B3D22">
        <w:rPr>
          <w:b/>
          <w:lang w:eastAsia="en-US"/>
        </w:rPr>
        <w:t>среднетажными</w:t>
      </w:r>
      <w:proofErr w:type="spellEnd"/>
      <w:r w:rsidRPr="006B3D22">
        <w:rPr>
          <w:b/>
          <w:lang w:eastAsia="en-US"/>
        </w:rPr>
        <w:t xml:space="preserve"> жилыми домами </w:t>
      </w:r>
      <w:r w:rsidRPr="006B3D22">
        <w:rPr>
          <w:lang w:eastAsia="en-US"/>
        </w:rPr>
        <w:t>-</w:t>
      </w:r>
      <w:r w:rsidRPr="006B3D22">
        <w:rPr>
          <w:b/>
          <w:lang w:eastAsia="en-US"/>
        </w:rPr>
        <w:t xml:space="preserve"> </w:t>
      </w:r>
      <w:r w:rsidRPr="006B3D22">
        <w:rPr>
          <w:lang w:eastAsia="en-US"/>
        </w:rPr>
        <w:t xml:space="preserve">жилая застройка многоквартирными домами в 5 – 8 этажей, включая </w:t>
      </w:r>
      <w:proofErr w:type="gramStart"/>
      <w:r w:rsidRPr="006B3D22">
        <w:rPr>
          <w:lang w:eastAsia="en-US"/>
        </w:rPr>
        <w:t>мансардный</w:t>
      </w:r>
      <w:proofErr w:type="gramEnd"/>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Зона массового отдыха </w:t>
      </w:r>
      <w:r w:rsidRPr="006B3D22">
        <w:rPr>
          <w:lang w:eastAsia="en-US"/>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Зона охраны объекта культурного наследия</w:t>
      </w:r>
      <w:r w:rsidRPr="006B3D22">
        <w:rPr>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Зоны (территории) исторической застройки </w:t>
      </w:r>
      <w:r w:rsidRPr="006B3D22">
        <w:rPr>
          <w:lang w:eastAsia="en-US"/>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6B3D22">
        <w:rPr>
          <w:lang w:val="en-US" w:eastAsia="en-US"/>
        </w:rPr>
        <w:t>XX</w:t>
      </w:r>
      <w:r w:rsidRPr="006B3D22">
        <w:rPr>
          <w:lang w:eastAsia="en-US"/>
        </w:rPr>
        <w:t xml:space="preserve"> века.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Зоны с особыми условиями использования территорий </w:t>
      </w:r>
      <w:r w:rsidRPr="006B3D22">
        <w:rPr>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B3D22">
        <w:rPr>
          <w:lang w:eastAsia="en-US"/>
        </w:rPr>
        <w:t>водоохранные</w:t>
      </w:r>
      <w:proofErr w:type="spellEnd"/>
      <w:r w:rsidRPr="006B3D22">
        <w:rPr>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Инженерные изыскания</w:t>
      </w:r>
      <w:r w:rsidRPr="006B3D22">
        <w:rPr>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w:t>
      </w:r>
      <w:r>
        <w:rPr>
          <w:lang w:eastAsia="en-US"/>
        </w:rPr>
        <w:t xml:space="preserve"> </w:t>
      </w:r>
      <w:r w:rsidRPr="006B3D22">
        <w:rPr>
          <w:lang w:eastAsia="en-US"/>
        </w:rPr>
        <w:t>материалов, необходимых для территориального планирования, планировки территории и архитектурно-строительного проектирования.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Инженерная подготовка и защита территории -</w:t>
      </w:r>
      <w:r w:rsidRPr="006B3D22">
        <w:rPr>
          <w:lang w:eastAsia="en-US"/>
        </w:rPr>
        <w:t xml:space="preserve"> комплекс инженерных мероприятий по освоению территорий для целесообразного градостроительного </w:t>
      </w:r>
      <w:r w:rsidRPr="006B3D22">
        <w:rPr>
          <w:lang w:eastAsia="en-US"/>
        </w:rPr>
        <w:lastRenderedPageBreak/>
        <w:t>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B94520" w:rsidRPr="006B3D22" w:rsidRDefault="00124FBD" w:rsidP="00B94520">
      <w:pPr>
        <w:spacing w:before="120" w:after="120" w:line="276" w:lineRule="auto"/>
        <w:ind w:firstLine="709"/>
        <w:contextualSpacing/>
        <w:jc w:val="both"/>
        <w:rPr>
          <w:lang w:eastAsia="en-US"/>
        </w:rPr>
      </w:pPr>
      <w:r w:rsidRPr="006B3D22">
        <w:rPr>
          <w:b/>
          <w:bCs/>
          <w:iCs/>
          <w:lang w:eastAsia="en-US"/>
        </w:rPr>
        <w:t>Интенсивность использования территории (интенсивность застройки)</w:t>
      </w:r>
      <w:r w:rsidRPr="006B3D22">
        <w:rPr>
          <w:lang w:eastAsia="en-US"/>
        </w:rPr>
        <w:t xml:space="preserve"> поселения характеризуется показателями плотности застройки, коэффициентом (в процентах) застройки территории.</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Капитальный ремонт объектов капитального строительства</w:t>
      </w:r>
      <w:r w:rsidRPr="006B3D22">
        <w:rPr>
          <w:lang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B3D22">
        <w:rPr>
          <w:lang w:eastAsia="en-US"/>
        </w:rPr>
        <w:t xml:space="preserve"> элементы и (или) восстановление указанных элементов.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Коэффициент застройки (</w:t>
      </w:r>
      <w:proofErr w:type="spellStart"/>
      <w:r w:rsidRPr="006B3D22">
        <w:rPr>
          <w:b/>
          <w:lang w:eastAsia="en-US"/>
        </w:rPr>
        <w:t>Кз</w:t>
      </w:r>
      <w:proofErr w:type="spellEnd"/>
      <w:r w:rsidRPr="006B3D22">
        <w:rPr>
          <w:b/>
          <w:lang w:eastAsia="en-US"/>
        </w:rPr>
        <w:t>)</w:t>
      </w:r>
      <w:r w:rsidRPr="006B3D22">
        <w:rPr>
          <w:lang w:eastAsia="en-US"/>
        </w:rPr>
        <w:t xml:space="preserve"> - отношение территории земельного участка, которая может быть занята зданиями, ко всей площади участка (в процентах).</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Коэффициент плотности застройки (</w:t>
      </w:r>
      <w:proofErr w:type="spellStart"/>
      <w:r w:rsidRPr="006B3D22">
        <w:rPr>
          <w:b/>
          <w:lang w:eastAsia="en-US"/>
        </w:rPr>
        <w:t>Кпз</w:t>
      </w:r>
      <w:proofErr w:type="spellEnd"/>
      <w:r w:rsidRPr="006B3D22">
        <w:rPr>
          <w:b/>
          <w:lang w:eastAsia="en-US"/>
        </w:rPr>
        <w:t xml:space="preserve">) </w:t>
      </w:r>
      <w:r w:rsidRPr="006B3D22">
        <w:rPr>
          <w:lang w:eastAsia="en-US"/>
        </w:rPr>
        <w:t>-</w:t>
      </w:r>
      <w:r w:rsidRPr="006B3D22">
        <w:rPr>
          <w:b/>
          <w:lang w:eastAsia="en-US"/>
        </w:rPr>
        <w:t xml:space="preserve"> </w:t>
      </w:r>
      <w:r w:rsidRPr="006B3D22">
        <w:rPr>
          <w:lang w:eastAsia="en-US"/>
        </w:rPr>
        <w:t>отношение площади всех этажей зданий и сооружений к площади участка.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Коэффициент озеленения </w:t>
      </w:r>
      <w:r w:rsidRPr="006B3D22">
        <w:rPr>
          <w:lang w:eastAsia="en-US"/>
        </w:rPr>
        <w:t>- отношение территории земельного участка, которая должна быть занята зелеными насаждениями, ко всей площади участка (в процентах).</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Красные линии</w:t>
      </w:r>
      <w:r w:rsidRPr="006B3D22">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Квартал </w:t>
      </w:r>
      <w:r w:rsidRPr="006B3D22">
        <w:rPr>
          <w:lang w:eastAsia="en-US"/>
        </w:rPr>
        <w:t>-</w:t>
      </w:r>
      <w:r w:rsidRPr="006B3D22">
        <w:rPr>
          <w:b/>
          <w:lang w:eastAsia="en-US"/>
        </w:rPr>
        <w:t xml:space="preserve"> </w:t>
      </w:r>
      <w:proofErr w:type="spellStart"/>
      <w:r w:rsidRPr="006B3D22">
        <w:rPr>
          <w:lang w:eastAsia="en-US"/>
        </w:rPr>
        <w:t>межуличная</w:t>
      </w:r>
      <w:proofErr w:type="spellEnd"/>
      <w:r w:rsidRPr="006B3D22">
        <w:rPr>
          <w:lang w:eastAsia="en-US"/>
        </w:rPr>
        <w:t xml:space="preserve"> территория, ограниченная красными линиями улично-дорожной сети.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Линейные объекты</w:t>
      </w:r>
      <w:r w:rsidRPr="006B3D22">
        <w:rPr>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Линия регулирования застройки </w:t>
      </w:r>
      <w:r w:rsidRPr="006B3D22">
        <w:rPr>
          <w:bCs/>
          <w:lang w:eastAsia="en-US"/>
        </w:rPr>
        <w:t>-</w:t>
      </w:r>
      <w:r w:rsidRPr="006B3D22">
        <w:rPr>
          <w:b/>
          <w:bCs/>
          <w:lang w:eastAsia="en-US"/>
        </w:rPr>
        <w:t xml:space="preserve"> </w:t>
      </w:r>
      <w:r w:rsidRPr="006B3D22">
        <w:rPr>
          <w:lang w:eastAsia="en-US"/>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Личное подсобное хозяйство</w:t>
      </w:r>
      <w:r w:rsidRPr="006B3D22">
        <w:rPr>
          <w:lang w:eastAsia="en-US"/>
        </w:rPr>
        <w:t xml:space="preserve"> - форма непредпринимательской деятельности гражданина и членов его семьи по производству и переработке сельскохозяйственной</w:t>
      </w:r>
      <w:r>
        <w:rPr>
          <w:lang w:eastAsia="en-US"/>
        </w:rPr>
        <w:t xml:space="preserve"> </w:t>
      </w:r>
      <w:r w:rsidRPr="006B3D22">
        <w:rPr>
          <w:lang w:eastAsia="en-US"/>
        </w:rPr>
        <w:t xml:space="preserve">продукции на предоставленном (приобретенном) участке земли, как </w:t>
      </w:r>
      <w:proofErr w:type="gramStart"/>
      <w:r w:rsidRPr="006B3D22">
        <w:rPr>
          <w:lang w:eastAsia="en-US"/>
        </w:rPr>
        <w:t>правило</w:t>
      </w:r>
      <w:proofErr w:type="gramEnd"/>
      <w:r w:rsidRPr="006B3D22">
        <w:rPr>
          <w:lang w:eastAsia="en-US"/>
        </w:rPr>
        <w:t xml:space="preserve"> в сельской местности, для удовлетворения собственных нужд в продуктах питания.</w:t>
      </w:r>
    </w:p>
    <w:p w:rsidR="00B94520" w:rsidRPr="006B3D22" w:rsidRDefault="00124FBD" w:rsidP="00B94520">
      <w:pPr>
        <w:spacing w:before="120" w:after="120" w:line="276" w:lineRule="auto"/>
        <w:ind w:firstLine="709"/>
        <w:contextualSpacing/>
        <w:jc w:val="both"/>
        <w:rPr>
          <w:lang w:eastAsia="en-US"/>
        </w:rPr>
      </w:pPr>
      <w:proofErr w:type="spellStart"/>
      <w:r w:rsidRPr="006B3D22">
        <w:rPr>
          <w:b/>
          <w:lang w:eastAsia="en-US"/>
        </w:rPr>
        <w:t>Маломобильные</w:t>
      </w:r>
      <w:proofErr w:type="spellEnd"/>
      <w:r w:rsidRPr="006B3D22">
        <w:rPr>
          <w:b/>
          <w:lang w:eastAsia="en-US"/>
        </w:rPr>
        <w:t xml:space="preserve"> группы населения</w:t>
      </w:r>
      <w:r w:rsidRPr="006B3D22">
        <w:rPr>
          <w:lang w:eastAsia="en-US"/>
        </w:rPr>
        <w:t xml:space="preserve"> - группы населения с ограниченными возможностями передвижения.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Микрорайон </w:t>
      </w:r>
      <w:r w:rsidRPr="006B3D22">
        <w:rPr>
          <w:lang w:eastAsia="en-US"/>
        </w:rPr>
        <w:t xml:space="preserve">– основной планировочный элемент застройки в границах красных линий или других границ, </w:t>
      </w:r>
      <w:proofErr w:type="gramStart"/>
      <w:r w:rsidRPr="006B3D22">
        <w:rPr>
          <w:lang w:eastAsia="en-US"/>
        </w:rPr>
        <w:t>размер</w:t>
      </w:r>
      <w:proofErr w:type="gramEnd"/>
      <w:r w:rsidRPr="006B3D22">
        <w:rPr>
          <w:lang w:eastAsia="en-US"/>
        </w:rPr>
        <w:t xml:space="preserve"> территории </w:t>
      </w:r>
      <w:proofErr w:type="gramStart"/>
      <w:r w:rsidRPr="006B3D22">
        <w:rPr>
          <w:lang w:eastAsia="en-US"/>
        </w:rPr>
        <w:t>которого</w:t>
      </w:r>
      <w:proofErr w:type="gramEnd"/>
      <w:r w:rsidRPr="006B3D22">
        <w:rPr>
          <w:lang w:eastAsia="en-US"/>
        </w:rPr>
        <w:t>, как правило, от 5 до 60 га.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Многоквартирный жилой дом - </w:t>
      </w:r>
      <w:r w:rsidRPr="006B3D22">
        <w:rPr>
          <w:lang w:eastAsia="en-US"/>
        </w:rPr>
        <w:t xml:space="preserve">жилое здание, в котором квартиры имеют общие </w:t>
      </w:r>
      <w:proofErr w:type="spellStart"/>
      <w:r w:rsidRPr="006B3D22">
        <w:rPr>
          <w:lang w:eastAsia="en-US"/>
        </w:rPr>
        <w:t>внеквартирные</w:t>
      </w:r>
      <w:proofErr w:type="spellEnd"/>
      <w:r w:rsidRPr="006B3D22">
        <w:rPr>
          <w:lang w:eastAsia="en-US"/>
        </w:rPr>
        <w:t xml:space="preserve"> помещения и инженерные системы</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Муниципальное образование</w:t>
      </w:r>
      <w:r w:rsidRPr="006B3D22">
        <w:rPr>
          <w:lang w:eastAsia="en-US"/>
        </w:rPr>
        <w:t xml:space="preserve"> - муниципальный район, городское или сельское поселение, городской округ.</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Муниципальный район</w:t>
      </w:r>
      <w:r w:rsidRPr="006B3D22">
        <w:rPr>
          <w:lang w:eastAsia="en-US"/>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B3D22">
        <w:rPr>
          <w:lang w:eastAsia="en-US"/>
        </w:rPr>
        <w:t>межпоселенческого</w:t>
      </w:r>
      <w:proofErr w:type="spellEnd"/>
      <w:r w:rsidRPr="006B3D22">
        <w:rPr>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Надземная автостоянка закрытого типа</w:t>
      </w:r>
      <w:r w:rsidRPr="006B3D22">
        <w:rPr>
          <w:lang w:eastAsia="en-US"/>
        </w:rPr>
        <w:t xml:space="preserve"> - автостоянка с наружными стеновыми ограждениями.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Населенный пункт - </w:t>
      </w:r>
      <w:r w:rsidRPr="006B3D22">
        <w:rPr>
          <w:lang w:eastAsia="en-US"/>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Нормативы градостроительного проектирования -</w:t>
      </w:r>
      <w:r w:rsidRPr="006B3D22">
        <w:rPr>
          <w:lang w:eastAsia="en-US"/>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Объекты дорожной деятельности </w:t>
      </w:r>
      <w:r w:rsidRPr="006B3D22">
        <w:rPr>
          <w:lang w:eastAsia="en-US"/>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6B3D22">
        <w:rPr>
          <w:lang w:eastAsia="en-US"/>
        </w:rPr>
        <w:t xml:space="preserve"> дорожного движения, в том числе его безопасности, сооружения, за исключением объектов дорожного сервиса.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Объект индивидуального жилищного строительства </w:t>
      </w:r>
      <w:r w:rsidRPr="006B3D22">
        <w:rPr>
          <w:lang w:eastAsia="en-US"/>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Объект капитального строительства </w:t>
      </w:r>
      <w:r w:rsidRPr="006B3D22">
        <w:rPr>
          <w:lang w:eastAsia="en-US"/>
        </w:rPr>
        <w:t>-</w:t>
      </w:r>
      <w:r w:rsidRPr="006B3D22">
        <w:rPr>
          <w:b/>
          <w:lang w:eastAsia="en-US"/>
        </w:rPr>
        <w:t xml:space="preserve"> </w:t>
      </w:r>
      <w:r w:rsidRPr="006B3D22">
        <w:rPr>
          <w:lang w:eastAsia="en-US"/>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Объекты местного значения </w:t>
      </w:r>
      <w:r w:rsidRPr="006B3D22">
        <w:rPr>
          <w:lang w:eastAsia="en-US"/>
        </w:rPr>
        <w:t>-</w:t>
      </w:r>
      <w:r w:rsidRPr="006B3D22">
        <w:rPr>
          <w:b/>
          <w:lang w:eastAsia="en-US"/>
        </w:rPr>
        <w:t xml:space="preserve"> </w:t>
      </w:r>
      <w:r w:rsidRPr="006B3D22">
        <w:rPr>
          <w:lang w:eastAsia="en-US"/>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B3D22">
        <w:rPr>
          <w:lang w:eastAsia="en-US"/>
        </w:rPr>
        <w:t xml:space="preserve"> </w:t>
      </w:r>
      <w:proofErr w:type="gramStart"/>
      <w:r w:rsidRPr="006B3D22">
        <w:rPr>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w:t>
      </w:r>
      <w:r w:rsidRPr="006B3D22">
        <w:rPr>
          <w:lang w:eastAsia="en-US"/>
        </w:rPr>
        <w:lastRenderedPageBreak/>
        <w:t>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94520" w:rsidRPr="006B3D22" w:rsidRDefault="00124FBD" w:rsidP="00B94520">
      <w:pPr>
        <w:spacing w:before="120" w:after="120" w:line="276" w:lineRule="auto"/>
        <w:ind w:firstLine="709"/>
        <w:contextualSpacing/>
        <w:jc w:val="both"/>
        <w:rPr>
          <w:lang w:eastAsia="en-US"/>
        </w:rPr>
      </w:pPr>
      <w:r w:rsidRPr="006B3D22">
        <w:rPr>
          <w:b/>
        </w:rPr>
        <w:t>Обязательные нормативные требования</w:t>
      </w:r>
      <w:r w:rsidRPr="006B3D22">
        <w:t xml:space="preserve"> - положения, применение которых обязательно в соответствии с системой нормативных документов в строительстве. </w:t>
      </w:r>
      <w:proofErr w:type="gramStart"/>
      <w:r w:rsidRPr="006B3D22">
        <w:t>Приведены</w:t>
      </w:r>
      <w:proofErr w:type="gramEnd"/>
      <w:r w:rsidRPr="006B3D22">
        <w:t xml:space="preserve"> в основном тексте.</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Огородный земельный участок</w:t>
      </w:r>
      <w:r w:rsidRPr="006B3D22">
        <w:rPr>
          <w:lang w:eastAsia="en-US"/>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Озелененные территории</w:t>
      </w:r>
      <w:r w:rsidRPr="006B3D22">
        <w:rPr>
          <w:lang w:eastAsia="en-US"/>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Особо охраняемые природные территории (ООПТ): </w:t>
      </w:r>
      <w:r w:rsidRPr="006B3D22">
        <w:rPr>
          <w:lang w:eastAsia="en-US"/>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6B3D22">
        <w:rPr>
          <w:lang w:eastAsia="en-US"/>
        </w:rPr>
        <w:t>водоохранная</w:t>
      </w:r>
      <w:proofErr w:type="spellEnd"/>
      <w:r w:rsidRPr="006B3D22">
        <w:rPr>
          <w:lang w:eastAsia="en-US"/>
        </w:rPr>
        <w:t xml:space="preserve"> зона и другие категории особо охраняемых природных территорий.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Отступ застройки</w:t>
      </w:r>
      <w:r w:rsidRPr="006B3D22">
        <w:rPr>
          <w:lang w:eastAsia="en-US"/>
        </w:rPr>
        <w:t xml:space="preserve"> - расстояние между красной линией или границей земельного участка и стеной здания, строения, сооружения.</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Парк </w:t>
      </w:r>
      <w:r w:rsidRPr="006B3D22">
        <w:rPr>
          <w:lang w:eastAsia="en-US"/>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6B3D22">
          <w:rPr>
            <w:lang w:eastAsia="en-US"/>
          </w:rPr>
          <w:t>10 га</w:t>
        </w:r>
      </w:smartTag>
      <w:r w:rsidRPr="006B3D22">
        <w:rPr>
          <w:lang w:eastAsia="en-US"/>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6B3D22">
        <w:rPr>
          <w:lang w:eastAsia="en-US"/>
        </w:rPr>
        <w:t>нагорный</w:t>
      </w:r>
      <w:proofErr w:type="gramEnd"/>
      <w:r w:rsidRPr="006B3D22">
        <w:rPr>
          <w:lang w:eastAsia="en-US"/>
        </w:rPr>
        <w:t>, водный, детский, спортивный, этнографический парки и др.</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Парковка (парковочное место)</w:t>
      </w:r>
      <w:r w:rsidRPr="006B3D22">
        <w:rPr>
          <w:lang w:eastAsia="en-US"/>
        </w:rPr>
        <w:t xml:space="preserve"> - специально обозначенное и при необходимости обустроенное и оборудованное место, </w:t>
      </w:r>
      <w:proofErr w:type="gramStart"/>
      <w:r w:rsidRPr="006B3D22">
        <w:rPr>
          <w:lang w:eastAsia="en-US"/>
        </w:rPr>
        <w:t>являющееся</w:t>
      </w:r>
      <w:proofErr w:type="gramEnd"/>
      <w:r w:rsidRPr="006B3D22">
        <w:rPr>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B3D22">
        <w:rPr>
          <w:lang w:eastAsia="en-US"/>
        </w:rPr>
        <w:t>подэстакадных</w:t>
      </w:r>
      <w:proofErr w:type="spellEnd"/>
      <w:r w:rsidRPr="006B3D22">
        <w:rPr>
          <w:lang w:eastAsia="en-US"/>
        </w:rPr>
        <w:t xml:space="preserve"> или </w:t>
      </w:r>
      <w:proofErr w:type="spellStart"/>
      <w:r w:rsidRPr="006B3D22">
        <w:rPr>
          <w:lang w:eastAsia="en-US"/>
        </w:rPr>
        <w:t>подмостовых</w:t>
      </w:r>
      <w:proofErr w:type="spellEnd"/>
      <w:r w:rsidRPr="006B3D22">
        <w:rPr>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Пешеходная зона</w:t>
      </w:r>
      <w:r w:rsidRPr="006B3D22">
        <w:rPr>
          <w:lang w:eastAsia="en-US"/>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Правила землепользования и застройки </w:t>
      </w:r>
      <w:r w:rsidRPr="006B3D22">
        <w:rPr>
          <w:lang w:eastAsia="en-US"/>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6B3D22">
        <w:rPr>
          <w:lang w:eastAsia="en-US"/>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94520" w:rsidRPr="006B3D22" w:rsidRDefault="00124FBD" w:rsidP="00B94520">
      <w:pPr>
        <w:spacing w:before="120" w:after="120" w:line="276" w:lineRule="auto"/>
        <w:ind w:firstLine="709"/>
        <w:contextualSpacing/>
        <w:jc w:val="both"/>
        <w:rPr>
          <w:b/>
          <w:lang w:eastAsia="en-US"/>
        </w:rPr>
      </w:pPr>
      <w:r w:rsidRPr="006B3D22">
        <w:rPr>
          <w:b/>
          <w:lang w:eastAsia="en-US"/>
        </w:rPr>
        <w:t xml:space="preserve">Радиус обслуживания </w:t>
      </w:r>
      <w:r w:rsidRPr="006B3D22">
        <w:rPr>
          <w:lang w:eastAsia="en-US"/>
        </w:rPr>
        <w:t xml:space="preserve">– зона деятельности </w:t>
      </w:r>
      <w:r w:rsidRPr="006B3D22">
        <w:t>учреждения или предприятия, которая определяется максимально допустимым расстоянием до объекта деятельности.</w:t>
      </w:r>
    </w:p>
    <w:p w:rsidR="00B94520" w:rsidRPr="006B3D22" w:rsidRDefault="00124FBD" w:rsidP="00B94520">
      <w:pPr>
        <w:spacing w:before="120" w:after="120" w:line="276" w:lineRule="auto"/>
        <w:ind w:firstLine="709"/>
        <w:contextualSpacing/>
        <w:jc w:val="both"/>
      </w:pPr>
      <w:r w:rsidRPr="006B3D22">
        <w:rPr>
          <w:b/>
          <w:lang w:eastAsia="en-US"/>
        </w:rPr>
        <w:t xml:space="preserve">Радиус доступности </w:t>
      </w:r>
      <w:r w:rsidRPr="006B3D22">
        <w:rPr>
          <w:lang w:eastAsia="en-US"/>
        </w:rPr>
        <w:t xml:space="preserve">- максимально допустимое расстояние от места постоянного проживания граждан до </w:t>
      </w:r>
      <w:r w:rsidRPr="006B3D22">
        <w:t>учреждений и предприятий обслуживания.</w:t>
      </w:r>
    </w:p>
    <w:p w:rsidR="00B94520" w:rsidRPr="006B3D22" w:rsidRDefault="00124FBD" w:rsidP="00B94520">
      <w:pPr>
        <w:spacing w:before="120" w:after="120" w:line="276" w:lineRule="auto"/>
        <w:ind w:firstLine="709"/>
        <w:contextualSpacing/>
        <w:jc w:val="both"/>
        <w:rPr>
          <w:lang w:eastAsia="en-US"/>
        </w:rPr>
      </w:pPr>
      <w:proofErr w:type="gramStart"/>
      <w:r w:rsidRPr="006B3D22">
        <w:rPr>
          <w:b/>
          <w:lang w:eastAsia="en-US"/>
        </w:rPr>
        <w:t xml:space="preserve">Реконструкция объектов капитального строительства (за исключением линейных объектов) </w:t>
      </w:r>
      <w:r w:rsidRPr="006B3D22">
        <w:rPr>
          <w:lang w:eastAsia="en-US"/>
        </w:rPr>
        <w:t>-</w:t>
      </w:r>
      <w:r w:rsidRPr="006B3D22">
        <w:rPr>
          <w:b/>
          <w:lang w:eastAsia="en-US"/>
        </w:rPr>
        <w:t xml:space="preserve"> </w:t>
      </w:r>
      <w:r w:rsidRPr="006B3D22">
        <w:rPr>
          <w:lang w:eastAsia="en-US"/>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B3D22">
        <w:rPr>
          <w:lang w:eastAsia="en-US"/>
        </w:rPr>
        <w:t xml:space="preserve"> указанных элементов.</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Санитарно-защитная зона</w:t>
      </w:r>
      <w:r w:rsidRPr="006B3D22">
        <w:rPr>
          <w:lang w:eastAsia="en-US"/>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Сад</w:t>
      </w:r>
      <w:r w:rsidRPr="006B3D22">
        <w:rPr>
          <w:bCs/>
          <w:lang w:eastAsia="en-US"/>
        </w:rPr>
        <w:t xml:space="preserve"> </w:t>
      </w:r>
      <w:r w:rsidRPr="006B3D22">
        <w:rPr>
          <w:lang w:eastAsia="en-US"/>
        </w:rPr>
        <w:t xml:space="preserve">- озелененная территория общего пользования площадью от </w:t>
      </w:r>
      <w:smartTag w:uri="urn:schemas-microsoft-com:office:smarttags" w:element="metricconverter">
        <w:smartTagPr>
          <w:attr w:name="ProductID" w:val="3 га"/>
        </w:smartTagPr>
        <w:r w:rsidRPr="006B3D22">
          <w:rPr>
            <w:lang w:eastAsia="en-US"/>
          </w:rPr>
          <w:t>3 га</w:t>
        </w:r>
      </w:smartTag>
      <w:r w:rsidRPr="006B3D22">
        <w:rPr>
          <w:lang w:eastAsia="en-US"/>
        </w:rPr>
        <w:t xml:space="preserve"> в границах населённого пункта с возможным размещением зрелищных, спортивно-оздоровительных и игровых сооружений.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Садовый земельный участок</w:t>
      </w:r>
      <w:r w:rsidRPr="006B3D22">
        <w:rPr>
          <w:lang w:eastAsia="en-US"/>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94520" w:rsidRPr="006B3D22" w:rsidRDefault="00124FBD" w:rsidP="00B94520">
      <w:pPr>
        <w:spacing w:before="120" w:after="120" w:line="276" w:lineRule="auto"/>
        <w:ind w:firstLine="709"/>
        <w:contextualSpacing/>
        <w:jc w:val="both"/>
        <w:rPr>
          <w:lang w:eastAsia="en-US"/>
        </w:rPr>
      </w:pPr>
      <w:r w:rsidRPr="006B3D22">
        <w:rPr>
          <w:b/>
          <w:bCs/>
          <w:lang w:eastAsia="en-US"/>
        </w:rPr>
        <w:t xml:space="preserve">Сквер </w:t>
      </w:r>
      <w:r w:rsidRPr="006B3D22">
        <w:rPr>
          <w:b/>
          <w:lang w:eastAsia="en-US"/>
        </w:rPr>
        <w:t>-</w:t>
      </w:r>
      <w:r w:rsidRPr="006B3D22">
        <w:rPr>
          <w:lang w:eastAsia="en-US"/>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Сельское поселение</w:t>
      </w:r>
      <w:r w:rsidRPr="006B3D22">
        <w:rPr>
          <w:lang w:eastAsia="en-US"/>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4520" w:rsidRPr="006B3D22" w:rsidRDefault="00124FBD" w:rsidP="00B94520">
      <w:pPr>
        <w:spacing w:before="120" w:after="120" w:line="276" w:lineRule="auto"/>
        <w:ind w:firstLine="709"/>
        <w:contextualSpacing/>
        <w:jc w:val="both"/>
        <w:rPr>
          <w:b/>
          <w:lang w:eastAsia="en-US"/>
        </w:rPr>
      </w:pPr>
      <w:proofErr w:type="gramStart"/>
      <w:r w:rsidRPr="006B3D22">
        <w:rPr>
          <w:b/>
          <w:lang w:eastAsia="en-US"/>
        </w:rPr>
        <w:t xml:space="preserve">Сельский населённый пункт </w:t>
      </w:r>
      <w:r w:rsidRPr="006B3D22">
        <w:rPr>
          <w:lang w:eastAsia="en-US"/>
        </w:rPr>
        <w:t>-</w:t>
      </w:r>
      <w:r w:rsidRPr="006B3D22">
        <w:rPr>
          <w:b/>
          <w:lang w:eastAsia="en-US"/>
        </w:rPr>
        <w:t xml:space="preserve"> </w:t>
      </w:r>
      <w:r w:rsidRPr="006B3D22">
        <w:rPr>
          <w:lang w:eastAsia="en-US"/>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roofErr w:type="gramEnd"/>
    </w:p>
    <w:p w:rsidR="00B94520" w:rsidRPr="006B3D22" w:rsidRDefault="00124FBD" w:rsidP="00B94520">
      <w:pPr>
        <w:spacing w:before="120" w:after="120" w:line="276" w:lineRule="auto"/>
        <w:ind w:firstLine="709"/>
        <w:contextualSpacing/>
        <w:jc w:val="both"/>
        <w:rPr>
          <w:lang w:eastAsia="en-US"/>
        </w:rPr>
      </w:pPr>
      <w:r w:rsidRPr="006B3D22">
        <w:rPr>
          <w:b/>
          <w:lang w:eastAsia="en-US"/>
        </w:rPr>
        <w:t>Собственник земельного участка</w:t>
      </w:r>
      <w:r w:rsidRPr="006B3D22">
        <w:rPr>
          <w:lang w:eastAsia="en-US"/>
        </w:rPr>
        <w:t xml:space="preserve"> - лицо, обладающее правом собственности на земельный участок.</w:t>
      </w:r>
    </w:p>
    <w:p w:rsidR="00B94520" w:rsidRPr="006B3D22" w:rsidRDefault="00124FBD" w:rsidP="00B94520">
      <w:pPr>
        <w:spacing w:before="120" w:after="120" w:line="276" w:lineRule="auto"/>
        <w:ind w:firstLine="709"/>
        <w:contextualSpacing/>
        <w:jc w:val="both"/>
        <w:rPr>
          <w:b/>
          <w:lang w:eastAsia="en-US"/>
        </w:rPr>
      </w:pPr>
      <w:r w:rsidRPr="006B3D22">
        <w:rPr>
          <w:b/>
          <w:bCs/>
          <w:iCs/>
          <w:lang w:eastAsia="en-US"/>
        </w:rPr>
        <w:t>Социально-гарантированные условия жизнедеятельности</w:t>
      </w:r>
      <w:r w:rsidRPr="006B3D22">
        <w:rPr>
          <w:lang w:eastAsia="en-US"/>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Специальное регулирование</w:t>
      </w:r>
      <w:r w:rsidRPr="006B3D22">
        <w:rPr>
          <w:lang w:eastAsia="en-US"/>
        </w:rPr>
        <w:t xml:space="preserve"> - устанавливается на основании санитарн</w:t>
      </w:r>
      <w:proofErr w:type="gramStart"/>
      <w:r w:rsidRPr="006B3D22">
        <w:rPr>
          <w:lang w:eastAsia="en-US"/>
        </w:rPr>
        <w:t>о-</w:t>
      </w:r>
      <w:proofErr w:type="gramEnd"/>
      <w:r w:rsidRPr="006B3D22">
        <w:rPr>
          <w:lang w:eastAsia="en-US"/>
        </w:rPr>
        <w:t xml:space="preserve">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B94520" w:rsidRPr="006B3D22" w:rsidRDefault="00124FBD" w:rsidP="00B94520">
      <w:pPr>
        <w:spacing w:before="120" w:after="120" w:line="276" w:lineRule="auto"/>
        <w:ind w:firstLine="709"/>
        <w:contextualSpacing/>
        <w:jc w:val="both"/>
        <w:rPr>
          <w:lang w:eastAsia="en-US"/>
        </w:rPr>
      </w:pPr>
      <w:r w:rsidRPr="006B3D22">
        <w:rPr>
          <w:b/>
          <w:lang w:eastAsia="en-US"/>
        </w:rPr>
        <w:lastRenderedPageBreak/>
        <w:t>Справочные приложения</w:t>
      </w:r>
      <w:r w:rsidRPr="006B3D22">
        <w:rPr>
          <w:lang w:eastAsia="en-US"/>
        </w:rPr>
        <w:t xml:space="preserve"> - приложения, содержащие описания, показатели и другую информацию.</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Строительство</w:t>
      </w:r>
      <w:r w:rsidRPr="006B3D22">
        <w:rPr>
          <w:lang w:eastAsia="en-US"/>
        </w:rPr>
        <w:t xml:space="preserve"> - создание зданий, строений, сооружений (в том числе на месте сносимых объектов капитального строительства).</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Территории общего пользования</w:t>
      </w:r>
      <w:r w:rsidRPr="006B3D22">
        <w:rPr>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Территориальное планирование </w:t>
      </w:r>
      <w:r w:rsidRPr="006B3D22">
        <w:rPr>
          <w:lang w:eastAsia="en-US"/>
        </w:rPr>
        <w:t>-</w:t>
      </w:r>
      <w:r w:rsidRPr="006B3D22">
        <w:rPr>
          <w:b/>
          <w:lang w:eastAsia="en-US"/>
        </w:rPr>
        <w:t xml:space="preserve"> </w:t>
      </w:r>
      <w:r w:rsidRPr="006B3D22">
        <w:rPr>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Территориальные зоны</w:t>
      </w:r>
      <w:r w:rsidRPr="006B3D22">
        <w:rPr>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B94520" w:rsidRPr="006B3D22" w:rsidRDefault="00124FBD" w:rsidP="00B94520">
      <w:pPr>
        <w:spacing w:before="120" w:after="120" w:line="276" w:lineRule="auto"/>
        <w:ind w:firstLine="709"/>
        <w:contextualSpacing/>
        <w:jc w:val="both"/>
        <w:rPr>
          <w:lang w:eastAsia="en-US"/>
        </w:rPr>
      </w:pPr>
      <w:proofErr w:type="gramStart"/>
      <w:r w:rsidRPr="006B3D22">
        <w:rPr>
          <w:b/>
          <w:bCs/>
        </w:rPr>
        <w:t>Технический регламент</w:t>
      </w:r>
      <w:r w:rsidRPr="006B3D22">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6B3D22">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w:t>
      </w:r>
      <w:r>
        <w:t xml:space="preserve"> </w:t>
      </w:r>
      <w:r w:rsidRPr="006B3D22">
        <w:t>проектирования (включая изыскания), производства, строительства, монтажа, наладки, эксплуатации, хранения, перевозки, реализации и утилизации)</w:t>
      </w:r>
      <w:r w:rsidRPr="006B3D22">
        <w:rPr>
          <w:lang w:eastAsia="en-US"/>
        </w:rPr>
        <w:t>.</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Улица (площадь) - </w:t>
      </w:r>
      <w:r w:rsidRPr="006B3D22">
        <w:rPr>
          <w:lang w:eastAsia="en-US"/>
        </w:rPr>
        <w:t>территория общего пользования, ограниченная красными линиями улично-дорожной сети населённого пункта.</w:t>
      </w:r>
    </w:p>
    <w:p w:rsidR="00B94520" w:rsidRPr="006B3D22" w:rsidRDefault="00124FBD" w:rsidP="00B94520">
      <w:pPr>
        <w:spacing w:before="120" w:after="120" w:line="276" w:lineRule="auto"/>
        <w:ind w:firstLine="709"/>
        <w:contextualSpacing/>
        <w:jc w:val="both"/>
        <w:rPr>
          <w:lang w:eastAsia="en-US"/>
        </w:rPr>
      </w:pPr>
      <w:r w:rsidRPr="006B3D22">
        <w:rPr>
          <w:lang w:eastAsia="en-US"/>
        </w:rPr>
        <w:t xml:space="preserve"> </w:t>
      </w:r>
      <w:r w:rsidRPr="006B3D22">
        <w:rPr>
          <w:b/>
          <w:lang w:eastAsia="en-US"/>
        </w:rPr>
        <w:t>Устойчивое развитие территорий -</w:t>
      </w:r>
      <w:r w:rsidRPr="006B3D22">
        <w:rPr>
          <w:lang w:eastAsia="en-US"/>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Функциональное зонирование территории </w:t>
      </w:r>
      <w:r w:rsidRPr="006B3D22">
        <w:rPr>
          <w:lang w:eastAsia="en-US"/>
        </w:rPr>
        <w:t>- установление функционального назначения для различных частей поселения.</w:t>
      </w:r>
    </w:p>
    <w:p w:rsidR="00B94520" w:rsidRPr="006B3D22" w:rsidRDefault="00124FBD" w:rsidP="00B94520">
      <w:pPr>
        <w:spacing w:before="120" w:after="120" w:line="276" w:lineRule="auto"/>
        <w:ind w:firstLine="709"/>
        <w:contextualSpacing/>
        <w:jc w:val="both"/>
        <w:rPr>
          <w:lang w:eastAsia="en-US"/>
        </w:rPr>
      </w:pPr>
      <w:r w:rsidRPr="006B3D22">
        <w:rPr>
          <w:b/>
          <w:lang w:eastAsia="en-US"/>
        </w:rPr>
        <w:t xml:space="preserve">Функциональные зоны </w:t>
      </w:r>
      <w:r w:rsidRPr="006B3D22">
        <w:rPr>
          <w:lang w:eastAsia="en-US"/>
        </w:rPr>
        <w:t>- зоны, для которых документами территориального планирования определены границы и функциональное назначение.</w:t>
      </w:r>
    </w:p>
    <w:p w:rsidR="000E2388" w:rsidRDefault="000E2388"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ind w:left="720"/>
        <w:contextualSpacing/>
        <w:jc w:val="both"/>
        <w:rPr>
          <w:lang w:eastAsia="en-US"/>
        </w:rPr>
        <w:sectPr w:rsidR="00B94520" w:rsidSect="000E2388">
          <w:pgSz w:w="11906" w:h="16838"/>
          <w:pgMar w:top="851" w:right="850" w:bottom="1134" w:left="1701" w:header="708" w:footer="708" w:gutter="0"/>
          <w:cols w:space="708"/>
          <w:docGrid w:linePitch="360"/>
        </w:sectPr>
      </w:pPr>
    </w:p>
    <w:p w:rsidR="00B94520" w:rsidRDefault="00124FBD" w:rsidP="00B94520">
      <w:pPr>
        <w:keepNext/>
        <w:keepLines/>
        <w:numPr>
          <w:ilvl w:val="0"/>
          <w:numId w:val="2"/>
        </w:numPr>
        <w:spacing w:line="276" w:lineRule="auto"/>
        <w:ind w:left="0" w:firstLine="709"/>
        <w:outlineLvl w:val="0"/>
        <w:rPr>
          <w:rFonts w:eastAsiaTheme="majorEastAsia" w:cstheme="majorBidi"/>
          <w:b/>
          <w:lang w:eastAsia="en-US"/>
        </w:rPr>
      </w:pPr>
      <w:bookmarkStart w:id="1" w:name="_Toc400456940"/>
      <w:r w:rsidRPr="00545102">
        <w:rPr>
          <w:rFonts w:eastAsiaTheme="majorEastAsia" w:cstheme="majorBidi"/>
          <w:b/>
          <w:lang w:eastAsia="en-US"/>
        </w:rPr>
        <w:lastRenderedPageBreak/>
        <w:t>Структура и типология объектов социального, коммунального и бытового назначения</w:t>
      </w:r>
      <w:bookmarkEnd w:id="1"/>
    </w:p>
    <w:p w:rsidR="00B94520" w:rsidRPr="00C57D14" w:rsidRDefault="00B94520" w:rsidP="00B94520">
      <w:pPr>
        <w:spacing w:after="160" w:line="259" w:lineRule="auto"/>
        <w:rPr>
          <w:rFonts w:asciiTheme="minorHAnsi" w:eastAsiaTheme="minorHAnsi" w:hAnsiTheme="minorHAnsi" w:cstheme="minorBidi"/>
          <w:sz w:val="22"/>
          <w:szCs w:val="22"/>
          <w:lang w:eastAsia="en-US"/>
        </w:rPr>
      </w:pPr>
    </w:p>
    <w:tbl>
      <w:tblPr>
        <w:tblW w:w="14980" w:type="dxa"/>
        <w:tblInd w:w="93" w:type="dxa"/>
        <w:tblLook w:val="04A0"/>
      </w:tblPr>
      <w:tblGrid>
        <w:gridCol w:w="2240"/>
        <w:gridCol w:w="3320"/>
        <w:gridCol w:w="3320"/>
        <w:gridCol w:w="3320"/>
        <w:gridCol w:w="2780"/>
      </w:tblGrid>
      <w:tr w:rsidR="00F22A41" w:rsidTr="00B94520">
        <w:trPr>
          <w:trHeight w:val="399"/>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520" w:rsidRPr="00C57D14" w:rsidRDefault="00124FBD" w:rsidP="00B94520">
            <w:pPr>
              <w:jc w:val="center"/>
              <w:rPr>
                <w:b/>
                <w:bCs/>
                <w:color w:val="000000"/>
                <w:sz w:val="20"/>
                <w:szCs w:val="20"/>
              </w:rPr>
            </w:pPr>
            <w:r w:rsidRPr="00C57D14">
              <w:rPr>
                <w:b/>
                <w:bCs/>
                <w:color w:val="000000"/>
                <w:sz w:val="20"/>
                <w:szCs w:val="20"/>
              </w:rPr>
              <w:t>Объекты по направлениям</w:t>
            </w:r>
          </w:p>
        </w:tc>
        <w:tc>
          <w:tcPr>
            <w:tcW w:w="1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Объекты общественно-деловой зоны по видам общественных центров и видам обслуживания</w:t>
            </w:r>
          </w:p>
        </w:tc>
      </w:tr>
      <w:tr w:rsidR="00F22A41" w:rsidTr="00B94520">
        <w:trPr>
          <w:trHeight w:val="399"/>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94520" w:rsidRPr="00C57D14" w:rsidRDefault="00B94520" w:rsidP="00B94520">
            <w:pPr>
              <w:rPr>
                <w:b/>
                <w:bCs/>
                <w:color w:val="000000"/>
                <w:sz w:val="20"/>
                <w:szCs w:val="20"/>
              </w:rPr>
            </w:pP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эпизодического обслуживания</w:t>
            </w:r>
          </w:p>
        </w:tc>
        <w:tc>
          <w:tcPr>
            <w:tcW w:w="6640" w:type="dxa"/>
            <w:gridSpan w:val="2"/>
            <w:tcBorders>
              <w:top w:val="single" w:sz="4" w:space="0" w:color="auto"/>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периодического обслуживания</w:t>
            </w:r>
          </w:p>
        </w:tc>
        <w:tc>
          <w:tcPr>
            <w:tcW w:w="278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 xml:space="preserve">повседневного обслуживания </w:t>
            </w:r>
          </w:p>
        </w:tc>
      </w:tr>
      <w:tr w:rsidR="00F22A41" w:rsidTr="00B94520">
        <w:trPr>
          <w:trHeight w:val="120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94520" w:rsidRPr="00C57D14" w:rsidRDefault="00B94520" w:rsidP="00B94520">
            <w:pPr>
              <w:rPr>
                <w:b/>
                <w:bCs/>
                <w:color w:val="000000"/>
                <w:sz w:val="20"/>
                <w:szCs w:val="20"/>
              </w:rPr>
            </w:pP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Объекты общественно-деловой зоны по видам общественных центров и видам обслуживания</w:t>
            </w: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 xml:space="preserve">Центр межрайонного значения, центр городского поселения, </w:t>
            </w:r>
            <w:proofErr w:type="spellStart"/>
            <w:r w:rsidRPr="00C57D14">
              <w:rPr>
                <w:color w:val="000000"/>
                <w:sz w:val="20"/>
                <w:szCs w:val="20"/>
              </w:rPr>
              <w:t>подцентр</w:t>
            </w:r>
            <w:proofErr w:type="spellEnd"/>
            <w:r w:rsidRPr="00C57D14">
              <w:rPr>
                <w:color w:val="000000"/>
                <w:sz w:val="20"/>
                <w:szCs w:val="20"/>
              </w:rPr>
              <w:t xml:space="preserve"> городского округа</w:t>
            </w:r>
          </w:p>
        </w:tc>
        <w:tc>
          <w:tcPr>
            <w:tcW w:w="332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Общегородской центр малого городского поселения, центр крупного сельского населенного пункта</w:t>
            </w:r>
          </w:p>
        </w:tc>
        <w:tc>
          <w:tcPr>
            <w:tcW w:w="2780" w:type="dxa"/>
            <w:tcBorders>
              <w:top w:val="nil"/>
              <w:left w:val="nil"/>
              <w:bottom w:val="single" w:sz="4" w:space="0" w:color="auto"/>
              <w:right w:val="single" w:sz="4" w:space="0" w:color="auto"/>
            </w:tcBorders>
            <w:shd w:val="clear" w:color="auto" w:fill="auto"/>
            <w:vAlign w:val="center"/>
            <w:hideMark/>
          </w:tcPr>
          <w:p w:rsidR="00B94520" w:rsidRPr="00C57D14" w:rsidRDefault="00124FBD" w:rsidP="00B94520">
            <w:pPr>
              <w:jc w:val="center"/>
              <w:rPr>
                <w:color w:val="000000"/>
                <w:sz w:val="20"/>
                <w:szCs w:val="20"/>
              </w:rPr>
            </w:pPr>
            <w:r w:rsidRPr="00C57D14">
              <w:rPr>
                <w:color w:val="000000"/>
                <w:sz w:val="20"/>
                <w:szCs w:val="20"/>
              </w:rPr>
              <w:t>Центр сельского поселения (межселенный), среднего сельского населенного пункта</w:t>
            </w:r>
          </w:p>
        </w:tc>
      </w:tr>
      <w:tr w:rsidR="00F22A41" w:rsidTr="00B94520">
        <w:trPr>
          <w:trHeight w:val="399"/>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1</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2</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3</w:t>
            </w:r>
          </w:p>
        </w:tc>
        <w:tc>
          <w:tcPr>
            <w:tcW w:w="332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4</w:t>
            </w:r>
          </w:p>
        </w:tc>
        <w:tc>
          <w:tcPr>
            <w:tcW w:w="2780" w:type="dxa"/>
            <w:tcBorders>
              <w:top w:val="nil"/>
              <w:left w:val="nil"/>
              <w:bottom w:val="single" w:sz="4" w:space="0" w:color="auto"/>
              <w:right w:val="single" w:sz="4" w:space="0" w:color="auto"/>
            </w:tcBorders>
            <w:shd w:val="clear" w:color="auto" w:fill="auto"/>
            <w:noWrap/>
            <w:vAlign w:val="center"/>
            <w:hideMark/>
          </w:tcPr>
          <w:p w:rsidR="00B94520" w:rsidRPr="00C57D14" w:rsidRDefault="00124FBD" w:rsidP="00B94520">
            <w:pPr>
              <w:jc w:val="center"/>
              <w:rPr>
                <w:b/>
                <w:bCs/>
                <w:color w:val="000000"/>
                <w:sz w:val="20"/>
                <w:szCs w:val="20"/>
              </w:rPr>
            </w:pPr>
            <w:r w:rsidRPr="00C57D14">
              <w:rPr>
                <w:b/>
                <w:bCs/>
                <w:color w:val="000000"/>
                <w:sz w:val="20"/>
                <w:szCs w:val="20"/>
              </w:rPr>
              <w:t>5</w:t>
            </w:r>
          </w:p>
        </w:tc>
      </w:tr>
      <w:tr w:rsidR="00F22A41" w:rsidTr="00B94520">
        <w:trPr>
          <w:trHeight w:val="2004"/>
        </w:trPr>
        <w:tc>
          <w:tcPr>
            <w:tcW w:w="2240" w:type="dxa"/>
            <w:tcBorders>
              <w:top w:val="nil"/>
              <w:left w:val="single" w:sz="4" w:space="0" w:color="auto"/>
              <w:bottom w:val="single" w:sz="4" w:space="0" w:color="auto"/>
              <w:right w:val="single" w:sz="4" w:space="0" w:color="auto"/>
            </w:tcBorders>
            <w:shd w:val="clear" w:color="auto" w:fill="auto"/>
            <w:hideMark/>
          </w:tcPr>
          <w:p w:rsidR="00B94520" w:rsidRPr="00C57D14" w:rsidRDefault="00124FBD" w:rsidP="00B94520">
            <w:pPr>
              <w:jc w:val="center"/>
              <w:rPr>
                <w:color w:val="000000"/>
                <w:sz w:val="20"/>
                <w:szCs w:val="20"/>
              </w:rPr>
            </w:pPr>
            <w:r w:rsidRPr="00C57D14">
              <w:rPr>
                <w:color w:val="000000"/>
                <w:sz w:val="20"/>
                <w:szCs w:val="20"/>
              </w:rPr>
              <w:t xml:space="preserve">Административно-деловые и хозяйственные учреждения </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proofErr w:type="gramStart"/>
            <w:r w:rsidRPr="00C57D14">
              <w:rPr>
                <w:color w:val="000000"/>
                <w:sz w:val="20"/>
                <w:szCs w:val="20"/>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Административно-хозяйственная служба, отделения связи, милиции, банков, юридические и нотариальные конторы, РЭУ </w:t>
            </w:r>
          </w:p>
        </w:tc>
        <w:tc>
          <w:tcPr>
            <w:tcW w:w="278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Административно- хозяйственное здание, отделение связи, банка, ЖКО, опорный пункт охраны порядка </w:t>
            </w:r>
          </w:p>
        </w:tc>
      </w:tr>
      <w:tr w:rsidR="00F22A41" w:rsidTr="00B94520">
        <w:trPr>
          <w:trHeight w:val="33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C57D14" w:rsidRDefault="00124FBD" w:rsidP="00B94520">
            <w:pPr>
              <w:jc w:val="center"/>
              <w:rPr>
                <w:color w:val="000000"/>
                <w:sz w:val="20"/>
                <w:szCs w:val="20"/>
              </w:rPr>
            </w:pPr>
            <w:r w:rsidRPr="00C57D14">
              <w:rPr>
                <w:color w:val="000000"/>
                <w:sz w:val="20"/>
                <w:szCs w:val="20"/>
              </w:rPr>
              <w:t xml:space="preserve">Учреждения образования </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Высшие и средние специальные учебные заведения, центры переподготовки кадров</w:t>
            </w:r>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proofErr w:type="gramStart"/>
            <w:r w:rsidRPr="00C57D14">
              <w:rPr>
                <w:color w:val="000000"/>
                <w:sz w:val="20"/>
                <w:szCs w:val="20"/>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332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Колледжи, лицеи, гимназии, детские школы искусств и творчества и др.</w:t>
            </w:r>
          </w:p>
        </w:tc>
        <w:tc>
          <w:tcPr>
            <w:tcW w:w="2780" w:type="dxa"/>
            <w:tcBorders>
              <w:top w:val="nil"/>
              <w:left w:val="nil"/>
              <w:bottom w:val="single" w:sz="4" w:space="0" w:color="auto"/>
              <w:right w:val="single" w:sz="4" w:space="0" w:color="auto"/>
            </w:tcBorders>
            <w:shd w:val="clear" w:color="auto" w:fill="auto"/>
            <w:hideMark/>
          </w:tcPr>
          <w:p w:rsidR="00B94520" w:rsidRPr="00C57D14" w:rsidRDefault="00124FBD" w:rsidP="00B94520">
            <w:pPr>
              <w:rPr>
                <w:color w:val="000000"/>
                <w:sz w:val="20"/>
                <w:szCs w:val="20"/>
              </w:rPr>
            </w:pPr>
            <w:r w:rsidRPr="00C57D14">
              <w:rPr>
                <w:color w:val="000000"/>
                <w:sz w:val="20"/>
                <w:szCs w:val="20"/>
              </w:rPr>
              <w:t xml:space="preserve">Дошкольные и школьные образовательные учреждения, детские школы творчества </w:t>
            </w:r>
          </w:p>
        </w:tc>
      </w:tr>
    </w:tbl>
    <w:p w:rsidR="00B94520" w:rsidRDefault="00B94520" w:rsidP="00B94520">
      <w:pPr>
        <w:spacing w:before="120" w:after="120" w:line="276" w:lineRule="auto"/>
        <w:ind w:left="720"/>
        <w:contextualSpacing/>
        <w:jc w:val="both"/>
        <w:rPr>
          <w:lang w:eastAsia="en-US"/>
        </w:rPr>
      </w:pPr>
    </w:p>
    <w:p w:rsidR="00B94520" w:rsidRDefault="00B94520" w:rsidP="00B94520">
      <w:pPr>
        <w:spacing w:before="120" w:after="120" w:line="276" w:lineRule="auto"/>
        <w:contextualSpacing/>
        <w:jc w:val="both"/>
        <w:rPr>
          <w:lang w:eastAsia="en-US"/>
        </w:rPr>
      </w:pPr>
    </w:p>
    <w:tbl>
      <w:tblPr>
        <w:tblW w:w="14980" w:type="dxa"/>
        <w:tblInd w:w="93" w:type="dxa"/>
        <w:tblLook w:val="04A0"/>
      </w:tblPr>
      <w:tblGrid>
        <w:gridCol w:w="2240"/>
        <w:gridCol w:w="3320"/>
        <w:gridCol w:w="3320"/>
        <w:gridCol w:w="3320"/>
        <w:gridCol w:w="2780"/>
      </w:tblGrid>
      <w:tr w:rsidR="00F22A41" w:rsidTr="00B94520">
        <w:trPr>
          <w:trHeight w:val="399"/>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lastRenderedPageBreak/>
              <w:t>1</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2</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3</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4</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B94520" w:rsidRPr="009E76E6" w:rsidRDefault="00124FBD" w:rsidP="00B94520">
            <w:pPr>
              <w:jc w:val="center"/>
              <w:rPr>
                <w:b/>
                <w:bCs/>
                <w:color w:val="000000"/>
                <w:sz w:val="20"/>
                <w:szCs w:val="20"/>
              </w:rPr>
            </w:pPr>
            <w:r w:rsidRPr="009E76E6">
              <w:rPr>
                <w:b/>
                <w:bCs/>
                <w:color w:val="000000"/>
                <w:sz w:val="20"/>
                <w:szCs w:val="20"/>
              </w:rPr>
              <w:t>5</w:t>
            </w:r>
          </w:p>
        </w:tc>
      </w:tr>
      <w:tr w:rsidR="00F22A41" w:rsidTr="00B94520">
        <w:trPr>
          <w:trHeight w:val="15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культуры и искусства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sidRPr="009E76E6">
              <w:rPr>
                <w:color w:val="000000"/>
                <w:sz w:val="20"/>
                <w:szCs w:val="20"/>
              </w:rPr>
              <w:t>видеозалы</w:t>
            </w:r>
            <w:proofErr w:type="spellEnd"/>
            <w:r w:rsidRPr="009E76E6">
              <w:rPr>
                <w:color w:val="000000"/>
                <w:sz w:val="20"/>
                <w:szCs w:val="20"/>
              </w:rPr>
              <w:t xml:space="preserve">, казино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клубного типа, клубы по интересам, </w:t>
            </w:r>
            <w:proofErr w:type="spellStart"/>
            <w:r w:rsidRPr="009E76E6">
              <w:rPr>
                <w:color w:val="000000"/>
                <w:sz w:val="20"/>
                <w:szCs w:val="20"/>
              </w:rPr>
              <w:t>досуговые</w:t>
            </w:r>
            <w:proofErr w:type="spellEnd"/>
            <w:r w:rsidRPr="009E76E6">
              <w:rPr>
                <w:color w:val="000000"/>
                <w:sz w:val="20"/>
                <w:szCs w:val="20"/>
              </w:rPr>
              <w:t xml:space="preserve"> центры, библиотеки для взрослых и детей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клубного типа с </w:t>
            </w:r>
            <w:proofErr w:type="spellStart"/>
            <w:proofErr w:type="gramStart"/>
            <w:r w:rsidRPr="009E76E6">
              <w:rPr>
                <w:color w:val="000000"/>
                <w:sz w:val="20"/>
                <w:szCs w:val="20"/>
              </w:rPr>
              <w:t>киноустановка-ми</w:t>
            </w:r>
            <w:proofErr w:type="spellEnd"/>
            <w:proofErr w:type="gramEnd"/>
            <w:r w:rsidRPr="009E76E6">
              <w:rPr>
                <w:color w:val="000000"/>
                <w:sz w:val="20"/>
                <w:szCs w:val="20"/>
              </w:rPr>
              <w:t xml:space="preserve">, филиалы библиотек для взрослых и детей </w:t>
            </w:r>
          </w:p>
        </w:tc>
      </w:tr>
      <w:tr w:rsidR="00F22A41" w:rsidTr="00B94520">
        <w:trPr>
          <w:trHeight w:val="2199"/>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Учреждения здравоохранения и социального обеспечения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Участковая больница, поликлиника, выдвижной пункт скорой медицинской помощи, аптека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ФАП, врачебная амбулатория, аптека</w:t>
            </w:r>
          </w:p>
        </w:tc>
      </w:tr>
      <w:tr w:rsidR="00F22A41" w:rsidTr="00B94520">
        <w:trPr>
          <w:trHeight w:val="1297"/>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Физкультурно-спортивные сооружения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Спортивные центры, открытые и закрытые спортзалы, бассейны, детские спортивные школы, теннисные корты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Стадионы, спортзалы, бассейны, детские спортивные школы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Стадион, спортзал с бассейном, как правило, совмещенный </w:t>
            </w:r>
            <w:proofErr w:type="gramStart"/>
            <w:r w:rsidRPr="009E76E6">
              <w:rPr>
                <w:color w:val="000000"/>
                <w:sz w:val="20"/>
                <w:szCs w:val="20"/>
              </w:rPr>
              <w:t>со</w:t>
            </w:r>
            <w:proofErr w:type="gramEnd"/>
            <w:r w:rsidRPr="009E76E6">
              <w:rPr>
                <w:color w:val="000000"/>
                <w:sz w:val="20"/>
                <w:szCs w:val="20"/>
              </w:rPr>
              <w:t xml:space="preserve"> школьным </w:t>
            </w:r>
          </w:p>
        </w:tc>
      </w:tr>
      <w:tr w:rsidR="00F22A41" w:rsidTr="00B94520">
        <w:trPr>
          <w:trHeight w:val="1118"/>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Торговля и общественное питание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Торговые комплексы, оптовые и розничные рынки, ярмарки, рестораны, бары и др.</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Магазины продовольственных и промышленных товаров, предприятия общественного питания</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Магазины продовольственных и промышленных товаров повседневного спроса, пункты общественного питания</w:t>
            </w:r>
          </w:p>
        </w:tc>
      </w:tr>
      <w:tr w:rsidR="00F22A41" w:rsidTr="00B94520">
        <w:trPr>
          <w:trHeight w:val="1401"/>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Учреждения бытового и коммунального обслуживания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Специализированные предприятия бытового обслуживания, фабрики прачечные-химчистки, прачечные-химчистки самообслуживания,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Предприятия бытового обслуживания, прачечные-химчистки самообслуживания, бани,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Предприятия бытового обслуживания, </w:t>
            </w:r>
            <w:r w:rsidRPr="009E76E6">
              <w:rPr>
                <w:color w:val="000000"/>
                <w:sz w:val="20"/>
                <w:szCs w:val="20"/>
              </w:rPr>
              <w:br/>
              <w:t>приемные пункты прачечных-химчисток,</w:t>
            </w:r>
          </w:p>
        </w:tc>
      </w:tr>
      <w:tr w:rsidR="00F22A41" w:rsidTr="00B94520">
        <w:trPr>
          <w:trHeight w:val="801"/>
        </w:trPr>
        <w:tc>
          <w:tcPr>
            <w:tcW w:w="2240" w:type="dxa"/>
            <w:tcBorders>
              <w:top w:val="nil"/>
              <w:left w:val="single" w:sz="4" w:space="0" w:color="auto"/>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комплексы, аквапарки,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пожарные депо, банно-оздоровительные учреждения, гостиницы, общественные туалеты </w:t>
            </w:r>
          </w:p>
        </w:tc>
        <w:tc>
          <w:tcPr>
            <w:tcW w:w="332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 xml:space="preserve">пожарные депо, общественные туалеты </w:t>
            </w:r>
          </w:p>
        </w:tc>
        <w:tc>
          <w:tcPr>
            <w:tcW w:w="2780" w:type="dxa"/>
            <w:tcBorders>
              <w:top w:val="nil"/>
              <w:left w:val="nil"/>
              <w:bottom w:val="single" w:sz="4" w:space="0" w:color="auto"/>
              <w:right w:val="single" w:sz="4" w:space="0" w:color="auto"/>
            </w:tcBorders>
            <w:shd w:val="clear" w:color="auto" w:fill="auto"/>
            <w:hideMark/>
          </w:tcPr>
          <w:p w:rsidR="00B94520" w:rsidRPr="009E76E6" w:rsidRDefault="00124FBD" w:rsidP="00B94520">
            <w:pPr>
              <w:rPr>
                <w:color w:val="000000"/>
                <w:sz w:val="20"/>
                <w:szCs w:val="20"/>
              </w:rPr>
            </w:pPr>
            <w:r w:rsidRPr="009E76E6">
              <w:rPr>
                <w:color w:val="000000"/>
                <w:sz w:val="20"/>
                <w:szCs w:val="20"/>
              </w:rPr>
              <w:t>бани</w:t>
            </w:r>
          </w:p>
        </w:tc>
      </w:tr>
    </w:tbl>
    <w:p w:rsidR="00B94520" w:rsidRDefault="00B94520" w:rsidP="00B94520">
      <w:pPr>
        <w:spacing w:before="120" w:after="120" w:line="276" w:lineRule="auto"/>
        <w:contextualSpacing/>
        <w:jc w:val="both"/>
        <w:rPr>
          <w:lang w:eastAsia="en-US"/>
        </w:rPr>
        <w:sectPr w:rsidR="00B94520" w:rsidSect="00B94520">
          <w:pgSz w:w="16838" w:h="11906" w:orient="landscape"/>
          <w:pgMar w:top="851" w:right="1134" w:bottom="1701" w:left="851" w:header="709" w:footer="709" w:gutter="0"/>
          <w:cols w:space="708"/>
          <w:docGrid w:linePitch="360"/>
        </w:sectPr>
      </w:pPr>
    </w:p>
    <w:p w:rsidR="00B94520" w:rsidRPr="00B94520" w:rsidRDefault="00124FBD" w:rsidP="00B94520">
      <w:pPr>
        <w:keepNext/>
        <w:keepLines/>
        <w:numPr>
          <w:ilvl w:val="0"/>
          <w:numId w:val="2"/>
        </w:numPr>
        <w:spacing w:line="276" w:lineRule="auto"/>
        <w:jc w:val="both"/>
        <w:outlineLvl w:val="0"/>
        <w:rPr>
          <w:rFonts w:eastAsiaTheme="majorEastAsia" w:cstheme="majorBidi"/>
          <w:b/>
          <w:sz w:val="28"/>
          <w:szCs w:val="32"/>
          <w:lang w:eastAsia="en-US"/>
        </w:rPr>
      </w:pPr>
      <w:bookmarkStart w:id="2" w:name="_Toc395705795"/>
      <w:bookmarkStart w:id="3" w:name="_Toc400456941"/>
      <w:r w:rsidRPr="00B94520">
        <w:rPr>
          <w:rFonts w:eastAsiaTheme="majorEastAsia" w:cstheme="majorBidi"/>
          <w:b/>
          <w:sz w:val="28"/>
          <w:szCs w:val="32"/>
          <w:lang w:eastAsia="en-US"/>
        </w:rPr>
        <w:lastRenderedPageBreak/>
        <w:t>Расчетные показатели интенсивности использования территорий жилых зон</w:t>
      </w:r>
      <w:bookmarkEnd w:id="2"/>
      <w:bookmarkEnd w:id="3"/>
    </w:p>
    <w:p w:rsidR="00B94520" w:rsidRPr="00B00E19" w:rsidRDefault="00B94520" w:rsidP="00B94520">
      <w:pPr>
        <w:spacing w:after="160" w:line="259" w:lineRule="auto"/>
        <w:rPr>
          <w:rFonts w:asciiTheme="minorHAnsi" w:eastAsiaTheme="minorHAnsi" w:hAnsiTheme="minorHAnsi" w:cstheme="minorBidi"/>
          <w:sz w:val="22"/>
          <w:szCs w:val="22"/>
          <w:lang w:eastAsia="en-US"/>
        </w:rPr>
      </w:pPr>
    </w:p>
    <w:p w:rsidR="00B94520" w:rsidRPr="00B00E19" w:rsidRDefault="00124FBD" w:rsidP="00B94520">
      <w:pPr>
        <w:keepNext/>
        <w:keepLines/>
        <w:numPr>
          <w:ilvl w:val="1"/>
          <w:numId w:val="2"/>
        </w:numPr>
        <w:spacing w:line="276" w:lineRule="auto"/>
        <w:ind w:left="0" w:firstLine="709"/>
        <w:outlineLvl w:val="1"/>
        <w:rPr>
          <w:rFonts w:eastAsiaTheme="majorEastAsia" w:cstheme="majorBidi"/>
          <w:b/>
        </w:rPr>
      </w:pPr>
      <w:bookmarkStart w:id="4" w:name="_Toc398730125"/>
      <w:bookmarkStart w:id="5" w:name="_Toc399922267"/>
      <w:bookmarkStart w:id="6" w:name="_Toc399922406"/>
      <w:bookmarkStart w:id="7" w:name="_Toc399922548"/>
      <w:bookmarkStart w:id="8" w:name="_Toc399922663"/>
      <w:bookmarkStart w:id="9" w:name="_Toc398730126"/>
      <w:bookmarkStart w:id="10" w:name="_Toc399922268"/>
      <w:bookmarkStart w:id="11" w:name="_Toc399922407"/>
      <w:bookmarkStart w:id="12" w:name="_Toc399922549"/>
      <w:bookmarkStart w:id="13" w:name="_Toc399922664"/>
      <w:bookmarkStart w:id="14" w:name="_Toc398730127"/>
      <w:bookmarkStart w:id="15" w:name="_Toc399922269"/>
      <w:bookmarkStart w:id="16" w:name="_Toc399922408"/>
      <w:bookmarkStart w:id="17" w:name="_Toc399922550"/>
      <w:bookmarkStart w:id="18" w:name="_Toc399922665"/>
      <w:bookmarkStart w:id="19" w:name="_Toc395172381"/>
      <w:bookmarkStart w:id="20" w:name="_Toc395705796"/>
      <w:bookmarkStart w:id="21" w:name="_Toc40045694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00E19">
        <w:rPr>
          <w:rFonts w:eastAsiaTheme="majorEastAsia" w:cstheme="majorBidi"/>
          <w:b/>
        </w:rPr>
        <w:t>Предварительное определение потребности в территории жилых зон</w:t>
      </w:r>
      <w:bookmarkEnd w:id="19"/>
      <w:bookmarkEnd w:id="20"/>
      <w:bookmarkEnd w:id="21"/>
    </w:p>
    <w:p w:rsidR="00B94520" w:rsidRPr="00B00E19" w:rsidRDefault="00124FBD" w:rsidP="00B94520">
      <w:pPr>
        <w:spacing w:before="120" w:after="120" w:line="276" w:lineRule="auto"/>
        <w:ind w:firstLine="709"/>
        <w:contextualSpacing/>
        <w:jc w:val="both"/>
        <w:rPr>
          <w:i/>
          <w:lang w:eastAsia="en-US"/>
        </w:rPr>
      </w:pPr>
      <w:r w:rsidRPr="00B00E19">
        <w:rPr>
          <w:i/>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both"/>
      </w:pPr>
      <w:r w:rsidRPr="009E76E6">
        <w:t>Расчетную плотность населения на территории населенного пункта принимать в соответствии с таблицей:</w:t>
      </w:r>
    </w:p>
    <w:tbl>
      <w:tblPr>
        <w:tblW w:w="9229" w:type="dxa"/>
        <w:tblInd w:w="93" w:type="dxa"/>
        <w:tblLook w:val="04A0"/>
      </w:tblPr>
      <w:tblGrid>
        <w:gridCol w:w="4835"/>
        <w:gridCol w:w="4394"/>
      </w:tblGrid>
      <w:tr w:rsidR="00F22A41" w:rsidTr="00B94520">
        <w:trPr>
          <w:trHeight w:val="39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C2371" w:rsidRDefault="00124FBD" w:rsidP="00B94520">
            <w:pPr>
              <w:jc w:val="center"/>
              <w:rPr>
                <w:b/>
                <w:bCs/>
                <w:color w:val="000000"/>
                <w:sz w:val="20"/>
                <w:szCs w:val="20"/>
              </w:rPr>
            </w:pPr>
            <w:r w:rsidRPr="002C2371">
              <w:rPr>
                <w:b/>
                <w:bCs/>
                <w:color w:val="000000"/>
                <w:sz w:val="20"/>
                <w:szCs w:val="20"/>
              </w:rPr>
              <w:t>Тип дома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Плотность населения, чел/</w:t>
            </w:r>
            <w:proofErr w:type="gramStart"/>
            <w:r w:rsidRPr="002C2371">
              <w:rPr>
                <w:b/>
                <w:bCs/>
                <w:color w:val="000000"/>
                <w:sz w:val="20"/>
                <w:szCs w:val="20"/>
              </w:rPr>
              <w:t>га</w:t>
            </w:r>
            <w:proofErr w:type="gramEnd"/>
            <w:r w:rsidRPr="002C2371">
              <w:rPr>
                <w:b/>
                <w:bCs/>
                <w:color w:val="000000"/>
                <w:sz w:val="20"/>
                <w:szCs w:val="20"/>
              </w:rPr>
              <w:t>,</w:t>
            </w:r>
            <w:r w:rsidRPr="002C2371">
              <w:rPr>
                <w:b/>
                <w:bCs/>
                <w:color w:val="000000"/>
                <w:sz w:val="20"/>
                <w:szCs w:val="20"/>
              </w:rPr>
              <w:br/>
              <w:t>при среднем размере семьи 3 чел.</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Индивидуальный жилой дом</w:t>
            </w:r>
            <w:r w:rsidRPr="002C2371">
              <w:rPr>
                <w:color w:val="000000"/>
                <w:sz w:val="20"/>
                <w:szCs w:val="20"/>
              </w:rPr>
              <w:br/>
              <w:t>с участками, кв.м.: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94520" w:rsidRPr="002C2371" w:rsidRDefault="00B94520" w:rsidP="00B94520">
            <w:pPr>
              <w:rPr>
                <w:b/>
                <w:bCs/>
                <w:color w:val="000000"/>
                <w:sz w:val="20"/>
                <w:szCs w:val="20"/>
              </w:rPr>
            </w:pP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2000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12</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1500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15</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1200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21</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1000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24</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800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30</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600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33</w:t>
            </w:r>
          </w:p>
        </w:tc>
      </w:tr>
      <w:tr w:rsidR="00F22A41" w:rsidTr="00B94520">
        <w:trPr>
          <w:trHeight w:val="399"/>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400</w:t>
            </w:r>
          </w:p>
        </w:tc>
        <w:tc>
          <w:tcPr>
            <w:tcW w:w="4394"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40</w:t>
            </w:r>
          </w:p>
        </w:tc>
      </w:tr>
    </w:tbl>
    <w:p w:rsidR="00B94520" w:rsidRDefault="00B94520" w:rsidP="00B94520">
      <w:pPr>
        <w:spacing w:before="120" w:after="120" w:line="276" w:lineRule="auto"/>
        <w:ind w:firstLine="709"/>
        <w:contextualSpacing/>
        <w:jc w:val="both"/>
      </w:pPr>
    </w:p>
    <w:p w:rsidR="00B94520" w:rsidRPr="00B00E19" w:rsidRDefault="00124FBD" w:rsidP="00B94520">
      <w:pPr>
        <w:keepNext/>
        <w:keepLines/>
        <w:numPr>
          <w:ilvl w:val="1"/>
          <w:numId w:val="2"/>
        </w:numPr>
        <w:spacing w:line="276" w:lineRule="auto"/>
        <w:ind w:left="0" w:firstLine="709"/>
        <w:jc w:val="both"/>
        <w:outlineLvl w:val="1"/>
        <w:rPr>
          <w:rFonts w:eastAsiaTheme="majorEastAsia" w:cstheme="majorBidi"/>
          <w:b/>
        </w:rPr>
      </w:pPr>
      <w:bookmarkStart w:id="22" w:name="_Toc395172383"/>
      <w:bookmarkStart w:id="23" w:name="_Toc395705798"/>
      <w:bookmarkStart w:id="24" w:name="_Toc400456943"/>
      <w:r w:rsidRPr="00B00E19">
        <w:rPr>
          <w:rFonts w:eastAsiaTheme="majorEastAsia" w:cstheme="majorBidi"/>
          <w:b/>
        </w:rPr>
        <w:t>Предельные размеры земельных участков</w:t>
      </w:r>
      <w:bookmarkEnd w:id="22"/>
      <w:bookmarkEnd w:id="23"/>
      <w:bookmarkEnd w:id="24"/>
    </w:p>
    <w:p w:rsidR="00B94520" w:rsidRDefault="00124FBD" w:rsidP="00B94520">
      <w:pPr>
        <w:spacing w:before="120" w:after="120" w:line="276" w:lineRule="auto"/>
        <w:ind w:firstLine="709"/>
        <w:contextualSpacing/>
        <w:jc w:val="both"/>
        <w:rPr>
          <w:i/>
          <w:lang w:eastAsia="en-US"/>
        </w:rPr>
      </w:pPr>
      <w:r w:rsidRPr="00B00E19">
        <w:rPr>
          <w:i/>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4551"/>
        <w:gridCol w:w="2300"/>
        <w:gridCol w:w="2378"/>
      </w:tblGrid>
      <w:tr w:rsidR="00F22A41" w:rsidTr="00B94520">
        <w:trPr>
          <w:trHeight w:hRule="exact" w:val="39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Цель предоставления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b/>
                <w:bCs/>
                <w:color w:val="000000"/>
                <w:sz w:val="20"/>
                <w:szCs w:val="20"/>
              </w:rPr>
            </w:pPr>
            <w:r w:rsidRPr="002C2371">
              <w:rPr>
                <w:b/>
                <w:bCs/>
                <w:color w:val="000000"/>
                <w:sz w:val="20"/>
                <w:szCs w:val="20"/>
              </w:rPr>
              <w:t xml:space="preserve">Размеры земельных участков, </w:t>
            </w:r>
            <w:proofErr w:type="gramStart"/>
            <w:r w:rsidRPr="002C2371">
              <w:rPr>
                <w:b/>
                <w:bCs/>
                <w:color w:val="000000"/>
                <w:sz w:val="20"/>
                <w:szCs w:val="20"/>
              </w:rPr>
              <w:t>га</w:t>
            </w:r>
            <w:proofErr w:type="gramEnd"/>
          </w:p>
        </w:tc>
      </w:tr>
      <w:tr w:rsidR="00F22A41" w:rsidTr="00B94520">
        <w:trPr>
          <w:trHeight w:val="39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B94520" w:rsidRPr="002C2371" w:rsidRDefault="00B94520" w:rsidP="00B94520">
            <w:pPr>
              <w:rPr>
                <w:b/>
                <w:bCs/>
                <w:color w:val="000000"/>
                <w:sz w:val="20"/>
                <w:szCs w:val="20"/>
              </w:rPr>
            </w:pP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минимальные</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максимальные</w:t>
            </w:r>
          </w:p>
        </w:tc>
      </w:tr>
      <w:tr w:rsidR="00F22A41" w:rsidTr="00B94520">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both"/>
              <w:rPr>
                <w:color w:val="000000"/>
                <w:sz w:val="20"/>
                <w:szCs w:val="20"/>
              </w:rPr>
            </w:pPr>
            <w:r w:rsidRPr="002C2371">
              <w:rPr>
                <w:color w:val="000000"/>
                <w:sz w:val="20"/>
                <w:szCs w:val="20"/>
              </w:rPr>
              <w:t>для индивидуального жилищного строительства</w:t>
            </w: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0,06</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0,15</w:t>
            </w:r>
          </w:p>
        </w:tc>
      </w:tr>
      <w:tr w:rsidR="00F22A41" w:rsidTr="00B94520">
        <w:trPr>
          <w:trHeight w:val="3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94520" w:rsidRPr="002C2371" w:rsidRDefault="00124FBD" w:rsidP="00B94520">
            <w:pPr>
              <w:jc w:val="both"/>
              <w:rPr>
                <w:color w:val="000000"/>
                <w:sz w:val="20"/>
                <w:szCs w:val="20"/>
              </w:rPr>
            </w:pPr>
            <w:r w:rsidRPr="002C2371">
              <w:rPr>
                <w:color w:val="000000"/>
                <w:sz w:val="20"/>
                <w:szCs w:val="20"/>
              </w:rPr>
              <w:t>для ведения личного подсобного хозяйства</w:t>
            </w:r>
          </w:p>
        </w:tc>
        <w:tc>
          <w:tcPr>
            <w:tcW w:w="2300" w:type="dxa"/>
            <w:tcBorders>
              <w:top w:val="nil"/>
              <w:left w:val="nil"/>
              <w:bottom w:val="single" w:sz="4" w:space="0" w:color="auto"/>
              <w:right w:val="single" w:sz="4" w:space="0" w:color="auto"/>
            </w:tcBorders>
            <w:shd w:val="clear" w:color="auto" w:fill="auto"/>
            <w:vAlign w:val="center"/>
            <w:hideMark/>
          </w:tcPr>
          <w:p w:rsidR="00B94520" w:rsidRPr="002C2371" w:rsidRDefault="00124FBD" w:rsidP="00B94520">
            <w:pPr>
              <w:jc w:val="center"/>
              <w:rPr>
                <w:color w:val="000000"/>
                <w:sz w:val="20"/>
                <w:szCs w:val="20"/>
              </w:rPr>
            </w:pPr>
            <w:r w:rsidRPr="002C2371">
              <w:rPr>
                <w:color w:val="000000"/>
                <w:sz w:val="20"/>
                <w:szCs w:val="20"/>
              </w:rPr>
              <w:t>0,06</w:t>
            </w:r>
          </w:p>
        </w:tc>
        <w:tc>
          <w:tcPr>
            <w:tcW w:w="2378" w:type="dxa"/>
            <w:tcBorders>
              <w:top w:val="nil"/>
              <w:left w:val="nil"/>
              <w:bottom w:val="single" w:sz="4" w:space="0" w:color="auto"/>
              <w:right w:val="single" w:sz="4" w:space="0" w:color="auto"/>
            </w:tcBorders>
            <w:shd w:val="clear" w:color="auto" w:fill="auto"/>
            <w:noWrap/>
            <w:vAlign w:val="center"/>
            <w:hideMark/>
          </w:tcPr>
          <w:p w:rsidR="00B94520" w:rsidRPr="002C2371" w:rsidRDefault="00124FBD" w:rsidP="00B94520">
            <w:pPr>
              <w:jc w:val="center"/>
              <w:rPr>
                <w:color w:val="000000"/>
                <w:sz w:val="20"/>
                <w:szCs w:val="20"/>
              </w:rPr>
            </w:pPr>
            <w:r w:rsidRPr="002C2371">
              <w:rPr>
                <w:color w:val="000000"/>
                <w:sz w:val="20"/>
                <w:szCs w:val="20"/>
              </w:rPr>
              <w:t>3,00 (0,50)*</w:t>
            </w:r>
          </w:p>
        </w:tc>
      </w:tr>
    </w:tbl>
    <w:p w:rsidR="00B94520" w:rsidRPr="00B00E19" w:rsidRDefault="00124FBD" w:rsidP="00B94520">
      <w:pPr>
        <w:spacing w:before="120" w:after="120" w:line="276" w:lineRule="auto"/>
        <w:ind w:firstLine="709"/>
        <w:contextualSpacing/>
        <w:jc w:val="both"/>
        <w:rPr>
          <w:sz w:val="20"/>
          <w:szCs w:val="20"/>
        </w:rPr>
      </w:pPr>
      <w:r w:rsidRPr="00B00E19">
        <w:rPr>
          <w:sz w:val="20"/>
          <w:szCs w:val="20"/>
          <w:u w:val="single"/>
        </w:rPr>
        <w:t xml:space="preserve">Примечание: </w:t>
      </w:r>
      <w:r w:rsidRPr="00B00E19">
        <w:rPr>
          <w:sz w:val="20"/>
          <w:szCs w:val="20"/>
        </w:rPr>
        <w:t>* в скобках указаны размеры земельных участков в границах населенных пунктов.</w:t>
      </w:r>
    </w:p>
    <w:p w:rsidR="00B94520" w:rsidRPr="00FE72A8" w:rsidRDefault="00B94520" w:rsidP="00B94520">
      <w:pPr>
        <w:spacing w:line="276" w:lineRule="auto"/>
        <w:ind w:left="-567" w:right="-285" w:firstLine="709"/>
        <w:jc w:val="both"/>
        <w:rPr>
          <w:highlight w:val="yellow"/>
        </w:rPr>
      </w:pPr>
    </w:p>
    <w:p w:rsidR="00B94520" w:rsidRPr="00C8789F" w:rsidRDefault="00124FBD" w:rsidP="00B94520">
      <w:pPr>
        <w:keepNext/>
        <w:keepLines/>
        <w:numPr>
          <w:ilvl w:val="0"/>
          <w:numId w:val="2"/>
        </w:numPr>
        <w:spacing w:line="276" w:lineRule="auto"/>
        <w:ind w:left="431" w:hanging="431"/>
        <w:jc w:val="both"/>
        <w:outlineLvl w:val="0"/>
        <w:rPr>
          <w:rFonts w:eastAsiaTheme="majorEastAsia" w:cstheme="majorBidi"/>
          <w:b/>
          <w:color w:val="000000"/>
        </w:rPr>
      </w:pPr>
      <w:bookmarkStart w:id="25" w:name="_Toc400456944"/>
      <w:r w:rsidRPr="00C8789F">
        <w:rPr>
          <w:rFonts w:eastAsiaTheme="majorEastAsia" w:cstheme="majorBidi"/>
          <w:b/>
        </w:rPr>
        <w:t>Расчетные показатели минимально допустимого уровня обеспеченности о</w:t>
      </w:r>
      <w:r w:rsidRPr="00C8789F">
        <w:rPr>
          <w:rFonts w:eastAsiaTheme="majorEastAsia" w:cstheme="majorBidi"/>
          <w:b/>
          <w:color w:val="000000"/>
        </w:rPr>
        <w:t>бъектами местного значения.</w:t>
      </w:r>
      <w:bookmarkEnd w:id="25"/>
    </w:p>
    <w:p w:rsidR="00B94520" w:rsidRPr="00752AF8" w:rsidRDefault="00B94520" w:rsidP="00B94520">
      <w:pPr>
        <w:spacing w:before="120" w:after="120" w:line="276" w:lineRule="auto"/>
        <w:ind w:firstLine="709"/>
        <w:contextualSpacing/>
        <w:jc w:val="both"/>
      </w:pPr>
    </w:p>
    <w:p w:rsidR="00B94520" w:rsidRPr="00C8789F" w:rsidRDefault="00124FBD" w:rsidP="00B94520">
      <w:pPr>
        <w:keepNext/>
        <w:keepLines/>
        <w:numPr>
          <w:ilvl w:val="1"/>
          <w:numId w:val="2"/>
        </w:numPr>
        <w:spacing w:line="276" w:lineRule="auto"/>
        <w:ind w:left="0" w:firstLine="709"/>
        <w:jc w:val="both"/>
        <w:outlineLvl w:val="1"/>
        <w:rPr>
          <w:rFonts w:eastAsiaTheme="majorEastAsia" w:cstheme="majorBidi"/>
          <w:b/>
        </w:rPr>
      </w:pPr>
      <w:bookmarkStart w:id="26" w:name="_Toc395172386"/>
      <w:bookmarkStart w:id="27" w:name="_Toc395705801"/>
      <w:bookmarkStart w:id="28" w:name="_Toc400456945"/>
      <w:r w:rsidRPr="00C8789F">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C8789F">
        <w:rPr>
          <w:rFonts w:eastAsiaTheme="majorEastAsia" w:cstheme="majorBidi"/>
          <w:b/>
        </w:rPr>
        <w:t xml:space="preserve"> сельсовет в области транспорта, автомобильных дорог местного значения в границах населенных пунктов МО </w:t>
      </w:r>
      <w:proofErr w:type="spellStart"/>
      <w:r>
        <w:rPr>
          <w:rFonts w:eastAsiaTheme="majorEastAsia" w:cstheme="majorBidi"/>
          <w:b/>
        </w:rPr>
        <w:t>Архиповский</w:t>
      </w:r>
      <w:proofErr w:type="spellEnd"/>
      <w:r w:rsidRPr="00C8789F">
        <w:rPr>
          <w:rFonts w:eastAsiaTheme="majorEastAsia" w:cstheme="majorBidi"/>
          <w:b/>
        </w:rPr>
        <w:t xml:space="preserve"> сельсовет:</w:t>
      </w:r>
      <w:bookmarkEnd w:id="26"/>
      <w:bookmarkEnd w:id="27"/>
      <w:bookmarkEnd w:id="28"/>
    </w:p>
    <w:p w:rsidR="00B94520" w:rsidRPr="00752AF8" w:rsidRDefault="00B94520" w:rsidP="00B94520">
      <w:pPr>
        <w:spacing w:before="120" w:after="120" w:line="276" w:lineRule="auto"/>
        <w:ind w:firstLine="709"/>
        <w:contextualSpacing/>
        <w:jc w:val="both"/>
      </w:pPr>
    </w:p>
    <w:p w:rsidR="00B94520" w:rsidRPr="00C8789F" w:rsidRDefault="00124FBD" w:rsidP="00B94520">
      <w:pPr>
        <w:keepNext/>
        <w:keepLines/>
        <w:numPr>
          <w:ilvl w:val="2"/>
          <w:numId w:val="2"/>
        </w:numPr>
        <w:spacing w:line="276" w:lineRule="auto"/>
        <w:ind w:left="0" w:firstLine="709"/>
        <w:outlineLvl w:val="2"/>
        <w:rPr>
          <w:rFonts w:eastAsiaTheme="majorEastAsia" w:cstheme="majorBidi"/>
          <w:b/>
        </w:rPr>
      </w:pPr>
      <w:bookmarkStart w:id="29" w:name="_Toc395705802"/>
      <w:bookmarkStart w:id="30" w:name="_Toc398730132"/>
      <w:bookmarkStart w:id="31" w:name="_Toc399922274"/>
      <w:bookmarkStart w:id="32" w:name="_Toc399922413"/>
      <w:bookmarkStart w:id="33" w:name="_Toc399922555"/>
      <w:bookmarkStart w:id="34" w:name="_Toc399922670"/>
      <w:bookmarkStart w:id="35" w:name="_Toc398730133"/>
      <w:bookmarkStart w:id="36" w:name="_Toc399922275"/>
      <w:bookmarkStart w:id="37" w:name="_Toc399922414"/>
      <w:bookmarkStart w:id="38" w:name="_Toc399922556"/>
      <w:bookmarkStart w:id="39" w:name="_Toc399922671"/>
      <w:bookmarkStart w:id="40" w:name="_Toc398730134"/>
      <w:bookmarkStart w:id="41" w:name="_Toc399922276"/>
      <w:bookmarkStart w:id="42" w:name="_Toc399922415"/>
      <w:bookmarkStart w:id="43" w:name="_Toc399922557"/>
      <w:bookmarkStart w:id="44" w:name="_Toc399922672"/>
      <w:bookmarkStart w:id="45" w:name="_Toc398730135"/>
      <w:bookmarkStart w:id="46" w:name="_Toc399922277"/>
      <w:bookmarkStart w:id="47" w:name="_Toc399922416"/>
      <w:bookmarkStart w:id="48" w:name="_Toc399922558"/>
      <w:bookmarkStart w:id="49" w:name="_Toc399922673"/>
      <w:bookmarkStart w:id="50" w:name="_Toc40045694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8789F">
        <w:rPr>
          <w:rFonts w:eastAsiaTheme="majorEastAsia" w:cstheme="majorBidi"/>
          <w:b/>
        </w:rPr>
        <w:t>остановки общественного транспорта</w:t>
      </w:r>
      <w:bookmarkEnd w:id="50"/>
    </w:p>
    <w:p w:rsidR="00B94520" w:rsidRPr="008867BF" w:rsidRDefault="00124FBD" w:rsidP="00B94520">
      <w:pPr>
        <w:spacing w:before="120" w:after="120" w:line="276" w:lineRule="auto"/>
        <w:ind w:firstLine="709"/>
        <w:contextualSpacing/>
        <w:jc w:val="both"/>
        <w:rPr>
          <w:lang w:eastAsia="en-US"/>
        </w:rPr>
      </w:pPr>
      <w:r w:rsidRPr="00752AF8">
        <w:rPr>
          <w:lang w:eastAsia="en-US"/>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9201" w:type="dxa"/>
        <w:tblInd w:w="93" w:type="dxa"/>
        <w:tblLook w:val="04A0"/>
      </w:tblPr>
      <w:tblGrid>
        <w:gridCol w:w="5140"/>
        <w:gridCol w:w="1821"/>
        <w:gridCol w:w="2240"/>
      </w:tblGrid>
      <w:tr w:rsidR="00F22A41" w:rsidTr="00B94520">
        <w:trPr>
          <w:trHeight w:val="801"/>
        </w:trPr>
        <w:tc>
          <w:tcPr>
            <w:tcW w:w="5140" w:type="dxa"/>
            <w:tcBorders>
              <w:top w:val="single" w:sz="4" w:space="0" w:color="auto"/>
              <w:left w:val="single" w:sz="4" w:space="0" w:color="auto"/>
              <w:bottom w:val="nil"/>
              <w:right w:val="single" w:sz="4" w:space="0" w:color="auto"/>
            </w:tcBorders>
            <w:shd w:val="clear" w:color="auto" w:fill="auto"/>
            <w:vAlign w:val="center"/>
            <w:hideMark/>
          </w:tcPr>
          <w:p w:rsidR="00B94520" w:rsidRPr="008867BF" w:rsidRDefault="00124FBD" w:rsidP="00B94520">
            <w:pPr>
              <w:jc w:val="center"/>
              <w:rPr>
                <w:b/>
                <w:bCs/>
                <w:color w:val="000000"/>
                <w:sz w:val="20"/>
                <w:szCs w:val="20"/>
              </w:rPr>
            </w:pPr>
            <w:r w:rsidRPr="008867BF">
              <w:rPr>
                <w:b/>
                <w:bCs/>
                <w:color w:val="000000"/>
                <w:sz w:val="20"/>
                <w:szCs w:val="20"/>
              </w:rPr>
              <w:t xml:space="preserve">Расстояние до ближайшей остановки общественного транспорта </w:t>
            </w:r>
            <w:proofErr w:type="gramStart"/>
            <w:r w:rsidRPr="008867BF">
              <w:rPr>
                <w:b/>
                <w:bCs/>
                <w:color w:val="000000"/>
                <w:sz w:val="20"/>
                <w:szCs w:val="20"/>
              </w:rPr>
              <w:t>от</w:t>
            </w:r>
            <w:proofErr w:type="gramEnd"/>
            <w:r w:rsidRPr="008867BF">
              <w:rPr>
                <w:b/>
                <w:bCs/>
                <w:color w:val="000000"/>
                <w:sz w:val="20"/>
                <w:szCs w:val="20"/>
              </w:rPr>
              <w:t>:</w:t>
            </w:r>
          </w:p>
        </w:tc>
        <w:tc>
          <w:tcPr>
            <w:tcW w:w="1821" w:type="dxa"/>
            <w:tcBorders>
              <w:top w:val="single" w:sz="4" w:space="0" w:color="auto"/>
              <w:left w:val="nil"/>
              <w:bottom w:val="nil"/>
              <w:right w:val="single" w:sz="4" w:space="0" w:color="auto"/>
            </w:tcBorders>
            <w:shd w:val="clear" w:color="auto" w:fill="auto"/>
            <w:vAlign w:val="center"/>
            <w:hideMark/>
          </w:tcPr>
          <w:p w:rsidR="00B94520" w:rsidRPr="008867BF" w:rsidRDefault="00124FBD" w:rsidP="00B94520">
            <w:pPr>
              <w:jc w:val="center"/>
              <w:rPr>
                <w:b/>
                <w:bCs/>
                <w:color w:val="000000"/>
                <w:sz w:val="20"/>
                <w:szCs w:val="20"/>
              </w:rPr>
            </w:pPr>
            <w:r w:rsidRPr="008867BF">
              <w:rPr>
                <w:b/>
                <w:bCs/>
                <w:color w:val="000000"/>
                <w:sz w:val="20"/>
                <w:szCs w:val="20"/>
              </w:rPr>
              <w:t>Единица измерения</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b/>
                <w:bCs/>
                <w:color w:val="000000"/>
                <w:sz w:val="20"/>
                <w:szCs w:val="20"/>
              </w:rPr>
            </w:pPr>
            <w:r w:rsidRPr="008867BF">
              <w:rPr>
                <w:b/>
                <w:bCs/>
                <w:color w:val="000000"/>
                <w:sz w:val="20"/>
                <w:szCs w:val="20"/>
              </w:rPr>
              <w:t>Показатель</w:t>
            </w:r>
          </w:p>
        </w:tc>
      </w:tr>
      <w:tr w:rsidR="00F22A41" w:rsidTr="00B94520">
        <w:trPr>
          <w:trHeight w:val="399"/>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Жилых домов</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400</w:t>
            </w:r>
          </w:p>
        </w:tc>
      </w:tr>
      <w:tr w:rsidR="00F22A41" w:rsidTr="00B94520">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lastRenderedPageBreak/>
              <w:t>Объектов массового посещения</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250</w:t>
            </w:r>
          </w:p>
        </w:tc>
      </w:tr>
      <w:tr w:rsidR="00F22A41" w:rsidTr="00B94520">
        <w:trPr>
          <w:trHeight w:val="6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Проходных предприятий в производственных и коммунально-складских зонах</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400</w:t>
            </w:r>
          </w:p>
        </w:tc>
      </w:tr>
      <w:tr w:rsidR="00F22A41" w:rsidTr="00B94520">
        <w:trPr>
          <w:trHeight w:val="399"/>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B94520" w:rsidRPr="008867BF" w:rsidRDefault="00124FBD" w:rsidP="00B94520">
            <w:pPr>
              <w:jc w:val="both"/>
              <w:rPr>
                <w:color w:val="000000"/>
                <w:sz w:val="20"/>
                <w:szCs w:val="20"/>
              </w:rPr>
            </w:pPr>
            <w:r w:rsidRPr="008867BF">
              <w:rPr>
                <w:color w:val="000000"/>
                <w:sz w:val="20"/>
                <w:szCs w:val="20"/>
              </w:rPr>
              <w:t>Зон рекреационного назначения</w:t>
            </w:r>
          </w:p>
        </w:tc>
        <w:tc>
          <w:tcPr>
            <w:tcW w:w="1821"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м</w:t>
            </w:r>
          </w:p>
        </w:tc>
        <w:tc>
          <w:tcPr>
            <w:tcW w:w="2240" w:type="dxa"/>
            <w:tcBorders>
              <w:top w:val="nil"/>
              <w:left w:val="nil"/>
              <w:bottom w:val="single" w:sz="4" w:space="0" w:color="auto"/>
              <w:right w:val="single" w:sz="4" w:space="0" w:color="auto"/>
            </w:tcBorders>
            <w:shd w:val="clear" w:color="auto" w:fill="auto"/>
            <w:noWrap/>
            <w:vAlign w:val="center"/>
            <w:hideMark/>
          </w:tcPr>
          <w:p w:rsidR="00B94520" w:rsidRPr="008867BF" w:rsidRDefault="00124FBD" w:rsidP="00B94520">
            <w:pPr>
              <w:jc w:val="center"/>
              <w:rPr>
                <w:color w:val="000000"/>
                <w:sz w:val="20"/>
                <w:szCs w:val="20"/>
              </w:rPr>
            </w:pPr>
            <w:r w:rsidRPr="008867BF">
              <w:rPr>
                <w:color w:val="000000"/>
                <w:sz w:val="20"/>
                <w:szCs w:val="20"/>
              </w:rPr>
              <w:t>800</w:t>
            </w:r>
          </w:p>
        </w:tc>
      </w:tr>
    </w:tbl>
    <w:p w:rsidR="00B94520" w:rsidRDefault="00B94520" w:rsidP="00B94520">
      <w:pPr>
        <w:spacing w:before="120" w:after="120" w:line="276" w:lineRule="auto"/>
        <w:ind w:firstLine="709"/>
        <w:contextualSpacing/>
        <w:jc w:val="both"/>
        <w:rPr>
          <w:highlight w:val="cyan"/>
          <w:lang w:val="en-US"/>
        </w:rPr>
      </w:pPr>
    </w:p>
    <w:p w:rsidR="00B94520" w:rsidRPr="008867BF"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51" w:name="_Toc400456947"/>
      <w:r w:rsidRPr="008867BF">
        <w:rPr>
          <w:rFonts w:eastAsiaTheme="majorEastAsia" w:cstheme="majorBidi"/>
          <w:b/>
        </w:rPr>
        <w:t>транспортно-пересадочные узлы</w:t>
      </w:r>
      <w:bookmarkEnd w:id="51"/>
    </w:p>
    <w:p w:rsidR="00B94520" w:rsidRPr="008867BF" w:rsidRDefault="00B94520" w:rsidP="00B94520">
      <w:pPr>
        <w:spacing w:before="120" w:after="120" w:line="276" w:lineRule="auto"/>
        <w:ind w:firstLine="709"/>
        <w:contextualSpacing/>
        <w:jc w:val="both"/>
        <w:rPr>
          <w:lang w:val="en-US"/>
        </w:rPr>
      </w:pPr>
    </w:p>
    <w:p w:rsidR="00B94520" w:rsidRPr="008867BF" w:rsidRDefault="00124FBD" w:rsidP="00B94520">
      <w:pPr>
        <w:spacing w:before="120" w:after="120" w:line="276" w:lineRule="auto"/>
        <w:ind w:firstLine="709"/>
        <w:contextualSpacing/>
        <w:jc w:val="both"/>
      </w:pPr>
      <w:r w:rsidRPr="008867BF">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B94520" w:rsidRPr="008867BF" w:rsidRDefault="00124FBD" w:rsidP="00B94520">
      <w:pPr>
        <w:spacing w:before="120" w:after="120" w:line="276" w:lineRule="auto"/>
        <w:ind w:firstLine="709"/>
        <w:contextualSpacing/>
        <w:jc w:val="both"/>
      </w:pPr>
      <w:r w:rsidRPr="008867BF">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52" w:name="_Toc398631568"/>
      <w:bookmarkStart w:id="53" w:name="_Toc398648084"/>
      <w:bookmarkStart w:id="54" w:name="_Toc398648128"/>
      <w:bookmarkStart w:id="55" w:name="_Toc398728465"/>
      <w:bookmarkStart w:id="56" w:name="_Toc398729290"/>
      <w:bookmarkStart w:id="57" w:name="_Toc398730138"/>
      <w:bookmarkStart w:id="58" w:name="_Toc399922280"/>
      <w:bookmarkStart w:id="59" w:name="_Toc399922419"/>
      <w:bookmarkStart w:id="60" w:name="_Toc399922561"/>
      <w:bookmarkStart w:id="61" w:name="_Toc399922676"/>
      <w:bookmarkStart w:id="62" w:name="_Toc399922955"/>
      <w:bookmarkStart w:id="63" w:name="_Toc399924963"/>
      <w:bookmarkStart w:id="64" w:name="_Toc399925024"/>
      <w:bookmarkStart w:id="65" w:name="_Toc399925059"/>
      <w:bookmarkStart w:id="66" w:name="_Toc399925256"/>
      <w:bookmarkStart w:id="67" w:name="_Toc399925346"/>
      <w:bookmarkStart w:id="68" w:name="_Toc399925562"/>
      <w:bookmarkStart w:id="69" w:name="_Toc399925594"/>
      <w:bookmarkStart w:id="70" w:name="_Toc399926108"/>
      <w:bookmarkStart w:id="71" w:name="_Toc399929334"/>
      <w:bookmarkStart w:id="72" w:name="_Toc399929486"/>
      <w:bookmarkStart w:id="73" w:name="_Toc399938080"/>
      <w:bookmarkStart w:id="74" w:name="_Toc400093866"/>
      <w:bookmarkStart w:id="75" w:name="_Toc400095851"/>
      <w:bookmarkStart w:id="76" w:name="_Toc400107378"/>
      <w:bookmarkStart w:id="77" w:name="_Toc400107445"/>
      <w:bookmarkStart w:id="78" w:name="_Toc400107506"/>
      <w:bookmarkStart w:id="79" w:name="_Toc400107567"/>
      <w:bookmarkStart w:id="80" w:name="_Toc40045694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81" w:name="_Toc398730139"/>
      <w:bookmarkStart w:id="82" w:name="_Toc399922281"/>
      <w:bookmarkStart w:id="83" w:name="_Toc399922420"/>
      <w:bookmarkStart w:id="84" w:name="_Toc399922562"/>
      <w:bookmarkStart w:id="85" w:name="_Toc399922677"/>
      <w:bookmarkStart w:id="86" w:name="_Toc399922956"/>
      <w:bookmarkStart w:id="87" w:name="_Toc399924964"/>
      <w:bookmarkStart w:id="88" w:name="_Toc399925025"/>
      <w:bookmarkStart w:id="89" w:name="_Toc399925060"/>
      <w:bookmarkStart w:id="90" w:name="_Toc399925257"/>
      <w:bookmarkStart w:id="91" w:name="_Toc399925347"/>
      <w:bookmarkStart w:id="92" w:name="_Toc399925563"/>
      <w:bookmarkStart w:id="93" w:name="_Toc399925595"/>
      <w:bookmarkStart w:id="94" w:name="_Toc399926109"/>
      <w:bookmarkStart w:id="95" w:name="_Toc399929335"/>
      <w:bookmarkStart w:id="96" w:name="_Toc399929487"/>
      <w:bookmarkStart w:id="97" w:name="_Toc399938081"/>
      <w:bookmarkStart w:id="98" w:name="_Toc400093867"/>
      <w:bookmarkStart w:id="99" w:name="_Toc400095852"/>
      <w:bookmarkStart w:id="100" w:name="_Toc400107379"/>
      <w:bookmarkStart w:id="101" w:name="_Toc400107446"/>
      <w:bookmarkStart w:id="102" w:name="_Toc400107507"/>
      <w:bookmarkStart w:id="103" w:name="_Toc400107568"/>
      <w:bookmarkStart w:id="104" w:name="_Toc40045694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105" w:name="_Toc398730140"/>
      <w:bookmarkStart w:id="106" w:name="_Toc399922282"/>
      <w:bookmarkStart w:id="107" w:name="_Toc399922421"/>
      <w:bookmarkStart w:id="108" w:name="_Toc399922563"/>
      <w:bookmarkStart w:id="109" w:name="_Toc399922678"/>
      <w:bookmarkStart w:id="110" w:name="_Toc399922957"/>
      <w:bookmarkStart w:id="111" w:name="_Toc399924965"/>
      <w:bookmarkStart w:id="112" w:name="_Toc399925026"/>
      <w:bookmarkStart w:id="113" w:name="_Toc399925061"/>
      <w:bookmarkStart w:id="114" w:name="_Toc399925258"/>
      <w:bookmarkStart w:id="115" w:name="_Toc399925348"/>
      <w:bookmarkStart w:id="116" w:name="_Toc399925564"/>
      <w:bookmarkStart w:id="117" w:name="_Toc399925596"/>
      <w:bookmarkStart w:id="118" w:name="_Toc399926110"/>
      <w:bookmarkStart w:id="119" w:name="_Toc399929336"/>
      <w:bookmarkStart w:id="120" w:name="_Toc399929488"/>
      <w:bookmarkStart w:id="121" w:name="_Toc399938082"/>
      <w:bookmarkStart w:id="122" w:name="_Toc400093868"/>
      <w:bookmarkStart w:id="123" w:name="_Toc400095853"/>
      <w:bookmarkStart w:id="124" w:name="_Toc400107380"/>
      <w:bookmarkStart w:id="125" w:name="_Toc400107447"/>
      <w:bookmarkStart w:id="126" w:name="_Toc400107508"/>
      <w:bookmarkStart w:id="127" w:name="_Toc400107569"/>
      <w:bookmarkStart w:id="128" w:name="_Toc40045695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94520" w:rsidRPr="00FE72A8" w:rsidRDefault="00B94520" w:rsidP="00B94520">
      <w:pPr>
        <w:keepNext/>
        <w:keepLines/>
        <w:numPr>
          <w:ilvl w:val="0"/>
          <w:numId w:val="6"/>
        </w:numPr>
        <w:spacing w:line="276" w:lineRule="auto"/>
        <w:ind w:right="-285"/>
        <w:jc w:val="both"/>
        <w:outlineLvl w:val="2"/>
        <w:rPr>
          <w:b/>
          <w:vanish/>
          <w:highlight w:val="yellow"/>
        </w:rPr>
      </w:pPr>
      <w:bookmarkStart w:id="129" w:name="_Toc398730141"/>
      <w:bookmarkStart w:id="130" w:name="_Toc399922283"/>
      <w:bookmarkStart w:id="131" w:name="_Toc399922422"/>
      <w:bookmarkStart w:id="132" w:name="_Toc399922564"/>
      <w:bookmarkStart w:id="133" w:name="_Toc399922679"/>
      <w:bookmarkStart w:id="134" w:name="_Toc399922958"/>
      <w:bookmarkStart w:id="135" w:name="_Toc399924966"/>
      <w:bookmarkStart w:id="136" w:name="_Toc399925027"/>
      <w:bookmarkStart w:id="137" w:name="_Toc399925062"/>
      <w:bookmarkStart w:id="138" w:name="_Toc399925259"/>
      <w:bookmarkStart w:id="139" w:name="_Toc399925349"/>
      <w:bookmarkStart w:id="140" w:name="_Toc399925565"/>
      <w:bookmarkStart w:id="141" w:name="_Toc399925597"/>
      <w:bookmarkStart w:id="142" w:name="_Toc399926111"/>
      <w:bookmarkStart w:id="143" w:name="_Toc399929337"/>
      <w:bookmarkStart w:id="144" w:name="_Toc399929489"/>
      <w:bookmarkStart w:id="145" w:name="_Toc399938083"/>
      <w:bookmarkStart w:id="146" w:name="_Toc400093869"/>
      <w:bookmarkStart w:id="147" w:name="_Toc400095854"/>
      <w:bookmarkStart w:id="148" w:name="_Toc400107381"/>
      <w:bookmarkStart w:id="149" w:name="_Toc400107448"/>
      <w:bookmarkStart w:id="150" w:name="_Toc400107509"/>
      <w:bookmarkStart w:id="151" w:name="_Toc400107570"/>
      <w:bookmarkStart w:id="152" w:name="_Toc40045695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94520" w:rsidRPr="00FE72A8" w:rsidRDefault="00B94520" w:rsidP="00B94520">
      <w:pPr>
        <w:keepNext/>
        <w:keepLines/>
        <w:numPr>
          <w:ilvl w:val="1"/>
          <w:numId w:val="6"/>
        </w:numPr>
        <w:spacing w:line="276" w:lineRule="auto"/>
        <w:ind w:right="-285"/>
        <w:jc w:val="both"/>
        <w:outlineLvl w:val="2"/>
        <w:rPr>
          <w:b/>
          <w:vanish/>
          <w:highlight w:val="yellow"/>
        </w:rPr>
      </w:pPr>
      <w:bookmarkStart w:id="153" w:name="_Toc398730142"/>
      <w:bookmarkStart w:id="154" w:name="_Toc399922284"/>
      <w:bookmarkStart w:id="155" w:name="_Toc399922423"/>
      <w:bookmarkStart w:id="156" w:name="_Toc399922565"/>
      <w:bookmarkStart w:id="157" w:name="_Toc399922680"/>
      <w:bookmarkStart w:id="158" w:name="_Toc399922959"/>
      <w:bookmarkStart w:id="159" w:name="_Toc399924967"/>
      <w:bookmarkStart w:id="160" w:name="_Toc399925028"/>
      <w:bookmarkStart w:id="161" w:name="_Toc399925063"/>
      <w:bookmarkStart w:id="162" w:name="_Toc399925260"/>
      <w:bookmarkStart w:id="163" w:name="_Toc399925350"/>
      <w:bookmarkStart w:id="164" w:name="_Toc399925566"/>
      <w:bookmarkStart w:id="165" w:name="_Toc399925598"/>
      <w:bookmarkStart w:id="166" w:name="_Toc399926112"/>
      <w:bookmarkStart w:id="167" w:name="_Toc399929338"/>
      <w:bookmarkStart w:id="168" w:name="_Toc399929490"/>
      <w:bookmarkStart w:id="169" w:name="_Toc399938084"/>
      <w:bookmarkStart w:id="170" w:name="_Toc400093870"/>
      <w:bookmarkStart w:id="171" w:name="_Toc400095855"/>
      <w:bookmarkStart w:id="172" w:name="_Toc400107382"/>
      <w:bookmarkStart w:id="173" w:name="_Toc400107449"/>
      <w:bookmarkStart w:id="174" w:name="_Toc400107510"/>
      <w:bookmarkStart w:id="175" w:name="_Toc400107571"/>
      <w:bookmarkStart w:id="176" w:name="_Toc4004569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B94520" w:rsidRPr="00FE72A8" w:rsidRDefault="00B94520" w:rsidP="00B94520">
      <w:pPr>
        <w:keepNext/>
        <w:keepLines/>
        <w:numPr>
          <w:ilvl w:val="2"/>
          <w:numId w:val="6"/>
        </w:numPr>
        <w:spacing w:line="276" w:lineRule="auto"/>
        <w:ind w:right="-285"/>
        <w:jc w:val="both"/>
        <w:outlineLvl w:val="2"/>
        <w:rPr>
          <w:b/>
          <w:vanish/>
          <w:highlight w:val="yellow"/>
        </w:rPr>
      </w:pPr>
      <w:bookmarkStart w:id="177" w:name="_Toc398730143"/>
      <w:bookmarkStart w:id="178" w:name="_Toc399922285"/>
      <w:bookmarkStart w:id="179" w:name="_Toc399922424"/>
      <w:bookmarkStart w:id="180" w:name="_Toc399922566"/>
      <w:bookmarkStart w:id="181" w:name="_Toc399922681"/>
      <w:bookmarkStart w:id="182" w:name="_Toc399922960"/>
      <w:bookmarkStart w:id="183" w:name="_Toc399924968"/>
      <w:bookmarkStart w:id="184" w:name="_Toc399925029"/>
      <w:bookmarkStart w:id="185" w:name="_Toc399925064"/>
      <w:bookmarkStart w:id="186" w:name="_Toc399925261"/>
      <w:bookmarkStart w:id="187" w:name="_Toc399925351"/>
      <w:bookmarkStart w:id="188" w:name="_Toc399925567"/>
      <w:bookmarkStart w:id="189" w:name="_Toc399925599"/>
      <w:bookmarkStart w:id="190" w:name="_Toc399926113"/>
      <w:bookmarkStart w:id="191" w:name="_Toc399929339"/>
      <w:bookmarkStart w:id="192" w:name="_Toc399929491"/>
      <w:bookmarkStart w:id="193" w:name="_Toc399938085"/>
      <w:bookmarkStart w:id="194" w:name="_Toc400093871"/>
      <w:bookmarkStart w:id="195" w:name="_Toc400095856"/>
      <w:bookmarkStart w:id="196" w:name="_Toc400107383"/>
      <w:bookmarkStart w:id="197" w:name="_Toc400107450"/>
      <w:bookmarkStart w:id="198" w:name="_Toc400107511"/>
      <w:bookmarkStart w:id="199" w:name="_Toc400107572"/>
      <w:bookmarkStart w:id="200" w:name="_Toc40045695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B94520" w:rsidRPr="00FE72A8" w:rsidRDefault="00B94520" w:rsidP="00B94520">
      <w:pPr>
        <w:keepNext/>
        <w:keepLines/>
        <w:numPr>
          <w:ilvl w:val="2"/>
          <w:numId w:val="6"/>
        </w:numPr>
        <w:spacing w:line="276" w:lineRule="auto"/>
        <w:ind w:right="-285"/>
        <w:jc w:val="both"/>
        <w:outlineLvl w:val="2"/>
        <w:rPr>
          <w:b/>
          <w:vanish/>
          <w:highlight w:val="yellow"/>
        </w:rPr>
      </w:pPr>
      <w:bookmarkStart w:id="201" w:name="_Toc398730144"/>
      <w:bookmarkStart w:id="202" w:name="_Toc399922286"/>
      <w:bookmarkStart w:id="203" w:name="_Toc399922425"/>
      <w:bookmarkStart w:id="204" w:name="_Toc399922567"/>
      <w:bookmarkStart w:id="205" w:name="_Toc399922682"/>
      <w:bookmarkStart w:id="206" w:name="_Toc399922961"/>
      <w:bookmarkStart w:id="207" w:name="_Toc399924969"/>
      <w:bookmarkStart w:id="208" w:name="_Toc399925030"/>
      <w:bookmarkStart w:id="209" w:name="_Toc399925065"/>
      <w:bookmarkStart w:id="210" w:name="_Toc399925262"/>
      <w:bookmarkStart w:id="211" w:name="_Toc399925352"/>
      <w:bookmarkStart w:id="212" w:name="_Toc399925568"/>
      <w:bookmarkStart w:id="213" w:name="_Toc399925600"/>
      <w:bookmarkStart w:id="214" w:name="_Toc399926114"/>
      <w:bookmarkStart w:id="215" w:name="_Toc399929340"/>
      <w:bookmarkStart w:id="216" w:name="_Toc399929492"/>
      <w:bookmarkStart w:id="217" w:name="_Toc399938086"/>
      <w:bookmarkStart w:id="218" w:name="_Toc400093872"/>
      <w:bookmarkStart w:id="219" w:name="_Toc400095857"/>
      <w:bookmarkStart w:id="220" w:name="_Toc400107384"/>
      <w:bookmarkStart w:id="221" w:name="_Toc400107451"/>
      <w:bookmarkStart w:id="222" w:name="_Toc400107512"/>
      <w:bookmarkStart w:id="223" w:name="_Toc400107573"/>
      <w:bookmarkStart w:id="224" w:name="_Toc40045695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94520" w:rsidRPr="009462A4" w:rsidRDefault="00B94520" w:rsidP="00B94520">
      <w:pPr>
        <w:spacing w:before="120" w:after="120" w:line="276" w:lineRule="auto"/>
        <w:ind w:firstLine="709"/>
        <w:contextualSpacing/>
        <w:jc w:val="both"/>
      </w:pPr>
    </w:p>
    <w:p w:rsidR="00B94520" w:rsidRPr="008867BF"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225" w:name="_Toc400456955"/>
      <w:r w:rsidRPr="008867BF">
        <w:rPr>
          <w:rFonts w:eastAsiaTheme="majorEastAsia" w:cstheme="majorBidi"/>
          <w:b/>
        </w:rPr>
        <w:t>объекты дорожной деятельности</w:t>
      </w:r>
      <w:bookmarkEnd w:id="225"/>
    </w:p>
    <w:p w:rsidR="00B94520" w:rsidRPr="008867BF" w:rsidRDefault="00B94520" w:rsidP="00B94520">
      <w:pPr>
        <w:spacing w:before="120" w:after="120" w:line="276" w:lineRule="auto"/>
        <w:ind w:firstLine="709"/>
        <w:contextualSpacing/>
        <w:jc w:val="both"/>
        <w:rPr>
          <w:lang w:val="en-US"/>
        </w:rPr>
      </w:pPr>
    </w:p>
    <w:p w:rsidR="00B94520" w:rsidRPr="008867BF" w:rsidRDefault="00124FBD" w:rsidP="00B94520">
      <w:pPr>
        <w:spacing w:before="120" w:after="120" w:line="276" w:lineRule="auto"/>
        <w:ind w:firstLine="709"/>
        <w:contextualSpacing/>
        <w:jc w:val="both"/>
        <w:rPr>
          <w:i/>
          <w:lang w:eastAsia="en-US"/>
        </w:rPr>
      </w:pPr>
      <w:r w:rsidRPr="008867BF">
        <w:rPr>
          <w:i/>
          <w:lang w:eastAsia="en-US"/>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B94520" w:rsidRPr="008867BF" w:rsidRDefault="00124FBD" w:rsidP="00B94520">
      <w:pPr>
        <w:spacing w:before="120" w:after="120" w:line="276" w:lineRule="auto"/>
        <w:ind w:firstLine="709"/>
        <w:contextualSpacing/>
        <w:jc w:val="both"/>
        <w:rPr>
          <w:lang w:eastAsia="en-US"/>
        </w:rPr>
      </w:pPr>
      <w:r w:rsidRPr="008867BF">
        <w:rPr>
          <w:lang w:eastAsia="en-US"/>
        </w:rPr>
        <w:t>Максимальное расстояние между пешеходными переходами - 300 м.</w:t>
      </w:r>
    </w:p>
    <w:p w:rsidR="00B94520" w:rsidRPr="008867BF" w:rsidRDefault="00124FBD" w:rsidP="00B94520">
      <w:pPr>
        <w:spacing w:before="120" w:after="120" w:line="276" w:lineRule="auto"/>
        <w:ind w:firstLine="709"/>
        <w:contextualSpacing/>
        <w:jc w:val="both"/>
        <w:rPr>
          <w:lang w:eastAsia="en-US"/>
        </w:rPr>
      </w:pPr>
      <w:r w:rsidRPr="008867BF">
        <w:rPr>
          <w:lang w:eastAsia="en-US"/>
        </w:rPr>
        <w:t>Максимальное расстояние между въездами на территорию микрорайона - 300 м.</w:t>
      </w:r>
    </w:p>
    <w:p w:rsidR="00B94520" w:rsidRPr="009462A4" w:rsidRDefault="00124FBD" w:rsidP="00B94520">
      <w:pPr>
        <w:spacing w:before="120" w:after="120" w:line="276" w:lineRule="auto"/>
        <w:ind w:firstLine="709"/>
        <w:contextualSpacing/>
        <w:jc w:val="both"/>
        <w:rPr>
          <w:lang w:eastAsia="en-US"/>
        </w:rPr>
      </w:pPr>
      <w:r w:rsidRPr="008867BF">
        <w:rPr>
          <w:lang w:eastAsia="en-US"/>
        </w:rPr>
        <w:t xml:space="preserve">Требуемое расчетное количество </w:t>
      </w:r>
      <w:proofErr w:type="spellStart"/>
      <w:r w:rsidRPr="008867BF">
        <w:rPr>
          <w:lang w:eastAsia="en-US"/>
        </w:rPr>
        <w:t>машино-мест</w:t>
      </w:r>
      <w:proofErr w:type="spellEnd"/>
      <w:r w:rsidRPr="008867BF">
        <w:rPr>
          <w:lang w:eastAsia="en-US"/>
        </w:rPr>
        <w:t xml:space="preserve"> для парковки легковых автомобилей на </w:t>
      </w:r>
      <w:proofErr w:type="spellStart"/>
      <w:r w:rsidRPr="008867BF">
        <w:rPr>
          <w:lang w:eastAsia="en-US"/>
        </w:rPr>
        <w:t>приобъектных</w:t>
      </w:r>
      <w:proofErr w:type="spellEnd"/>
      <w:r w:rsidRPr="008867BF">
        <w:rPr>
          <w:lang w:eastAsia="en-US"/>
        </w:rPr>
        <w:t xml:space="preserve"> стоянках у общественных зданий, учреждений, предприятий на рекреационных территориях определять в соответствии с таблицей:</w:t>
      </w:r>
    </w:p>
    <w:tbl>
      <w:tblPr>
        <w:tblW w:w="9229" w:type="dxa"/>
        <w:tblInd w:w="93" w:type="dxa"/>
        <w:tblLook w:val="04A0"/>
      </w:tblPr>
      <w:tblGrid>
        <w:gridCol w:w="4835"/>
        <w:gridCol w:w="2409"/>
        <w:gridCol w:w="1985"/>
      </w:tblGrid>
      <w:tr w:rsidR="00F22A41" w:rsidTr="00B94520">
        <w:trPr>
          <w:trHeight w:val="80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t>Наименование зданий и сооружений, рекреационных территорий и объектов отдыха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t>Расчетная единица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proofErr w:type="spellStart"/>
            <w:proofErr w:type="gramStart"/>
            <w:r w:rsidRPr="008247CF">
              <w:rPr>
                <w:b/>
                <w:bCs/>
                <w:color w:val="000000"/>
                <w:sz w:val="20"/>
                <w:szCs w:val="20"/>
              </w:rPr>
              <w:t>Машино-мест</w:t>
            </w:r>
            <w:proofErr w:type="spellEnd"/>
            <w:proofErr w:type="gramEnd"/>
            <w:r w:rsidRPr="008247CF">
              <w:rPr>
                <w:b/>
                <w:bCs/>
                <w:color w:val="000000"/>
                <w:sz w:val="20"/>
                <w:szCs w:val="20"/>
              </w:rPr>
              <w:t xml:space="preserve"> на расчётную единицу</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Пляжи и парки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единовременных посетителей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20</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Лесопарки и заповедники</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10</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 xml:space="preserve">Базы отдыха </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Дома отдыха и санатории, санатории-профилактории, базы отдыха предприятий и туристские базы</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отдыхающих и обслуживающего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Гостиницы (туристские и курортные)</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5</w:t>
            </w:r>
          </w:p>
        </w:tc>
      </w:tr>
      <w:tr w:rsidR="00F22A41" w:rsidTr="00B94520">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Мотели и кемпинги</w:t>
            </w:r>
          </w:p>
        </w:tc>
        <w:tc>
          <w:tcPr>
            <w:tcW w:w="2409"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То же</w:t>
            </w:r>
          </w:p>
        </w:tc>
        <w:tc>
          <w:tcPr>
            <w:tcW w:w="198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по расчетной вместимости</w:t>
            </w:r>
          </w:p>
        </w:tc>
      </w:tr>
      <w:tr w:rsidR="00F22A41" w:rsidTr="00B94520">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rPr>
                <w:color w:val="000000"/>
                <w:sz w:val="20"/>
                <w:szCs w:val="20"/>
              </w:rPr>
            </w:pPr>
            <w:r w:rsidRPr="008247CF">
              <w:rPr>
                <w:color w:val="000000"/>
                <w:sz w:val="20"/>
                <w:szCs w:val="20"/>
              </w:rPr>
              <w:t>Предприятия общественного питания, торговли и коммунально-бытового обслуживания в зонах отдыха</w:t>
            </w:r>
          </w:p>
        </w:tc>
        <w:tc>
          <w:tcPr>
            <w:tcW w:w="2409"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100 мест в залах или единовременных посетителей и персонала</w:t>
            </w:r>
          </w:p>
        </w:tc>
        <w:tc>
          <w:tcPr>
            <w:tcW w:w="1985"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10</w:t>
            </w:r>
          </w:p>
        </w:tc>
      </w:tr>
    </w:tbl>
    <w:p w:rsidR="00B94520" w:rsidRDefault="00B94520" w:rsidP="00B94520">
      <w:pPr>
        <w:spacing w:before="120" w:after="120" w:line="276" w:lineRule="auto"/>
        <w:ind w:firstLine="709"/>
        <w:contextualSpacing/>
        <w:jc w:val="both"/>
        <w:rPr>
          <w:lang w:val="en-US" w:eastAsia="en-US"/>
        </w:rPr>
      </w:pPr>
    </w:p>
    <w:p w:rsidR="00B94520" w:rsidRPr="00B94520" w:rsidRDefault="00124FBD" w:rsidP="00B94520">
      <w:pPr>
        <w:keepNext/>
        <w:keepLines/>
        <w:numPr>
          <w:ilvl w:val="2"/>
          <w:numId w:val="2"/>
        </w:numPr>
        <w:spacing w:line="276" w:lineRule="auto"/>
        <w:jc w:val="both"/>
        <w:outlineLvl w:val="2"/>
        <w:rPr>
          <w:rFonts w:eastAsiaTheme="majorEastAsia" w:cstheme="majorBidi"/>
          <w:b/>
          <w:sz w:val="28"/>
          <w:lang w:val="en-US" w:eastAsia="en-US"/>
        </w:rPr>
      </w:pPr>
      <w:bookmarkStart w:id="226" w:name="_Toc395172388"/>
      <w:bookmarkStart w:id="227" w:name="_Toc395705811"/>
      <w:bookmarkStart w:id="228" w:name="_Toc400456956"/>
      <w:r w:rsidRPr="00B94520">
        <w:rPr>
          <w:rFonts w:eastAsiaTheme="majorEastAsia" w:cstheme="majorBidi"/>
          <w:b/>
          <w:sz w:val="28"/>
          <w:lang w:eastAsia="en-US"/>
        </w:rPr>
        <w:t>дороги сельских населенных пунктов</w:t>
      </w:r>
      <w:bookmarkEnd w:id="226"/>
      <w:bookmarkEnd w:id="227"/>
      <w:bookmarkEnd w:id="228"/>
    </w:p>
    <w:p w:rsidR="00B94520" w:rsidRPr="008247CF" w:rsidRDefault="00B94520" w:rsidP="00B94520">
      <w:pPr>
        <w:spacing w:before="120" w:after="120" w:line="276" w:lineRule="auto"/>
        <w:ind w:firstLine="709"/>
        <w:contextualSpacing/>
        <w:jc w:val="both"/>
        <w:rPr>
          <w:lang w:val="en-US" w:eastAsia="en-US"/>
        </w:rPr>
      </w:pPr>
    </w:p>
    <w:p w:rsidR="00B94520" w:rsidRPr="009462A4" w:rsidRDefault="00124FBD" w:rsidP="00B94520">
      <w:pPr>
        <w:spacing w:before="120" w:after="120" w:line="276" w:lineRule="auto"/>
        <w:ind w:firstLine="709"/>
        <w:contextualSpacing/>
        <w:jc w:val="both"/>
        <w:rPr>
          <w:lang w:eastAsia="en-US"/>
        </w:rPr>
      </w:pPr>
      <w:r w:rsidRPr="008247CF">
        <w:rPr>
          <w:lang w:eastAsia="en-US"/>
        </w:rPr>
        <w:t>(Показатели обеспеченности и территориальной доступности не нормируются)</w:t>
      </w: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54" w:type="dxa"/>
        <w:tblInd w:w="93" w:type="dxa"/>
        <w:tblLook w:val="04A0"/>
      </w:tblPr>
      <w:tblGrid>
        <w:gridCol w:w="2283"/>
        <w:gridCol w:w="2835"/>
        <w:gridCol w:w="991"/>
        <w:gridCol w:w="993"/>
        <w:gridCol w:w="992"/>
        <w:gridCol w:w="1160"/>
      </w:tblGrid>
      <w:tr w:rsidR="00F22A41" w:rsidTr="00B94520">
        <w:trPr>
          <w:trHeight w:val="214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8247CF" w:rsidRDefault="00124FBD" w:rsidP="00B94520">
            <w:pPr>
              <w:jc w:val="center"/>
              <w:rPr>
                <w:b/>
                <w:bCs/>
                <w:color w:val="000000"/>
                <w:sz w:val="20"/>
                <w:szCs w:val="20"/>
              </w:rPr>
            </w:pPr>
            <w:r w:rsidRPr="008247CF">
              <w:rPr>
                <w:b/>
                <w:bCs/>
                <w:color w:val="000000"/>
                <w:sz w:val="20"/>
                <w:szCs w:val="20"/>
              </w:rPr>
              <w:lastRenderedPageBreak/>
              <w:t>Категория сельских улиц и дорог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Основное назначение </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Расчетная скорость движения, </w:t>
            </w:r>
            <w:proofErr w:type="gramStart"/>
            <w:r w:rsidRPr="008247CF">
              <w:rPr>
                <w:b/>
                <w:bCs/>
                <w:color w:val="000000"/>
                <w:sz w:val="20"/>
                <w:szCs w:val="20"/>
              </w:rPr>
              <w:t>км</w:t>
            </w:r>
            <w:proofErr w:type="gramEnd"/>
            <w:r w:rsidRPr="008247CF">
              <w:rPr>
                <w:b/>
                <w:bCs/>
                <w:color w:val="000000"/>
                <w:sz w:val="20"/>
                <w:szCs w:val="20"/>
              </w:rPr>
              <w:t>/ч</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Ширина полосы движения, </w:t>
            </w:r>
            <w:proofErr w:type="gramStart"/>
            <w:r w:rsidRPr="008247CF">
              <w:rPr>
                <w:b/>
                <w:bCs/>
                <w:color w:val="000000"/>
                <w:sz w:val="20"/>
                <w:szCs w:val="20"/>
              </w:rPr>
              <w:t>м</w:t>
            </w:r>
            <w:proofErr w:type="gram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Число полос движения</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94520" w:rsidRPr="008247CF" w:rsidRDefault="00124FBD" w:rsidP="00B94520">
            <w:pPr>
              <w:jc w:val="center"/>
              <w:rPr>
                <w:b/>
                <w:bCs/>
                <w:color w:val="000000"/>
                <w:sz w:val="20"/>
                <w:szCs w:val="20"/>
              </w:rPr>
            </w:pPr>
            <w:r w:rsidRPr="008247CF">
              <w:rPr>
                <w:b/>
                <w:bCs/>
                <w:color w:val="000000"/>
                <w:sz w:val="20"/>
                <w:szCs w:val="20"/>
              </w:rPr>
              <w:t xml:space="preserve">Ширина пешеходной части тротуара, </w:t>
            </w:r>
            <w:proofErr w:type="gramStart"/>
            <w:r w:rsidRPr="008247CF">
              <w:rPr>
                <w:b/>
                <w:bCs/>
                <w:color w:val="000000"/>
                <w:sz w:val="20"/>
                <w:szCs w:val="20"/>
              </w:rPr>
              <w:t>м</w:t>
            </w:r>
            <w:proofErr w:type="gramEnd"/>
          </w:p>
        </w:tc>
      </w:tr>
      <w:tr w:rsidR="00F22A41" w:rsidTr="00B94520">
        <w:trPr>
          <w:trHeight w:val="84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 xml:space="preserve">Поселковая дорога </w:t>
            </w:r>
          </w:p>
        </w:tc>
        <w:tc>
          <w:tcPr>
            <w:tcW w:w="2835" w:type="dxa"/>
            <w:tcBorders>
              <w:top w:val="nil"/>
              <w:left w:val="nil"/>
              <w:bottom w:val="single" w:sz="4" w:space="0" w:color="auto"/>
              <w:right w:val="single" w:sz="4" w:space="0" w:color="auto"/>
            </w:tcBorders>
            <w:shd w:val="clear" w:color="auto" w:fill="auto"/>
            <w:vAlign w:val="center"/>
            <w:hideMark/>
          </w:tcPr>
          <w:p w:rsidR="00B94520" w:rsidRPr="008247CF" w:rsidRDefault="00124FBD" w:rsidP="00B94520">
            <w:pPr>
              <w:jc w:val="center"/>
              <w:rPr>
                <w:color w:val="000000"/>
                <w:sz w:val="20"/>
                <w:szCs w:val="20"/>
              </w:rPr>
            </w:pPr>
            <w:r w:rsidRPr="008247CF">
              <w:rPr>
                <w:color w:val="000000"/>
                <w:sz w:val="20"/>
                <w:szCs w:val="20"/>
              </w:rPr>
              <w:t>Связь населённого пункта с внешними дорогами</w:t>
            </w:r>
          </w:p>
        </w:tc>
        <w:tc>
          <w:tcPr>
            <w:tcW w:w="991"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60</w:t>
            </w:r>
          </w:p>
        </w:tc>
        <w:tc>
          <w:tcPr>
            <w:tcW w:w="993"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B94520" w:rsidRPr="008247CF" w:rsidRDefault="00124FBD" w:rsidP="00B94520">
            <w:pPr>
              <w:jc w:val="center"/>
              <w:rPr>
                <w:color w:val="000000"/>
                <w:sz w:val="20"/>
                <w:szCs w:val="20"/>
              </w:rPr>
            </w:pPr>
            <w:r w:rsidRPr="008247CF">
              <w:rPr>
                <w:color w:val="000000"/>
                <w:sz w:val="20"/>
                <w:szCs w:val="20"/>
              </w:rPr>
              <w:t>–</w:t>
            </w:r>
          </w:p>
        </w:tc>
      </w:tr>
    </w:tbl>
    <w:p w:rsidR="00B94520" w:rsidRPr="008247CF" w:rsidRDefault="00B94520" w:rsidP="00B94520">
      <w:pPr>
        <w:spacing w:line="276" w:lineRule="auto"/>
        <w:ind w:left="-567" w:right="-285" w:firstLine="709"/>
        <w:contextualSpacing/>
        <w:jc w:val="center"/>
        <w:rPr>
          <w:i/>
          <w:lang w:eastAsia="en-US"/>
        </w:rPr>
      </w:pPr>
    </w:p>
    <w:p w:rsidR="00B94520" w:rsidRPr="00AD1803" w:rsidRDefault="00124FBD" w:rsidP="00B94520">
      <w:pPr>
        <w:keepNext/>
        <w:keepLines/>
        <w:numPr>
          <w:ilvl w:val="1"/>
          <w:numId w:val="2"/>
        </w:numPr>
        <w:spacing w:line="276" w:lineRule="auto"/>
        <w:outlineLvl w:val="1"/>
        <w:rPr>
          <w:rFonts w:eastAsiaTheme="majorEastAsia" w:cstheme="majorBidi"/>
          <w:b/>
        </w:rPr>
      </w:pPr>
      <w:bookmarkStart w:id="229" w:name="_Toc400456957"/>
      <w:r w:rsidRPr="00AD1803">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AD1803">
        <w:rPr>
          <w:rFonts w:eastAsiaTheme="majorEastAsia" w:cstheme="majorBidi"/>
          <w:b/>
        </w:rPr>
        <w:t xml:space="preserve"> сельсовет в области предупреждения чрезвычайных ситуаций и ликвидации их последствий:</w:t>
      </w:r>
      <w:bookmarkEnd w:id="229"/>
    </w:p>
    <w:p w:rsidR="00B94520" w:rsidRPr="008247CF" w:rsidRDefault="00B94520" w:rsidP="00B94520">
      <w:pPr>
        <w:spacing w:before="120" w:after="120" w:line="276" w:lineRule="auto"/>
        <w:ind w:firstLine="709"/>
        <w:contextualSpacing/>
        <w:jc w:val="both"/>
      </w:pPr>
    </w:p>
    <w:p w:rsidR="00B94520" w:rsidRPr="00464AF8" w:rsidRDefault="00124FBD" w:rsidP="00B94520">
      <w:pPr>
        <w:keepNext/>
        <w:keepLines/>
        <w:numPr>
          <w:ilvl w:val="2"/>
          <w:numId w:val="2"/>
        </w:numPr>
        <w:spacing w:line="276" w:lineRule="auto"/>
        <w:ind w:left="0" w:firstLine="709"/>
        <w:outlineLvl w:val="2"/>
        <w:rPr>
          <w:rFonts w:eastAsiaTheme="majorEastAsia" w:cstheme="majorBidi"/>
          <w:b/>
        </w:rPr>
      </w:pPr>
      <w:bookmarkStart w:id="230" w:name="_Toc395705814"/>
      <w:bookmarkStart w:id="231" w:name="_Toc398730148"/>
      <w:bookmarkStart w:id="232" w:name="_Toc399922290"/>
      <w:bookmarkStart w:id="233" w:name="_Toc399922429"/>
      <w:bookmarkStart w:id="234" w:name="_Toc399922571"/>
      <w:bookmarkStart w:id="235" w:name="_Toc399922686"/>
      <w:bookmarkStart w:id="236" w:name="_Toc398730149"/>
      <w:bookmarkStart w:id="237" w:name="_Toc399922291"/>
      <w:bookmarkStart w:id="238" w:name="_Toc399922430"/>
      <w:bookmarkStart w:id="239" w:name="_Toc399922572"/>
      <w:bookmarkStart w:id="240" w:name="_Toc399922687"/>
      <w:bookmarkStart w:id="241" w:name="_Toc398730150"/>
      <w:bookmarkStart w:id="242" w:name="_Toc399922292"/>
      <w:bookmarkStart w:id="243" w:name="_Toc399922431"/>
      <w:bookmarkStart w:id="244" w:name="_Toc399922573"/>
      <w:bookmarkStart w:id="245" w:name="_Toc399922688"/>
      <w:bookmarkStart w:id="246" w:name="_Toc398730151"/>
      <w:bookmarkStart w:id="247" w:name="_Toc399922293"/>
      <w:bookmarkStart w:id="248" w:name="_Toc399922432"/>
      <w:bookmarkStart w:id="249" w:name="_Toc399922574"/>
      <w:bookmarkStart w:id="250" w:name="_Toc399922689"/>
      <w:bookmarkStart w:id="251" w:name="_Toc395172391"/>
      <w:bookmarkStart w:id="252" w:name="_Toc395705817"/>
      <w:bookmarkStart w:id="253" w:name="_Toc40045695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64AF8">
        <w:rPr>
          <w:rFonts w:eastAsiaTheme="majorEastAsia" w:cstheme="majorBidi"/>
          <w:b/>
        </w:rPr>
        <w:t>объекты инженерной подготовки и защиты территории</w:t>
      </w:r>
      <w:bookmarkEnd w:id="251"/>
      <w:bookmarkEnd w:id="252"/>
      <w:bookmarkEnd w:id="253"/>
    </w:p>
    <w:p w:rsidR="00B94520" w:rsidRPr="00464AF8" w:rsidRDefault="00B94520" w:rsidP="00B94520">
      <w:pPr>
        <w:spacing w:line="276" w:lineRule="auto"/>
        <w:ind w:left="-567" w:right="-285" w:firstLine="709"/>
        <w:contextualSpacing/>
        <w:jc w:val="center"/>
        <w:rPr>
          <w:i/>
          <w:lang w:eastAsia="en-US"/>
        </w:rPr>
      </w:pPr>
    </w:p>
    <w:p w:rsidR="00B94520" w:rsidRPr="008247CF" w:rsidRDefault="00124FBD" w:rsidP="00B94520">
      <w:pPr>
        <w:spacing w:before="120" w:after="120" w:line="276" w:lineRule="auto"/>
        <w:ind w:firstLine="709"/>
        <w:contextualSpacing/>
        <w:jc w:val="both"/>
        <w:rPr>
          <w:lang w:eastAsia="en-US"/>
        </w:rPr>
      </w:pPr>
      <w:r w:rsidRPr="008247CF">
        <w:rPr>
          <w:lang w:eastAsia="en-US"/>
        </w:rPr>
        <w:t>(Показатели территориальной доступности не нормируются)</w:t>
      </w:r>
    </w:p>
    <w:p w:rsidR="00B94520" w:rsidRPr="009462A4" w:rsidRDefault="00124FBD" w:rsidP="00B94520">
      <w:pPr>
        <w:spacing w:before="120" w:after="120" w:line="276" w:lineRule="auto"/>
        <w:ind w:firstLine="709"/>
        <w:contextualSpacing/>
        <w:jc w:val="both"/>
      </w:pPr>
      <w:r w:rsidRPr="008247CF">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B94520" w:rsidRPr="009462A4" w:rsidRDefault="00B94520" w:rsidP="00B94520">
      <w:pPr>
        <w:spacing w:before="120" w:after="120" w:line="276" w:lineRule="auto"/>
        <w:ind w:firstLine="709"/>
        <w:contextualSpacing/>
        <w:jc w:val="both"/>
      </w:pPr>
    </w:p>
    <w:p w:rsidR="00B94520" w:rsidRPr="00C24907" w:rsidRDefault="00124FBD" w:rsidP="00B94520">
      <w:pPr>
        <w:spacing w:before="120" w:after="120" w:line="276" w:lineRule="auto"/>
        <w:ind w:firstLine="709"/>
        <w:contextualSpacing/>
        <w:jc w:val="both"/>
      </w:pPr>
      <w:r w:rsidRPr="00C24907">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B94520" w:rsidRPr="009462A4" w:rsidRDefault="00124FBD" w:rsidP="00B94520">
      <w:pPr>
        <w:spacing w:before="120" w:after="120" w:line="276" w:lineRule="auto"/>
        <w:ind w:firstLine="709"/>
        <w:contextualSpacing/>
        <w:jc w:val="both"/>
      </w:pPr>
      <w:r w:rsidRPr="00C24907">
        <w:t xml:space="preserve">Проектирование гидротехнических сооружений следует осуществлять в зависимости от класса сооружений в соответствии с требованиями </w:t>
      </w:r>
      <w:proofErr w:type="spellStart"/>
      <w:r w:rsidRPr="00C24907">
        <w:t>СНиП</w:t>
      </w:r>
      <w:proofErr w:type="spellEnd"/>
      <w:r w:rsidRPr="00C24907">
        <w:t xml:space="preserve"> 33-01-2003.</w:t>
      </w:r>
    </w:p>
    <w:p w:rsidR="00B94520" w:rsidRPr="009462A4" w:rsidRDefault="00B94520" w:rsidP="00B94520">
      <w:pPr>
        <w:spacing w:before="120" w:after="120" w:line="276" w:lineRule="auto"/>
        <w:ind w:firstLine="709"/>
        <w:contextualSpacing/>
        <w:jc w:val="right"/>
        <w:rPr>
          <w:i/>
          <w:sz w:val="22"/>
          <w:szCs w:val="22"/>
          <w:lang w:eastAsia="en-US"/>
        </w:rPr>
      </w:pPr>
    </w:p>
    <w:p w:rsidR="00B94520" w:rsidRDefault="00124FBD" w:rsidP="00B94520">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3843"/>
        <w:gridCol w:w="2900"/>
        <w:gridCol w:w="2486"/>
      </w:tblGrid>
      <w:tr w:rsidR="00F22A41" w:rsidTr="00B94520">
        <w:trPr>
          <w:trHeight w:val="399"/>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Наименование объекта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Минимально допустимый уровень обеспеченности</w:t>
            </w:r>
          </w:p>
        </w:tc>
      </w:tr>
      <w:tr w:rsidR="00F22A41" w:rsidTr="00B94520">
        <w:trPr>
          <w:trHeight w:val="399"/>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B94520" w:rsidRPr="001826BA" w:rsidRDefault="00B94520" w:rsidP="00B94520">
            <w:pPr>
              <w:rPr>
                <w:b/>
                <w:bCs/>
                <w:color w:val="000000"/>
                <w:sz w:val="20"/>
                <w:szCs w:val="20"/>
              </w:rPr>
            </w:pPr>
          </w:p>
        </w:tc>
        <w:tc>
          <w:tcPr>
            <w:tcW w:w="2900"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Единица измерения</w:t>
            </w:r>
          </w:p>
        </w:tc>
        <w:tc>
          <w:tcPr>
            <w:tcW w:w="2486"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b/>
                <w:bCs/>
                <w:color w:val="000000"/>
                <w:sz w:val="20"/>
                <w:szCs w:val="20"/>
              </w:rPr>
            </w:pPr>
            <w:r w:rsidRPr="001826BA">
              <w:rPr>
                <w:b/>
                <w:bCs/>
                <w:color w:val="000000"/>
                <w:sz w:val="20"/>
                <w:szCs w:val="20"/>
              </w:rPr>
              <w:t>Величина</w:t>
            </w:r>
          </w:p>
        </w:tc>
      </w:tr>
      <w:tr w:rsidR="00F22A41" w:rsidTr="00B94520">
        <w:trPr>
          <w:trHeight w:val="801"/>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B94520" w:rsidRPr="001826BA" w:rsidRDefault="00124FBD" w:rsidP="00B94520">
            <w:pPr>
              <w:jc w:val="center"/>
              <w:rPr>
                <w:color w:val="000000"/>
                <w:sz w:val="20"/>
                <w:szCs w:val="20"/>
              </w:rPr>
            </w:pPr>
            <w:r w:rsidRPr="001826BA">
              <w:rPr>
                <w:color w:val="000000"/>
                <w:sz w:val="20"/>
                <w:szCs w:val="20"/>
              </w:rPr>
              <w:t>Берегозащитные сооружения</w:t>
            </w:r>
          </w:p>
        </w:tc>
        <w:tc>
          <w:tcPr>
            <w:tcW w:w="2900" w:type="dxa"/>
            <w:tcBorders>
              <w:top w:val="nil"/>
              <w:left w:val="nil"/>
              <w:bottom w:val="single" w:sz="4" w:space="0" w:color="auto"/>
              <w:right w:val="single" w:sz="4" w:space="0" w:color="auto"/>
            </w:tcBorders>
            <w:shd w:val="clear" w:color="auto" w:fill="auto"/>
            <w:vAlign w:val="center"/>
            <w:hideMark/>
          </w:tcPr>
          <w:p w:rsidR="00B94520" w:rsidRPr="001826BA" w:rsidRDefault="00124FBD" w:rsidP="00B94520">
            <w:pPr>
              <w:jc w:val="center"/>
              <w:rPr>
                <w:color w:val="000000"/>
                <w:sz w:val="20"/>
                <w:szCs w:val="20"/>
              </w:rPr>
            </w:pPr>
            <w:r w:rsidRPr="001826BA">
              <w:rPr>
                <w:color w:val="000000"/>
                <w:sz w:val="20"/>
                <w:szCs w:val="20"/>
              </w:rPr>
              <w:t>% береговой линии, требующей защиты</w:t>
            </w:r>
          </w:p>
        </w:tc>
        <w:tc>
          <w:tcPr>
            <w:tcW w:w="2486" w:type="dxa"/>
            <w:tcBorders>
              <w:top w:val="nil"/>
              <w:left w:val="nil"/>
              <w:bottom w:val="single" w:sz="4" w:space="0" w:color="auto"/>
              <w:right w:val="single" w:sz="4" w:space="0" w:color="auto"/>
            </w:tcBorders>
            <w:shd w:val="clear" w:color="auto" w:fill="auto"/>
            <w:noWrap/>
            <w:vAlign w:val="center"/>
            <w:hideMark/>
          </w:tcPr>
          <w:p w:rsidR="00B94520" w:rsidRPr="001826BA" w:rsidRDefault="00124FBD" w:rsidP="00B94520">
            <w:pPr>
              <w:jc w:val="center"/>
              <w:rPr>
                <w:color w:val="000000"/>
                <w:sz w:val="20"/>
                <w:szCs w:val="20"/>
              </w:rPr>
            </w:pPr>
            <w:r w:rsidRPr="001826BA">
              <w:rPr>
                <w:color w:val="000000"/>
                <w:sz w:val="20"/>
                <w:szCs w:val="20"/>
              </w:rPr>
              <w:t>100</w:t>
            </w:r>
          </w:p>
        </w:tc>
      </w:tr>
    </w:tbl>
    <w:p w:rsidR="00B94520" w:rsidRDefault="00124FBD" w:rsidP="00B94520">
      <w:pPr>
        <w:keepNext/>
        <w:keepLines/>
        <w:numPr>
          <w:ilvl w:val="1"/>
          <w:numId w:val="2"/>
        </w:numPr>
        <w:spacing w:line="276" w:lineRule="auto"/>
        <w:jc w:val="both"/>
        <w:outlineLvl w:val="1"/>
        <w:rPr>
          <w:rFonts w:eastAsiaTheme="majorEastAsia" w:cstheme="majorBidi"/>
          <w:b/>
        </w:rPr>
      </w:pPr>
      <w:bookmarkStart w:id="254" w:name="_Toc400456959"/>
      <w:r w:rsidRPr="001826BA">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1826BA">
        <w:rPr>
          <w:rFonts w:eastAsiaTheme="majorEastAsia" w:cstheme="majorBidi"/>
          <w:b/>
        </w:rPr>
        <w:t xml:space="preserve"> сельсовет в области образования:</w:t>
      </w:r>
      <w:bookmarkEnd w:id="254"/>
    </w:p>
    <w:p w:rsidR="00B94520" w:rsidRPr="002E35D5" w:rsidRDefault="00B94520" w:rsidP="00B94520">
      <w:pPr>
        <w:spacing w:after="160" w:line="259" w:lineRule="auto"/>
        <w:rPr>
          <w:rFonts w:asciiTheme="minorHAnsi" w:eastAsiaTheme="minorHAnsi" w:hAnsiTheme="minorHAnsi" w:cstheme="minorBidi"/>
          <w:sz w:val="22"/>
          <w:szCs w:val="22"/>
        </w:rPr>
      </w:pPr>
    </w:p>
    <w:p w:rsidR="00B94520" w:rsidRPr="001826BA" w:rsidRDefault="00124FBD" w:rsidP="00B94520">
      <w:pPr>
        <w:keepNext/>
        <w:keepLines/>
        <w:numPr>
          <w:ilvl w:val="2"/>
          <w:numId w:val="2"/>
        </w:numPr>
        <w:spacing w:line="276" w:lineRule="auto"/>
        <w:ind w:left="0" w:firstLine="709"/>
        <w:outlineLvl w:val="2"/>
        <w:rPr>
          <w:rFonts w:eastAsiaTheme="majorEastAsia" w:cstheme="majorBidi"/>
          <w:b/>
          <w:lang w:val="en-US"/>
        </w:rPr>
      </w:pPr>
      <w:bookmarkStart w:id="255" w:name="_Toc395705821"/>
      <w:bookmarkStart w:id="256" w:name="_Toc398730154"/>
      <w:bookmarkStart w:id="257" w:name="_Toc399922296"/>
      <w:bookmarkStart w:id="258" w:name="_Toc399922435"/>
      <w:bookmarkStart w:id="259" w:name="_Toc399922577"/>
      <w:bookmarkStart w:id="260" w:name="_Toc399922692"/>
      <w:bookmarkStart w:id="261" w:name="_Toc398730155"/>
      <w:bookmarkStart w:id="262" w:name="_Toc399922297"/>
      <w:bookmarkStart w:id="263" w:name="_Toc399922436"/>
      <w:bookmarkStart w:id="264" w:name="_Toc399922578"/>
      <w:bookmarkStart w:id="265" w:name="_Toc399922693"/>
      <w:bookmarkStart w:id="266" w:name="_Toc398730156"/>
      <w:bookmarkStart w:id="267" w:name="_Toc399922298"/>
      <w:bookmarkStart w:id="268" w:name="_Toc399922437"/>
      <w:bookmarkStart w:id="269" w:name="_Toc399922579"/>
      <w:bookmarkStart w:id="270" w:name="_Toc399922694"/>
      <w:bookmarkStart w:id="271" w:name="_Toc398730157"/>
      <w:bookmarkStart w:id="272" w:name="_Toc399922299"/>
      <w:bookmarkStart w:id="273" w:name="_Toc399922438"/>
      <w:bookmarkStart w:id="274" w:name="_Toc399922580"/>
      <w:bookmarkStart w:id="275" w:name="_Toc399922695"/>
      <w:bookmarkStart w:id="276" w:name="_Toc40045696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1826BA">
        <w:rPr>
          <w:rFonts w:eastAsiaTheme="majorEastAsia" w:cstheme="majorBidi"/>
          <w:b/>
        </w:rPr>
        <w:t>дошкольные образовательные организации</w:t>
      </w:r>
      <w:bookmarkEnd w:id="276"/>
    </w:p>
    <w:p w:rsidR="00B94520" w:rsidRPr="001826BA" w:rsidRDefault="00124FBD" w:rsidP="00B94520">
      <w:pPr>
        <w:spacing w:before="120" w:after="120" w:line="276" w:lineRule="auto"/>
        <w:ind w:firstLine="709"/>
        <w:contextualSpacing/>
        <w:jc w:val="both"/>
      </w:pPr>
      <w:r w:rsidRPr="00502956">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F22A41" w:rsidTr="00B94520">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E35D5" w:rsidRDefault="00124FBD" w:rsidP="00B94520">
            <w:pPr>
              <w:jc w:val="center"/>
              <w:rPr>
                <w:b/>
                <w:bCs/>
                <w:color w:val="000000"/>
                <w:sz w:val="20"/>
                <w:szCs w:val="20"/>
              </w:rPr>
            </w:pPr>
            <w:r w:rsidRPr="002E35D5">
              <w:rPr>
                <w:b/>
                <w:bCs/>
                <w:color w:val="000000"/>
                <w:sz w:val="20"/>
                <w:szCs w:val="20"/>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B94520" w:rsidRPr="002E35D5" w:rsidRDefault="00124FBD" w:rsidP="00B94520">
            <w:pPr>
              <w:jc w:val="center"/>
              <w:rPr>
                <w:b/>
                <w:bCs/>
                <w:color w:val="000000"/>
                <w:sz w:val="20"/>
                <w:szCs w:val="20"/>
              </w:rPr>
            </w:pPr>
            <w:r w:rsidRPr="002E35D5">
              <w:rPr>
                <w:b/>
                <w:bCs/>
                <w:color w:val="000000"/>
                <w:sz w:val="20"/>
                <w:szCs w:val="20"/>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B94520" w:rsidRPr="002E35D5" w:rsidRDefault="00124FBD" w:rsidP="00B94520">
            <w:pPr>
              <w:jc w:val="center"/>
              <w:rPr>
                <w:b/>
                <w:bCs/>
                <w:color w:val="000000"/>
                <w:sz w:val="20"/>
                <w:szCs w:val="20"/>
              </w:rPr>
            </w:pPr>
            <w:r w:rsidRPr="002E35D5">
              <w:rPr>
                <w:b/>
                <w:bCs/>
                <w:color w:val="000000"/>
                <w:sz w:val="20"/>
                <w:szCs w:val="20"/>
              </w:rPr>
              <w:t>Минимальная обеспеченность</w:t>
            </w:r>
          </w:p>
        </w:tc>
      </w:tr>
      <w:tr w:rsidR="00F22A41" w:rsidTr="00B94520">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94520" w:rsidRPr="002E35D5" w:rsidRDefault="00124FBD" w:rsidP="00B94520">
            <w:pPr>
              <w:jc w:val="center"/>
              <w:rPr>
                <w:color w:val="000000"/>
                <w:sz w:val="20"/>
                <w:szCs w:val="20"/>
              </w:rPr>
            </w:pPr>
            <w:r w:rsidRPr="002E35D5">
              <w:rPr>
                <w:color w:val="000000"/>
                <w:sz w:val="20"/>
                <w:szCs w:val="20"/>
              </w:rPr>
              <w:t>Дошкольные образовательные учреждения</w:t>
            </w:r>
          </w:p>
        </w:tc>
        <w:tc>
          <w:tcPr>
            <w:tcW w:w="2900" w:type="dxa"/>
            <w:tcBorders>
              <w:top w:val="nil"/>
              <w:left w:val="nil"/>
              <w:bottom w:val="single" w:sz="4" w:space="0" w:color="auto"/>
              <w:right w:val="single" w:sz="4" w:space="0" w:color="auto"/>
            </w:tcBorders>
            <w:shd w:val="clear" w:color="auto" w:fill="auto"/>
            <w:vAlign w:val="center"/>
            <w:hideMark/>
          </w:tcPr>
          <w:p w:rsidR="00B94520" w:rsidRPr="002E35D5" w:rsidRDefault="00124FBD" w:rsidP="00B94520">
            <w:pPr>
              <w:jc w:val="center"/>
              <w:rPr>
                <w:color w:val="000000"/>
                <w:sz w:val="20"/>
                <w:szCs w:val="20"/>
              </w:rPr>
            </w:pPr>
            <w:r w:rsidRPr="002E35D5">
              <w:rPr>
                <w:color w:val="000000"/>
                <w:sz w:val="20"/>
                <w:szCs w:val="20"/>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B94520" w:rsidRPr="002E35D5" w:rsidRDefault="00124FBD" w:rsidP="00B94520">
            <w:pPr>
              <w:jc w:val="center"/>
              <w:rPr>
                <w:color w:val="000000"/>
                <w:sz w:val="20"/>
                <w:szCs w:val="20"/>
              </w:rPr>
            </w:pPr>
            <w:r w:rsidRPr="002E35D5">
              <w:rPr>
                <w:color w:val="000000"/>
                <w:sz w:val="20"/>
                <w:szCs w:val="20"/>
              </w:rPr>
              <w:t>40</w:t>
            </w:r>
          </w:p>
        </w:tc>
      </w:tr>
    </w:tbl>
    <w:p w:rsidR="00B94520" w:rsidRPr="002E35D5" w:rsidRDefault="00124FBD" w:rsidP="00B94520">
      <w:pPr>
        <w:spacing w:before="120" w:after="120" w:line="276" w:lineRule="auto"/>
        <w:ind w:firstLine="709"/>
        <w:contextualSpacing/>
        <w:jc w:val="both"/>
        <w:rPr>
          <w:sz w:val="20"/>
          <w:szCs w:val="20"/>
          <w:lang w:eastAsia="en-US"/>
        </w:rPr>
      </w:pPr>
      <w:r w:rsidRPr="002E35D5">
        <w:rPr>
          <w:sz w:val="20"/>
          <w:szCs w:val="20"/>
          <w:u w:val="single"/>
          <w:lang w:eastAsia="en-US"/>
        </w:rPr>
        <w:t>Примечание:</w:t>
      </w:r>
      <w:r w:rsidRPr="002E35D5">
        <w:rPr>
          <w:sz w:val="20"/>
          <w:szCs w:val="20"/>
          <w:lang w:eastAsia="en-US"/>
        </w:rPr>
        <w:t xml:space="preserve"> Здания ДОУ проектируются отдельно </w:t>
      </w:r>
      <w:proofErr w:type="gramStart"/>
      <w:r w:rsidRPr="002E35D5">
        <w:rPr>
          <w:sz w:val="20"/>
          <w:szCs w:val="20"/>
          <w:lang w:eastAsia="en-US"/>
        </w:rPr>
        <w:t>стоящими</w:t>
      </w:r>
      <w:proofErr w:type="gramEnd"/>
      <w:r w:rsidRPr="002E35D5">
        <w:rPr>
          <w:sz w:val="20"/>
          <w:szCs w:val="20"/>
          <w:lang w:eastAsia="en-US"/>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B94520" w:rsidRPr="002E35D5" w:rsidRDefault="00124FBD" w:rsidP="00B94520">
      <w:pPr>
        <w:spacing w:before="120" w:after="120" w:line="276" w:lineRule="auto"/>
        <w:ind w:firstLine="709"/>
        <w:contextualSpacing/>
        <w:jc w:val="both"/>
        <w:rPr>
          <w:sz w:val="20"/>
          <w:szCs w:val="20"/>
          <w:lang w:eastAsia="en-US"/>
        </w:rPr>
      </w:pPr>
      <w:r w:rsidRPr="002E35D5">
        <w:rPr>
          <w:sz w:val="20"/>
          <w:szCs w:val="20"/>
          <w:lang w:eastAsia="en-US"/>
        </w:rPr>
        <w:lastRenderedPageBreak/>
        <w:t xml:space="preserve">При размещении указанных учреждений следует учитывать максимальный радиус территориальной доступности </w:t>
      </w:r>
      <w:r w:rsidRPr="002E35D5">
        <w:rPr>
          <w:b/>
          <w:sz w:val="20"/>
          <w:szCs w:val="20"/>
          <w:lang w:eastAsia="en-US"/>
        </w:rPr>
        <w:t>- 500 м</w:t>
      </w:r>
      <w:r w:rsidRPr="002E35D5">
        <w:rPr>
          <w:sz w:val="20"/>
          <w:szCs w:val="20"/>
          <w:lang w:eastAsia="en-US"/>
        </w:rPr>
        <w:t>.</w:t>
      </w:r>
    </w:p>
    <w:p w:rsidR="00B94520" w:rsidRPr="002E35D5" w:rsidRDefault="00124FBD" w:rsidP="00B94520">
      <w:pPr>
        <w:spacing w:before="120" w:after="120" w:line="276" w:lineRule="auto"/>
        <w:ind w:firstLine="709"/>
        <w:contextualSpacing/>
        <w:jc w:val="both"/>
        <w:rPr>
          <w:b/>
          <w:sz w:val="20"/>
          <w:szCs w:val="20"/>
          <w:lang w:eastAsia="en-US"/>
        </w:rPr>
      </w:pPr>
      <w:r w:rsidRPr="002E35D5">
        <w:rPr>
          <w:sz w:val="20"/>
          <w:szCs w:val="20"/>
          <w:lang w:eastAsia="en-US"/>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2E35D5">
        <w:rPr>
          <w:b/>
          <w:sz w:val="20"/>
          <w:szCs w:val="20"/>
          <w:lang w:eastAsia="en-US"/>
        </w:rPr>
        <w:t>35 кв.м. на 1 место.</w:t>
      </w:r>
    </w:p>
    <w:p w:rsidR="00B94520" w:rsidRPr="00FE72A8" w:rsidRDefault="00B94520" w:rsidP="00B94520">
      <w:pPr>
        <w:spacing w:line="276" w:lineRule="auto"/>
        <w:ind w:left="-567" w:right="-285" w:firstLine="709"/>
        <w:contextualSpacing/>
        <w:jc w:val="both"/>
        <w:rPr>
          <w:b/>
          <w:highlight w:val="yellow"/>
        </w:rPr>
      </w:pPr>
    </w:p>
    <w:p w:rsidR="00B94520" w:rsidRDefault="00124FBD" w:rsidP="00B94520">
      <w:pPr>
        <w:keepNext/>
        <w:keepLines/>
        <w:numPr>
          <w:ilvl w:val="2"/>
          <w:numId w:val="2"/>
        </w:numPr>
        <w:spacing w:line="276" w:lineRule="auto"/>
        <w:ind w:left="0" w:firstLine="709"/>
        <w:outlineLvl w:val="2"/>
        <w:rPr>
          <w:rFonts w:eastAsiaTheme="majorEastAsia" w:cstheme="majorBidi"/>
          <w:b/>
        </w:rPr>
      </w:pPr>
      <w:bookmarkStart w:id="277" w:name="_Toc395172396"/>
      <w:bookmarkStart w:id="278" w:name="_Toc400456961"/>
      <w:r w:rsidRPr="0020333F">
        <w:rPr>
          <w:rFonts w:eastAsiaTheme="majorEastAsia" w:cstheme="majorBidi"/>
          <w:b/>
        </w:rPr>
        <w:t>общеобразовательные организации</w:t>
      </w:r>
      <w:bookmarkEnd w:id="277"/>
      <w:bookmarkEnd w:id="278"/>
    </w:p>
    <w:p w:rsidR="00B94520" w:rsidRDefault="00124FBD" w:rsidP="00B94520">
      <w:pPr>
        <w:spacing w:before="120" w:after="120" w:line="276" w:lineRule="auto"/>
        <w:ind w:firstLine="709"/>
        <w:contextualSpacing/>
        <w:jc w:val="both"/>
      </w:pPr>
      <w:r w:rsidRPr="0020333F">
        <w:t>Расчетные показатели минимальной обеспеченности приведены в таблице:</w:t>
      </w:r>
    </w:p>
    <w:tbl>
      <w:tblPr>
        <w:tblW w:w="9229" w:type="dxa"/>
        <w:tblInd w:w="93" w:type="dxa"/>
        <w:tblLook w:val="04A0"/>
      </w:tblPr>
      <w:tblGrid>
        <w:gridCol w:w="3040"/>
        <w:gridCol w:w="2900"/>
        <w:gridCol w:w="3289"/>
      </w:tblGrid>
      <w:tr w:rsidR="00F22A41" w:rsidTr="00B94520">
        <w:trPr>
          <w:trHeight w:val="3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520" w:rsidRPr="0020333F" w:rsidRDefault="00124FBD" w:rsidP="00B94520">
            <w:pPr>
              <w:jc w:val="center"/>
              <w:rPr>
                <w:b/>
                <w:bCs/>
                <w:color w:val="000000"/>
                <w:sz w:val="20"/>
                <w:szCs w:val="20"/>
              </w:rPr>
            </w:pPr>
            <w:r w:rsidRPr="0020333F">
              <w:rPr>
                <w:b/>
                <w:bCs/>
                <w:color w:val="000000"/>
                <w:sz w:val="20"/>
                <w:szCs w:val="20"/>
              </w:rPr>
              <w:t>Объект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B94520" w:rsidRPr="0020333F" w:rsidRDefault="00124FBD" w:rsidP="00B94520">
            <w:pPr>
              <w:jc w:val="center"/>
              <w:rPr>
                <w:b/>
                <w:bCs/>
                <w:color w:val="000000"/>
                <w:sz w:val="20"/>
                <w:szCs w:val="20"/>
              </w:rPr>
            </w:pPr>
            <w:r w:rsidRPr="0020333F">
              <w:rPr>
                <w:b/>
                <w:bCs/>
                <w:color w:val="000000"/>
                <w:sz w:val="20"/>
                <w:szCs w:val="20"/>
              </w:rPr>
              <w:t>Единицы измерения</w:t>
            </w:r>
          </w:p>
        </w:tc>
        <w:tc>
          <w:tcPr>
            <w:tcW w:w="3289" w:type="dxa"/>
            <w:tcBorders>
              <w:top w:val="single" w:sz="4" w:space="0" w:color="auto"/>
              <w:left w:val="nil"/>
              <w:bottom w:val="single" w:sz="4" w:space="0" w:color="auto"/>
              <w:right w:val="single" w:sz="4" w:space="0" w:color="auto"/>
            </w:tcBorders>
            <w:shd w:val="clear" w:color="auto" w:fill="auto"/>
            <w:noWrap/>
            <w:vAlign w:val="center"/>
            <w:hideMark/>
          </w:tcPr>
          <w:p w:rsidR="00B94520" w:rsidRPr="0020333F" w:rsidRDefault="00124FBD" w:rsidP="00B94520">
            <w:pPr>
              <w:jc w:val="center"/>
              <w:rPr>
                <w:b/>
                <w:bCs/>
                <w:color w:val="000000"/>
                <w:sz w:val="20"/>
                <w:szCs w:val="20"/>
              </w:rPr>
            </w:pPr>
            <w:r w:rsidRPr="0020333F">
              <w:rPr>
                <w:b/>
                <w:bCs/>
                <w:color w:val="000000"/>
                <w:sz w:val="20"/>
                <w:szCs w:val="20"/>
              </w:rPr>
              <w:t>Минимальная обеспеченность</w:t>
            </w:r>
          </w:p>
        </w:tc>
      </w:tr>
      <w:tr w:rsidR="00F22A41" w:rsidTr="00B94520">
        <w:trPr>
          <w:trHeight w:val="801"/>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B94520" w:rsidRPr="0020333F" w:rsidRDefault="00124FBD" w:rsidP="00B94520">
            <w:pPr>
              <w:jc w:val="center"/>
              <w:rPr>
                <w:color w:val="000000"/>
                <w:sz w:val="20"/>
                <w:szCs w:val="20"/>
              </w:rPr>
            </w:pPr>
            <w:r w:rsidRPr="0020333F">
              <w:rPr>
                <w:color w:val="000000"/>
                <w:sz w:val="20"/>
                <w:szCs w:val="20"/>
              </w:rPr>
              <w:t>Образовательные школы</w:t>
            </w:r>
          </w:p>
        </w:tc>
        <w:tc>
          <w:tcPr>
            <w:tcW w:w="2900" w:type="dxa"/>
            <w:tcBorders>
              <w:top w:val="nil"/>
              <w:left w:val="nil"/>
              <w:bottom w:val="single" w:sz="4" w:space="0" w:color="auto"/>
              <w:right w:val="single" w:sz="4" w:space="0" w:color="auto"/>
            </w:tcBorders>
            <w:shd w:val="clear" w:color="auto" w:fill="auto"/>
            <w:vAlign w:val="center"/>
            <w:hideMark/>
          </w:tcPr>
          <w:p w:rsidR="00B94520" w:rsidRPr="0020333F" w:rsidRDefault="00124FBD" w:rsidP="00B94520">
            <w:pPr>
              <w:jc w:val="center"/>
              <w:rPr>
                <w:color w:val="000000"/>
                <w:sz w:val="20"/>
                <w:szCs w:val="20"/>
              </w:rPr>
            </w:pPr>
            <w:r w:rsidRPr="0020333F">
              <w:rPr>
                <w:color w:val="000000"/>
                <w:sz w:val="20"/>
                <w:szCs w:val="20"/>
              </w:rPr>
              <w:t>мест на 1000 жителей</w:t>
            </w:r>
          </w:p>
        </w:tc>
        <w:tc>
          <w:tcPr>
            <w:tcW w:w="3289" w:type="dxa"/>
            <w:tcBorders>
              <w:top w:val="nil"/>
              <w:left w:val="nil"/>
              <w:bottom w:val="single" w:sz="4" w:space="0" w:color="auto"/>
              <w:right w:val="single" w:sz="4" w:space="0" w:color="auto"/>
            </w:tcBorders>
            <w:shd w:val="clear" w:color="auto" w:fill="auto"/>
            <w:noWrap/>
            <w:vAlign w:val="center"/>
            <w:hideMark/>
          </w:tcPr>
          <w:p w:rsidR="00B94520" w:rsidRPr="0020333F" w:rsidRDefault="00124FBD" w:rsidP="00B94520">
            <w:pPr>
              <w:jc w:val="center"/>
              <w:rPr>
                <w:color w:val="000000"/>
                <w:sz w:val="20"/>
                <w:szCs w:val="20"/>
              </w:rPr>
            </w:pPr>
            <w:r w:rsidRPr="0020333F">
              <w:rPr>
                <w:color w:val="000000"/>
                <w:sz w:val="20"/>
                <w:szCs w:val="20"/>
              </w:rPr>
              <w:t>104</w:t>
            </w:r>
          </w:p>
        </w:tc>
      </w:tr>
    </w:tbl>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u w:val="single"/>
          <w:lang w:eastAsia="en-US"/>
        </w:rPr>
        <w:t>Примечание:</w:t>
      </w:r>
      <w:r w:rsidRPr="0020333F">
        <w:rPr>
          <w:sz w:val="20"/>
          <w:szCs w:val="20"/>
          <w:lang w:eastAsia="en-US"/>
        </w:rPr>
        <w:t xml:space="preserve"> Школы размещаются: средние и основные - начиная с численности населения в населённом пункте 2 тыс. чел., начальные – с 500 чел. </w:t>
      </w:r>
    </w:p>
    <w:p w:rsidR="00B94520" w:rsidRPr="0020333F"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При размещении указанных учреждений следует учитывать радиус пешеходной доступности для обучающихся I ступени </w:t>
      </w:r>
      <w:r w:rsidRPr="0020333F">
        <w:rPr>
          <w:b/>
          <w:sz w:val="20"/>
          <w:szCs w:val="20"/>
          <w:lang w:eastAsia="en-US"/>
        </w:rPr>
        <w:t>– 2 км.</w:t>
      </w:r>
    </w:p>
    <w:p w:rsidR="00B94520" w:rsidRPr="0020333F"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Предельный радиус обслуживания обучающихся II-III ступеней не должен превышать </w:t>
      </w:r>
      <w:r w:rsidRPr="0020333F">
        <w:rPr>
          <w:b/>
          <w:sz w:val="20"/>
          <w:szCs w:val="20"/>
          <w:lang w:eastAsia="en-US"/>
        </w:rPr>
        <w:t>15 км.</w:t>
      </w:r>
    </w:p>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lang w:eastAsia="en-US"/>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B94520" w:rsidRPr="0020333F" w:rsidRDefault="00124FBD" w:rsidP="00B94520">
      <w:pPr>
        <w:spacing w:before="120" w:after="120" w:line="276" w:lineRule="auto"/>
        <w:ind w:firstLine="709"/>
        <w:contextualSpacing/>
        <w:jc w:val="both"/>
        <w:rPr>
          <w:sz w:val="20"/>
          <w:szCs w:val="20"/>
          <w:lang w:eastAsia="en-US"/>
        </w:rPr>
      </w:pPr>
      <w:r w:rsidRPr="0020333F">
        <w:rPr>
          <w:sz w:val="20"/>
          <w:szCs w:val="20"/>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B94520" w:rsidRDefault="00124FBD" w:rsidP="00B94520">
      <w:pPr>
        <w:spacing w:before="120" w:after="120" w:line="276" w:lineRule="auto"/>
        <w:ind w:firstLine="709"/>
        <w:contextualSpacing/>
        <w:jc w:val="both"/>
        <w:rPr>
          <w:b/>
          <w:sz w:val="20"/>
          <w:szCs w:val="20"/>
          <w:lang w:eastAsia="en-US"/>
        </w:rPr>
      </w:pPr>
      <w:r w:rsidRPr="0020333F">
        <w:rPr>
          <w:sz w:val="20"/>
          <w:szCs w:val="20"/>
          <w:lang w:eastAsia="en-US"/>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20333F">
        <w:rPr>
          <w:b/>
          <w:sz w:val="20"/>
          <w:szCs w:val="20"/>
          <w:lang w:eastAsia="en-US"/>
        </w:rPr>
        <w:t xml:space="preserve">16 </w:t>
      </w:r>
      <w:r>
        <w:rPr>
          <w:b/>
          <w:sz w:val="20"/>
          <w:szCs w:val="20"/>
          <w:lang w:eastAsia="en-US"/>
        </w:rPr>
        <w:t>кв</w:t>
      </w:r>
      <w:proofErr w:type="gramStart"/>
      <w:r>
        <w:rPr>
          <w:b/>
          <w:sz w:val="20"/>
          <w:szCs w:val="20"/>
          <w:lang w:eastAsia="en-US"/>
        </w:rPr>
        <w:t>.</w:t>
      </w:r>
      <w:r w:rsidRPr="0020333F">
        <w:rPr>
          <w:b/>
          <w:sz w:val="20"/>
          <w:szCs w:val="20"/>
          <w:lang w:eastAsia="en-US"/>
        </w:rPr>
        <w:t>м</w:t>
      </w:r>
      <w:proofErr w:type="gramEnd"/>
      <w:r w:rsidRPr="0020333F">
        <w:rPr>
          <w:b/>
          <w:sz w:val="20"/>
          <w:szCs w:val="20"/>
          <w:lang w:eastAsia="en-US"/>
        </w:rPr>
        <w:t xml:space="preserve"> на 1 место.</w:t>
      </w:r>
    </w:p>
    <w:p w:rsidR="00124FBD" w:rsidRPr="0020333F" w:rsidRDefault="00124FBD" w:rsidP="00B94520">
      <w:pPr>
        <w:spacing w:before="120" w:after="120" w:line="276" w:lineRule="auto"/>
        <w:ind w:firstLine="709"/>
        <w:contextualSpacing/>
        <w:jc w:val="both"/>
        <w:rPr>
          <w:b/>
          <w:sz w:val="20"/>
          <w:szCs w:val="20"/>
          <w:lang w:eastAsia="en-US"/>
        </w:rPr>
      </w:pPr>
    </w:p>
    <w:p w:rsidR="00B94520" w:rsidRDefault="00124FBD" w:rsidP="00B94520">
      <w:pPr>
        <w:keepNext/>
        <w:keepLines/>
        <w:numPr>
          <w:ilvl w:val="1"/>
          <w:numId w:val="2"/>
        </w:numPr>
        <w:spacing w:line="276" w:lineRule="auto"/>
        <w:jc w:val="both"/>
        <w:outlineLvl w:val="1"/>
        <w:rPr>
          <w:rFonts w:eastAsiaTheme="majorEastAsia" w:cstheme="majorBidi"/>
          <w:b/>
        </w:rPr>
      </w:pPr>
      <w:bookmarkStart w:id="279" w:name="_Toc400456962"/>
      <w:r w:rsidRPr="00631518">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631518">
        <w:rPr>
          <w:rFonts w:eastAsiaTheme="majorEastAsia" w:cstheme="majorBidi"/>
          <w:b/>
        </w:rPr>
        <w:t xml:space="preserve"> сельсовет в области физической культуры, массового спорта и отдыха, туризма:</w:t>
      </w:r>
      <w:bookmarkEnd w:id="279"/>
    </w:p>
    <w:p w:rsidR="00B94520" w:rsidRPr="00B94520" w:rsidRDefault="00B94520" w:rsidP="00B94520">
      <w:pPr>
        <w:spacing w:after="160" w:line="259" w:lineRule="auto"/>
        <w:rPr>
          <w:rFonts w:asciiTheme="minorHAnsi" w:eastAsiaTheme="minorHAnsi" w:hAnsiTheme="minorHAnsi" w:cstheme="minorBidi"/>
          <w:sz w:val="22"/>
          <w:szCs w:val="22"/>
        </w:rPr>
      </w:pPr>
    </w:p>
    <w:p w:rsidR="00B94520" w:rsidRPr="00631518" w:rsidRDefault="00124FBD" w:rsidP="00B94520">
      <w:pPr>
        <w:keepNext/>
        <w:keepLines/>
        <w:numPr>
          <w:ilvl w:val="2"/>
          <w:numId w:val="2"/>
        </w:numPr>
        <w:spacing w:line="276" w:lineRule="auto"/>
        <w:ind w:left="0" w:firstLine="709"/>
        <w:outlineLvl w:val="2"/>
        <w:rPr>
          <w:rFonts w:eastAsiaTheme="majorEastAsia" w:cstheme="majorBidi"/>
          <w:b/>
        </w:rPr>
      </w:pPr>
      <w:bookmarkStart w:id="280" w:name="_Toc395705828"/>
      <w:bookmarkStart w:id="281" w:name="_Toc398730161"/>
      <w:bookmarkStart w:id="282" w:name="_Toc399922303"/>
      <w:bookmarkStart w:id="283" w:name="_Toc399922442"/>
      <w:bookmarkStart w:id="284" w:name="_Toc399922584"/>
      <w:bookmarkStart w:id="285" w:name="_Toc399922699"/>
      <w:bookmarkStart w:id="286" w:name="_Toc398730162"/>
      <w:bookmarkStart w:id="287" w:name="_Toc399922304"/>
      <w:bookmarkStart w:id="288" w:name="_Toc399922443"/>
      <w:bookmarkStart w:id="289" w:name="_Toc399922585"/>
      <w:bookmarkStart w:id="290" w:name="_Toc399922700"/>
      <w:bookmarkStart w:id="291" w:name="_Toc398730163"/>
      <w:bookmarkStart w:id="292" w:name="_Toc399922305"/>
      <w:bookmarkStart w:id="293" w:name="_Toc399922444"/>
      <w:bookmarkStart w:id="294" w:name="_Toc399922586"/>
      <w:bookmarkStart w:id="295" w:name="_Toc399922701"/>
      <w:bookmarkStart w:id="296" w:name="_Toc398730164"/>
      <w:bookmarkStart w:id="297" w:name="_Toc399922306"/>
      <w:bookmarkStart w:id="298" w:name="_Toc399922445"/>
      <w:bookmarkStart w:id="299" w:name="_Toc399922587"/>
      <w:bookmarkStart w:id="300" w:name="_Toc399922702"/>
      <w:bookmarkStart w:id="301" w:name="_Toc395172399"/>
      <w:bookmarkStart w:id="302" w:name="_Toc395705831"/>
      <w:bookmarkStart w:id="303" w:name="_Toc40045696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631518">
        <w:rPr>
          <w:rFonts w:eastAsiaTheme="majorEastAsia" w:cstheme="majorBidi"/>
          <w:b/>
        </w:rPr>
        <w:t>здания и сооружения для развития физической культуры и массового спорта</w:t>
      </w:r>
      <w:bookmarkEnd w:id="301"/>
      <w:bookmarkEnd w:id="302"/>
      <w:bookmarkEnd w:id="303"/>
    </w:p>
    <w:p w:rsidR="00B94520" w:rsidRDefault="00124FBD" w:rsidP="00B94520">
      <w:pPr>
        <w:spacing w:before="120" w:after="120" w:line="276" w:lineRule="auto"/>
        <w:ind w:firstLine="709"/>
        <w:contextualSpacing/>
        <w:jc w:val="both"/>
      </w:pPr>
      <w:r w:rsidRPr="0020333F">
        <w:t>Расчетные показатели минимальной обеспеченности приведены в таблице:</w:t>
      </w:r>
    </w:p>
    <w:tbl>
      <w:tblPr>
        <w:tblW w:w="9229" w:type="dxa"/>
        <w:tblInd w:w="93" w:type="dxa"/>
        <w:tblLook w:val="04A0"/>
      </w:tblPr>
      <w:tblGrid>
        <w:gridCol w:w="3417"/>
        <w:gridCol w:w="3119"/>
        <w:gridCol w:w="2693"/>
      </w:tblGrid>
      <w:tr w:rsidR="00F22A41" w:rsidTr="00B9452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Объект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Единицы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b/>
                <w:bCs/>
                <w:color w:val="000000"/>
                <w:sz w:val="20"/>
                <w:szCs w:val="20"/>
              </w:rPr>
            </w:pPr>
            <w:r w:rsidRPr="00150036">
              <w:rPr>
                <w:b/>
                <w:bCs/>
                <w:color w:val="000000"/>
                <w:sz w:val="20"/>
                <w:szCs w:val="20"/>
              </w:rPr>
              <w:t>Минимальная обеспеченность</w:t>
            </w:r>
          </w:p>
        </w:tc>
      </w:tr>
      <w:tr w:rsidR="00F22A41" w:rsidTr="00B9452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Закрытые спортивные сооружения</w:t>
            </w:r>
          </w:p>
        </w:tc>
        <w:tc>
          <w:tcPr>
            <w:tcW w:w="3119"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м</w:t>
            </w:r>
            <w:proofErr w:type="gramStart"/>
            <w:r w:rsidRPr="00150036">
              <w:rPr>
                <w:color w:val="000000"/>
                <w:sz w:val="20"/>
                <w:szCs w:val="20"/>
              </w:rPr>
              <w:t>2</w:t>
            </w:r>
            <w:proofErr w:type="gramEnd"/>
            <w:r w:rsidRPr="00150036">
              <w:rPr>
                <w:color w:val="000000"/>
                <w:sz w:val="20"/>
                <w:szCs w:val="20"/>
              </w:rPr>
              <w:t xml:space="preserve"> общей площади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30</w:t>
            </w:r>
          </w:p>
        </w:tc>
      </w:tr>
      <w:tr w:rsidR="00F22A41" w:rsidTr="00B94520">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Комплексы физкультурно-оздоровительных площадок</w:t>
            </w:r>
          </w:p>
        </w:tc>
        <w:tc>
          <w:tcPr>
            <w:tcW w:w="3119"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proofErr w:type="gramStart"/>
            <w:r w:rsidRPr="00150036">
              <w:rPr>
                <w:color w:val="000000"/>
                <w:sz w:val="20"/>
                <w:szCs w:val="20"/>
              </w:rPr>
              <w:t>га</w:t>
            </w:r>
            <w:proofErr w:type="gramEnd"/>
            <w:r w:rsidRPr="00150036">
              <w:rPr>
                <w:color w:val="000000"/>
                <w:sz w:val="20"/>
                <w:szCs w:val="20"/>
              </w:rPr>
              <w:t xml:space="preserve"> / 1000 жителей</w:t>
            </w:r>
          </w:p>
        </w:tc>
        <w:tc>
          <w:tcPr>
            <w:tcW w:w="2693" w:type="dxa"/>
            <w:tcBorders>
              <w:top w:val="nil"/>
              <w:left w:val="nil"/>
              <w:bottom w:val="single" w:sz="4" w:space="0" w:color="auto"/>
              <w:right w:val="single" w:sz="4" w:space="0" w:color="auto"/>
            </w:tcBorders>
            <w:shd w:val="clear" w:color="auto" w:fill="auto"/>
            <w:vAlign w:val="center"/>
            <w:hideMark/>
          </w:tcPr>
          <w:p w:rsidR="00B94520" w:rsidRPr="00150036" w:rsidRDefault="00124FBD" w:rsidP="00B94520">
            <w:pPr>
              <w:jc w:val="center"/>
              <w:rPr>
                <w:color w:val="000000"/>
                <w:sz w:val="20"/>
                <w:szCs w:val="20"/>
              </w:rPr>
            </w:pPr>
            <w:r w:rsidRPr="00150036">
              <w:rPr>
                <w:color w:val="000000"/>
                <w:sz w:val="20"/>
                <w:szCs w:val="20"/>
              </w:rPr>
              <w:t>0,7</w:t>
            </w:r>
          </w:p>
        </w:tc>
      </w:tr>
    </w:tbl>
    <w:p w:rsidR="00B94520" w:rsidRDefault="00B94520" w:rsidP="00B94520">
      <w:pPr>
        <w:spacing w:line="276" w:lineRule="auto"/>
        <w:ind w:left="-567" w:right="-285" w:firstLine="709"/>
        <w:contextualSpacing/>
        <w:jc w:val="both"/>
        <w:rPr>
          <w:b/>
        </w:rPr>
      </w:pPr>
    </w:p>
    <w:p w:rsidR="00B94520" w:rsidRPr="00E2469F" w:rsidRDefault="00124FBD" w:rsidP="00B94520">
      <w:pPr>
        <w:spacing w:before="120" w:after="120" w:line="276" w:lineRule="auto"/>
        <w:ind w:firstLine="709"/>
        <w:contextualSpacing/>
        <w:jc w:val="both"/>
        <w:rPr>
          <w:i/>
          <w:u w:val="single"/>
          <w:lang w:eastAsia="en-US"/>
        </w:rPr>
      </w:pPr>
      <w:r w:rsidRPr="00E2469F">
        <w:rPr>
          <w:i/>
          <w:u w:val="single"/>
          <w:lang w:eastAsia="en-US"/>
        </w:rPr>
        <w:t xml:space="preserve">Примечание: </w:t>
      </w:r>
    </w:p>
    <w:p w:rsidR="00B94520" w:rsidRPr="00E2469F" w:rsidRDefault="00124FBD" w:rsidP="00B94520">
      <w:pPr>
        <w:spacing w:before="120" w:after="120" w:line="276" w:lineRule="auto"/>
        <w:ind w:firstLine="709"/>
        <w:contextualSpacing/>
        <w:jc w:val="both"/>
        <w:rPr>
          <w:lang w:eastAsia="en-US"/>
        </w:rPr>
      </w:pPr>
      <w:r w:rsidRPr="00E2469F">
        <w:rPr>
          <w:lang w:eastAsia="en-US"/>
        </w:rPr>
        <w:t>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B94520" w:rsidRPr="00150036" w:rsidRDefault="00B94520" w:rsidP="00B94520">
      <w:pPr>
        <w:spacing w:before="120" w:after="120" w:line="276" w:lineRule="auto"/>
        <w:ind w:firstLine="709"/>
        <w:contextualSpacing/>
        <w:jc w:val="both"/>
        <w:rPr>
          <w:lang w:eastAsia="en-US"/>
        </w:rPr>
      </w:pPr>
    </w:p>
    <w:p w:rsidR="00B94520" w:rsidRPr="00150036" w:rsidRDefault="00124FBD" w:rsidP="00B94520">
      <w:pPr>
        <w:spacing w:before="120" w:after="120" w:line="276" w:lineRule="auto"/>
        <w:ind w:firstLine="709"/>
        <w:contextualSpacing/>
        <w:jc w:val="both"/>
        <w:rPr>
          <w:lang w:eastAsia="en-US"/>
        </w:rPr>
      </w:pPr>
      <w:r w:rsidRPr="00150036">
        <w:rPr>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94520" w:rsidRPr="00150036" w:rsidRDefault="00124FBD" w:rsidP="00B94520">
      <w:pPr>
        <w:spacing w:before="120" w:after="120" w:line="276" w:lineRule="auto"/>
        <w:ind w:firstLine="709"/>
        <w:contextualSpacing/>
        <w:jc w:val="both"/>
        <w:rPr>
          <w:lang w:eastAsia="en-US"/>
        </w:rPr>
      </w:pPr>
      <w:r w:rsidRPr="00150036">
        <w:rPr>
          <w:lang w:eastAsia="en-US"/>
        </w:rPr>
        <w:lastRenderedPageBreak/>
        <w:t>Комплексы физкультурно-оздоровительных площадок предусматриваются в поселении при любой численности населения.</w:t>
      </w:r>
    </w:p>
    <w:p w:rsidR="00B94520" w:rsidRPr="00150036" w:rsidRDefault="00124FBD" w:rsidP="00B94520">
      <w:pPr>
        <w:spacing w:before="120" w:after="120" w:line="276" w:lineRule="auto"/>
        <w:ind w:firstLine="709"/>
        <w:contextualSpacing/>
        <w:jc w:val="both"/>
        <w:rPr>
          <w:lang w:eastAsia="en-US"/>
        </w:rPr>
      </w:pPr>
      <w:r w:rsidRPr="00150036">
        <w:rPr>
          <w:lang w:eastAsia="en-US"/>
        </w:rPr>
        <w:t xml:space="preserve">При размещении указанных учреждений следует учитывать радиус их доступности: комплексы физкультурно-оздоровительных площадок – </w:t>
      </w:r>
      <w:r w:rsidRPr="00150036">
        <w:rPr>
          <w:b/>
          <w:lang w:eastAsia="en-US"/>
        </w:rPr>
        <w:t>500 м</w:t>
      </w:r>
      <w:r w:rsidRPr="00150036">
        <w:rPr>
          <w:lang w:eastAsia="en-US"/>
        </w:rPr>
        <w:t xml:space="preserve">, закрытые спортивные сооружения – </w:t>
      </w:r>
      <w:r w:rsidRPr="00150036">
        <w:rPr>
          <w:b/>
          <w:lang w:eastAsia="en-US"/>
        </w:rPr>
        <w:t>1500 м</w:t>
      </w:r>
      <w:r w:rsidRPr="00150036">
        <w:rPr>
          <w:lang w:eastAsia="en-US"/>
        </w:rPr>
        <w:t>.</w:t>
      </w:r>
    </w:p>
    <w:p w:rsidR="00B94520" w:rsidRPr="00150036" w:rsidRDefault="00B94520" w:rsidP="00B94520">
      <w:pPr>
        <w:spacing w:line="276" w:lineRule="auto"/>
        <w:ind w:left="-567" w:right="-285" w:firstLine="709"/>
        <w:contextualSpacing/>
        <w:jc w:val="both"/>
        <w:rPr>
          <w:b/>
        </w:rPr>
      </w:pPr>
    </w:p>
    <w:p w:rsidR="00B94520" w:rsidRDefault="00124FBD" w:rsidP="00B94520">
      <w:pPr>
        <w:keepNext/>
        <w:keepLines/>
        <w:numPr>
          <w:ilvl w:val="2"/>
          <w:numId w:val="2"/>
        </w:numPr>
        <w:spacing w:line="276" w:lineRule="auto"/>
        <w:ind w:left="0" w:firstLine="709"/>
        <w:outlineLvl w:val="2"/>
        <w:rPr>
          <w:rFonts w:eastAsiaTheme="majorEastAsia" w:cstheme="majorBidi"/>
          <w:b/>
        </w:rPr>
      </w:pPr>
      <w:bookmarkStart w:id="304" w:name="_Toc395172401"/>
      <w:bookmarkStart w:id="305" w:name="_Toc395705832"/>
      <w:bookmarkStart w:id="306" w:name="_Toc400456964"/>
      <w:r w:rsidRPr="00150036">
        <w:rPr>
          <w:rFonts w:eastAsiaTheme="majorEastAsia" w:cstheme="majorBidi"/>
          <w:b/>
        </w:rPr>
        <w:t>туристические базы, гостиницы, мотели, кемпинги, базы отдыха</w:t>
      </w:r>
      <w:bookmarkEnd w:id="304"/>
      <w:bookmarkEnd w:id="305"/>
      <w:bookmarkEnd w:id="306"/>
    </w:p>
    <w:p w:rsidR="00B94520" w:rsidRPr="00150036" w:rsidRDefault="00B94520" w:rsidP="00B94520">
      <w:pPr>
        <w:spacing w:after="160" w:line="259" w:lineRule="auto"/>
        <w:rPr>
          <w:rFonts w:asciiTheme="minorHAnsi" w:eastAsiaTheme="minorHAnsi" w:hAnsiTheme="minorHAnsi" w:cstheme="minorBidi"/>
          <w:sz w:val="22"/>
          <w:szCs w:val="22"/>
        </w:rPr>
      </w:pPr>
    </w:p>
    <w:p w:rsidR="00B94520" w:rsidRDefault="00124FBD" w:rsidP="00B94520">
      <w:pPr>
        <w:spacing w:before="120" w:after="120" w:line="276" w:lineRule="auto"/>
        <w:ind w:firstLine="709"/>
        <w:contextualSpacing/>
        <w:jc w:val="both"/>
      </w:pPr>
      <w:r w:rsidRPr="00150036">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r>
        <w:t xml:space="preserve">  </w:t>
      </w:r>
    </w:p>
    <w:p w:rsidR="00124FBD" w:rsidRDefault="00124FBD" w:rsidP="00B94520">
      <w:pPr>
        <w:spacing w:before="120" w:after="120" w:line="276" w:lineRule="auto"/>
        <w:ind w:firstLine="709"/>
        <w:contextualSpacing/>
        <w:jc w:val="both"/>
      </w:pPr>
    </w:p>
    <w:p w:rsidR="00B94520" w:rsidRPr="00BA5A9A" w:rsidRDefault="00124FBD" w:rsidP="00B94520">
      <w:pPr>
        <w:keepNext/>
        <w:keepLines/>
        <w:numPr>
          <w:ilvl w:val="2"/>
          <w:numId w:val="2"/>
        </w:numPr>
        <w:spacing w:line="276" w:lineRule="auto"/>
        <w:ind w:left="0" w:firstLine="709"/>
        <w:outlineLvl w:val="2"/>
        <w:rPr>
          <w:rFonts w:eastAsiaTheme="majorEastAsia" w:cstheme="majorBidi"/>
          <w:b/>
        </w:rPr>
      </w:pPr>
      <w:bookmarkStart w:id="307" w:name="_Toc400456965"/>
      <w:r w:rsidRPr="00BA5A9A">
        <w:rPr>
          <w:rFonts w:eastAsiaTheme="majorEastAsia" w:cstheme="majorBidi"/>
          <w:b/>
        </w:rPr>
        <w:t>пляжи, купальни, парки развлечений</w:t>
      </w:r>
      <w:bookmarkEnd w:id="307"/>
    </w:p>
    <w:p w:rsidR="00B94520" w:rsidRPr="00BA5A9A" w:rsidRDefault="00124FBD" w:rsidP="00B94520">
      <w:pPr>
        <w:spacing w:before="120" w:after="120" w:line="276" w:lineRule="auto"/>
        <w:ind w:firstLine="709"/>
        <w:contextualSpacing/>
        <w:jc w:val="both"/>
        <w:rPr>
          <w:i/>
          <w:lang w:eastAsia="en-US"/>
        </w:rPr>
      </w:pPr>
      <w:r w:rsidRPr="00BA5A9A">
        <w:rPr>
          <w:i/>
          <w:lang w:eastAsia="en-US"/>
        </w:rPr>
        <w:t>(Показатели территориальной доступности не нормируются)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Размеры территорий пляжей, размещаемых в зонах отдыха, следует принимать, м</w:t>
      </w:r>
      <w:proofErr w:type="gramStart"/>
      <w:r w:rsidRPr="00BA5A9A">
        <w:rPr>
          <w:vertAlign w:val="superscript"/>
          <w:lang w:eastAsia="en-US"/>
        </w:rPr>
        <w:t>2</w:t>
      </w:r>
      <w:proofErr w:type="gramEnd"/>
      <w:r w:rsidRPr="00BA5A9A">
        <w:rPr>
          <w:lang w:eastAsia="en-US"/>
        </w:rPr>
        <w:t xml:space="preserve"> на одного посетителя, не менее:</w:t>
      </w:r>
    </w:p>
    <w:p w:rsidR="00B94520" w:rsidRPr="00BA5A9A" w:rsidRDefault="00124FBD" w:rsidP="00B94520">
      <w:pPr>
        <w:spacing w:before="120" w:after="120" w:line="276" w:lineRule="auto"/>
        <w:ind w:firstLine="709"/>
        <w:contextualSpacing/>
        <w:jc w:val="both"/>
        <w:rPr>
          <w:lang w:eastAsia="en-US"/>
        </w:rPr>
      </w:pPr>
      <w:r w:rsidRPr="00BA5A9A">
        <w:rPr>
          <w:lang w:eastAsia="en-US"/>
        </w:rPr>
        <w:t>- речных и озерных – 8;</w:t>
      </w:r>
    </w:p>
    <w:p w:rsidR="00B94520" w:rsidRPr="00BA5A9A" w:rsidRDefault="00124FBD" w:rsidP="00B94520">
      <w:pPr>
        <w:spacing w:before="120" w:after="120" w:line="276" w:lineRule="auto"/>
        <w:ind w:firstLine="709"/>
        <w:contextualSpacing/>
        <w:jc w:val="both"/>
        <w:rPr>
          <w:lang w:eastAsia="en-US"/>
        </w:rPr>
      </w:pPr>
      <w:r w:rsidRPr="00BA5A9A">
        <w:rPr>
          <w:lang w:eastAsia="en-US"/>
        </w:rPr>
        <w:t>- для детей (речных и озерных) – 4.</w:t>
      </w:r>
    </w:p>
    <w:p w:rsidR="00B94520" w:rsidRDefault="00B94520" w:rsidP="00B94520">
      <w:pPr>
        <w:spacing w:before="120" w:after="120" w:line="276" w:lineRule="auto"/>
        <w:ind w:firstLine="709"/>
        <w:contextualSpacing/>
        <w:jc w:val="both"/>
        <w:rPr>
          <w:lang w:eastAsia="en-US"/>
        </w:rPr>
      </w:pP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BA5A9A">
          <w:rPr>
            <w:lang w:eastAsia="en-US"/>
          </w:rPr>
          <w:t>5 м</w:t>
        </w:r>
        <w:proofErr w:type="gramStart"/>
        <w:r w:rsidRPr="00BA5A9A">
          <w:rPr>
            <w:vertAlign w:val="superscript"/>
            <w:lang w:eastAsia="en-US"/>
          </w:rPr>
          <w:t>2</w:t>
        </w:r>
      </w:smartTag>
      <w:proofErr w:type="gramEnd"/>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Размеры территории специализированных лечебных пляжей для лечащихся с ограниченной подвижностью следует принимать из расчета 8 м</w:t>
      </w:r>
      <w:proofErr w:type="gramStart"/>
      <w:r w:rsidRPr="00BA5A9A">
        <w:rPr>
          <w:vertAlign w:val="superscript"/>
          <w:lang w:eastAsia="en-US"/>
        </w:rPr>
        <w:t>2</w:t>
      </w:r>
      <w:proofErr w:type="gramEnd"/>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BA5A9A">
          <w:rPr>
            <w:lang w:eastAsia="en-US"/>
          </w:rPr>
          <w:t>0,25 м</w:t>
        </w:r>
      </w:smartTag>
      <w:r w:rsidRPr="00BA5A9A">
        <w:rPr>
          <w:lang w:eastAsia="en-US"/>
        </w:rPr>
        <w:t xml:space="preserve"> на одного посетителя.</w:t>
      </w:r>
    </w:p>
    <w:p w:rsidR="00B94520" w:rsidRPr="00BA5A9A" w:rsidRDefault="00124FBD" w:rsidP="00B94520">
      <w:pPr>
        <w:spacing w:before="120" w:after="120" w:line="276" w:lineRule="auto"/>
        <w:ind w:firstLine="709"/>
        <w:contextualSpacing/>
        <w:jc w:val="both"/>
        <w:rPr>
          <w:lang w:eastAsia="en-US"/>
        </w:rPr>
      </w:pPr>
      <w:r w:rsidRPr="00BA5A9A">
        <w:rPr>
          <w:lang w:eastAsia="en-US"/>
        </w:rPr>
        <w:t>Число единовременных посетителей на пляжах следует рассчитывать с учетом коэффициентов одновременной загрузки пляжей:</w:t>
      </w:r>
    </w:p>
    <w:p w:rsidR="00B94520" w:rsidRPr="00BA5A9A" w:rsidRDefault="00124FBD" w:rsidP="00B94520">
      <w:pPr>
        <w:spacing w:before="120" w:after="120" w:line="276" w:lineRule="auto"/>
        <w:ind w:firstLine="709"/>
        <w:contextualSpacing/>
        <w:jc w:val="both"/>
        <w:rPr>
          <w:lang w:eastAsia="en-US"/>
        </w:rPr>
      </w:pPr>
      <w:r w:rsidRPr="00BA5A9A">
        <w:rPr>
          <w:lang w:eastAsia="en-US"/>
        </w:rPr>
        <w:t>- санаториев – 0,6;</w:t>
      </w:r>
    </w:p>
    <w:p w:rsidR="00B94520" w:rsidRPr="00BA5A9A" w:rsidRDefault="00124FBD" w:rsidP="00B94520">
      <w:pPr>
        <w:spacing w:before="120" w:after="120" w:line="276" w:lineRule="auto"/>
        <w:ind w:firstLine="709"/>
        <w:contextualSpacing/>
        <w:jc w:val="both"/>
        <w:rPr>
          <w:lang w:eastAsia="en-US"/>
        </w:rPr>
      </w:pPr>
      <w:r w:rsidRPr="00BA5A9A">
        <w:rPr>
          <w:lang w:eastAsia="en-US"/>
        </w:rPr>
        <w:t>- учреждений отдыха и туризма – 0,7;</w:t>
      </w:r>
    </w:p>
    <w:p w:rsidR="00B94520" w:rsidRPr="00BA5A9A" w:rsidRDefault="00124FBD" w:rsidP="00B94520">
      <w:pPr>
        <w:spacing w:before="120" w:after="120" w:line="276" w:lineRule="auto"/>
        <w:ind w:firstLine="709"/>
        <w:contextualSpacing/>
        <w:jc w:val="both"/>
        <w:rPr>
          <w:lang w:eastAsia="en-US"/>
        </w:rPr>
      </w:pPr>
      <w:r w:rsidRPr="00BA5A9A">
        <w:rPr>
          <w:lang w:eastAsia="en-US"/>
        </w:rPr>
        <w:t>- детских лагерей – 0,5;</w:t>
      </w:r>
    </w:p>
    <w:p w:rsidR="00B94520" w:rsidRPr="00BA5A9A" w:rsidRDefault="00124FBD" w:rsidP="00B94520">
      <w:pPr>
        <w:spacing w:before="120" w:after="120" w:line="276" w:lineRule="auto"/>
        <w:ind w:firstLine="709"/>
        <w:contextualSpacing/>
        <w:jc w:val="both"/>
        <w:rPr>
          <w:lang w:eastAsia="en-US"/>
        </w:rPr>
      </w:pPr>
      <w:r w:rsidRPr="00BA5A9A">
        <w:rPr>
          <w:lang w:eastAsia="en-US"/>
        </w:rPr>
        <w:t>- общего пользования для местного населения – 0,2;</w:t>
      </w:r>
    </w:p>
    <w:p w:rsidR="00B94520" w:rsidRDefault="00B94520" w:rsidP="00B94520">
      <w:pPr>
        <w:spacing w:before="120" w:after="120" w:line="276" w:lineRule="auto"/>
        <w:ind w:firstLine="709"/>
        <w:contextualSpacing/>
        <w:jc w:val="both"/>
        <w:rPr>
          <w:lang w:eastAsia="en-US"/>
        </w:rPr>
      </w:pPr>
    </w:p>
    <w:p w:rsidR="00B94520" w:rsidRPr="00BA5A9A" w:rsidRDefault="00124FBD" w:rsidP="00B94520">
      <w:pPr>
        <w:spacing w:before="120" w:after="120" w:line="276" w:lineRule="auto"/>
        <w:ind w:firstLine="709"/>
        <w:contextualSpacing/>
        <w:jc w:val="both"/>
        <w:rPr>
          <w:lang w:eastAsia="en-US"/>
        </w:rPr>
      </w:pPr>
      <w:r w:rsidRPr="00BA5A9A">
        <w:rPr>
          <w:lang w:eastAsia="en-US"/>
        </w:rPr>
        <w:t xml:space="preserve">На бульварах шириной более </w:t>
      </w:r>
      <w:smartTag w:uri="urn:schemas-microsoft-com:office:smarttags" w:element="metricconverter">
        <w:smartTagPr>
          <w:attr w:name="ProductID" w:val="50 м"/>
        </w:smartTagPr>
        <w:r w:rsidRPr="00BA5A9A">
          <w:rPr>
            <w:lang w:eastAsia="en-US"/>
          </w:rPr>
          <w:t>50 м</w:t>
        </w:r>
      </w:smartTag>
      <w:r w:rsidRPr="00BA5A9A">
        <w:rPr>
          <w:lang w:eastAsia="en-US"/>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B94520" w:rsidRDefault="00124FBD" w:rsidP="00B94520">
      <w:pPr>
        <w:spacing w:before="120" w:after="120" w:line="276" w:lineRule="auto"/>
        <w:ind w:firstLine="709"/>
        <w:contextualSpacing/>
        <w:jc w:val="both"/>
        <w:rPr>
          <w:lang w:eastAsia="en-US"/>
        </w:rPr>
      </w:pPr>
      <w:r w:rsidRPr="00BA5A9A">
        <w:rPr>
          <w:lang w:eastAsia="en-US"/>
        </w:rPr>
        <w:t xml:space="preserve">Расчётные показатели количества </w:t>
      </w:r>
      <w:proofErr w:type="spellStart"/>
      <w:r w:rsidRPr="00BA5A9A">
        <w:rPr>
          <w:lang w:eastAsia="en-US"/>
        </w:rPr>
        <w:t>машино-мест</w:t>
      </w:r>
      <w:proofErr w:type="spellEnd"/>
      <w:r w:rsidRPr="00BA5A9A">
        <w:rPr>
          <w:lang w:eastAsia="en-US"/>
        </w:rPr>
        <w:t xml:space="preserve"> для парковки легковых автомобилей на </w:t>
      </w:r>
      <w:proofErr w:type="spellStart"/>
      <w:r w:rsidRPr="00BA5A9A">
        <w:rPr>
          <w:lang w:eastAsia="en-US"/>
        </w:rPr>
        <w:t>приобъектных</w:t>
      </w:r>
      <w:proofErr w:type="spellEnd"/>
      <w:r w:rsidRPr="00BA5A9A">
        <w:rPr>
          <w:lang w:eastAsia="en-US"/>
        </w:rPr>
        <w:t xml:space="preserve"> стоянках приведены в пункте 4.1.3.</w:t>
      </w:r>
    </w:p>
    <w:p w:rsidR="00124FBD" w:rsidRDefault="00124FBD" w:rsidP="00B94520">
      <w:pPr>
        <w:spacing w:before="120" w:after="120" w:line="276" w:lineRule="auto"/>
        <w:ind w:firstLine="709"/>
        <w:contextualSpacing/>
        <w:jc w:val="both"/>
        <w:rPr>
          <w:lang w:eastAsia="en-US"/>
        </w:rPr>
      </w:pPr>
    </w:p>
    <w:p w:rsidR="00FD191D" w:rsidRPr="00BA5A9A" w:rsidRDefault="00124FBD" w:rsidP="00FD191D">
      <w:pPr>
        <w:keepNext/>
        <w:keepLines/>
        <w:numPr>
          <w:ilvl w:val="1"/>
          <w:numId w:val="2"/>
        </w:numPr>
        <w:spacing w:line="276" w:lineRule="auto"/>
        <w:outlineLvl w:val="1"/>
        <w:rPr>
          <w:rFonts w:eastAsiaTheme="majorEastAsia" w:cstheme="majorBidi"/>
          <w:b/>
        </w:rPr>
      </w:pPr>
      <w:bookmarkStart w:id="308" w:name="_Toc400456966"/>
      <w:r w:rsidRPr="00BA5A9A">
        <w:rPr>
          <w:rFonts w:eastAsiaTheme="majorEastAsia" w:cstheme="majorBidi"/>
          <w:b/>
        </w:rPr>
        <w:t xml:space="preserve">Виды объектов местного значения МО </w:t>
      </w:r>
      <w:proofErr w:type="spellStart"/>
      <w:r>
        <w:rPr>
          <w:rFonts w:eastAsiaTheme="majorEastAsia" w:cstheme="majorBidi"/>
          <w:b/>
        </w:rPr>
        <w:t>Архиповский</w:t>
      </w:r>
      <w:proofErr w:type="spellEnd"/>
      <w:r w:rsidRPr="00BA5A9A">
        <w:rPr>
          <w:rFonts w:eastAsiaTheme="majorEastAsia" w:cstheme="majorBidi"/>
          <w:b/>
        </w:rPr>
        <w:t xml:space="preserve"> сельсовет в области жилищного строительства:</w:t>
      </w:r>
      <w:bookmarkEnd w:id="308"/>
    </w:p>
    <w:p w:rsidR="00FD191D" w:rsidRPr="00BA5A9A" w:rsidRDefault="00FD191D" w:rsidP="00FD191D">
      <w:pPr>
        <w:spacing w:after="160" w:line="259" w:lineRule="auto"/>
        <w:ind w:left="-567" w:firstLine="709"/>
        <w:contextualSpacing/>
        <w:rPr>
          <w:rFonts w:asciiTheme="minorHAnsi" w:eastAsiaTheme="minorHAnsi" w:hAnsiTheme="minorHAnsi" w:cstheme="minorBidi"/>
          <w:sz w:val="22"/>
          <w:szCs w:val="22"/>
        </w:rPr>
      </w:pPr>
    </w:p>
    <w:p w:rsidR="00FD191D" w:rsidRPr="00BA5A9A" w:rsidRDefault="00FD191D" w:rsidP="00FD191D">
      <w:pPr>
        <w:keepNext/>
        <w:keepLines/>
        <w:numPr>
          <w:ilvl w:val="0"/>
          <w:numId w:val="7"/>
        </w:numPr>
        <w:spacing w:line="276" w:lineRule="auto"/>
        <w:ind w:right="-285"/>
        <w:jc w:val="both"/>
        <w:outlineLvl w:val="2"/>
        <w:rPr>
          <w:b/>
          <w:vanish/>
        </w:rPr>
      </w:pPr>
      <w:bookmarkStart w:id="309" w:name="_Toc395705835"/>
      <w:bookmarkStart w:id="310" w:name="_Toc398730169"/>
      <w:bookmarkStart w:id="311" w:name="_Toc399922311"/>
      <w:bookmarkStart w:id="312" w:name="_Toc399922450"/>
      <w:bookmarkStart w:id="313" w:name="_Toc399922592"/>
      <w:bookmarkStart w:id="314" w:name="_Toc399922707"/>
      <w:bookmarkStart w:id="315" w:name="_Toc399922963"/>
      <w:bookmarkStart w:id="316" w:name="_Toc399924971"/>
      <w:bookmarkStart w:id="317" w:name="_Toc399925031"/>
      <w:bookmarkStart w:id="318" w:name="_Toc399925066"/>
      <w:bookmarkStart w:id="319" w:name="_Toc399925263"/>
      <w:bookmarkStart w:id="320" w:name="_Toc399925353"/>
      <w:bookmarkStart w:id="321" w:name="_Toc399925569"/>
      <w:bookmarkStart w:id="322" w:name="_Toc399925601"/>
      <w:bookmarkStart w:id="323" w:name="_Toc399926115"/>
      <w:bookmarkStart w:id="324" w:name="_Toc399929341"/>
      <w:bookmarkStart w:id="325" w:name="_Toc399929493"/>
      <w:bookmarkStart w:id="326" w:name="_Toc399938088"/>
      <w:bookmarkStart w:id="327" w:name="_Toc400093885"/>
      <w:bookmarkStart w:id="328" w:name="_Toc400095870"/>
      <w:bookmarkStart w:id="329" w:name="_Toc400107397"/>
      <w:bookmarkStart w:id="330" w:name="_Toc400107464"/>
      <w:bookmarkStart w:id="331" w:name="_Toc400107525"/>
      <w:bookmarkStart w:id="332" w:name="_Toc400107586"/>
      <w:bookmarkStart w:id="333" w:name="_Toc400456967"/>
      <w:bookmarkStart w:id="334" w:name="_Toc395172404"/>
      <w:bookmarkStart w:id="335" w:name="_Toc39570583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FD191D" w:rsidRPr="00BA5A9A" w:rsidRDefault="00FD191D" w:rsidP="00FD191D">
      <w:pPr>
        <w:keepNext/>
        <w:keepLines/>
        <w:numPr>
          <w:ilvl w:val="0"/>
          <w:numId w:val="7"/>
        </w:numPr>
        <w:spacing w:line="276" w:lineRule="auto"/>
        <w:ind w:right="-285"/>
        <w:jc w:val="both"/>
        <w:outlineLvl w:val="2"/>
        <w:rPr>
          <w:b/>
          <w:vanish/>
        </w:rPr>
      </w:pPr>
      <w:bookmarkStart w:id="336" w:name="_Toc398730170"/>
      <w:bookmarkStart w:id="337" w:name="_Toc399922312"/>
      <w:bookmarkStart w:id="338" w:name="_Toc399922451"/>
      <w:bookmarkStart w:id="339" w:name="_Toc399922593"/>
      <w:bookmarkStart w:id="340" w:name="_Toc399922708"/>
      <w:bookmarkStart w:id="341" w:name="_Toc399922964"/>
      <w:bookmarkStart w:id="342" w:name="_Toc399924972"/>
      <w:bookmarkStart w:id="343" w:name="_Toc399925032"/>
      <w:bookmarkStart w:id="344" w:name="_Toc399925067"/>
      <w:bookmarkStart w:id="345" w:name="_Toc399925264"/>
      <w:bookmarkStart w:id="346" w:name="_Toc399925354"/>
      <w:bookmarkStart w:id="347" w:name="_Toc399925570"/>
      <w:bookmarkStart w:id="348" w:name="_Toc399925602"/>
      <w:bookmarkStart w:id="349" w:name="_Toc399926116"/>
      <w:bookmarkStart w:id="350" w:name="_Toc399929342"/>
      <w:bookmarkStart w:id="351" w:name="_Toc399929494"/>
      <w:bookmarkStart w:id="352" w:name="_Toc399938089"/>
      <w:bookmarkStart w:id="353" w:name="_Toc400093886"/>
      <w:bookmarkStart w:id="354" w:name="_Toc400095871"/>
      <w:bookmarkStart w:id="355" w:name="_Toc400107398"/>
      <w:bookmarkStart w:id="356" w:name="_Toc400107465"/>
      <w:bookmarkStart w:id="357" w:name="_Toc400107526"/>
      <w:bookmarkStart w:id="358" w:name="_Toc400107587"/>
      <w:bookmarkStart w:id="359" w:name="_Toc40045696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FD191D" w:rsidRPr="00BA5A9A" w:rsidRDefault="00FD191D" w:rsidP="00FD191D">
      <w:pPr>
        <w:keepNext/>
        <w:keepLines/>
        <w:numPr>
          <w:ilvl w:val="0"/>
          <w:numId w:val="7"/>
        </w:numPr>
        <w:spacing w:line="276" w:lineRule="auto"/>
        <w:ind w:right="-285"/>
        <w:jc w:val="both"/>
        <w:outlineLvl w:val="2"/>
        <w:rPr>
          <w:b/>
          <w:vanish/>
        </w:rPr>
      </w:pPr>
      <w:bookmarkStart w:id="360" w:name="_Toc398730171"/>
      <w:bookmarkStart w:id="361" w:name="_Toc399922313"/>
      <w:bookmarkStart w:id="362" w:name="_Toc399922452"/>
      <w:bookmarkStart w:id="363" w:name="_Toc399922594"/>
      <w:bookmarkStart w:id="364" w:name="_Toc399922709"/>
      <w:bookmarkStart w:id="365" w:name="_Toc399922965"/>
      <w:bookmarkStart w:id="366" w:name="_Toc399924973"/>
      <w:bookmarkStart w:id="367" w:name="_Toc399925033"/>
      <w:bookmarkStart w:id="368" w:name="_Toc399925068"/>
      <w:bookmarkStart w:id="369" w:name="_Toc399925265"/>
      <w:bookmarkStart w:id="370" w:name="_Toc399925355"/>
      <w:bookmarkStart w:id="371" w:name="_Toc399925571"/>
      <w:bookmarkStart w:id="372" w:name="_Toc399925603"/>
      <w:bookmarkStart w:id="373" w:name="_Toc399926117"/>
      <w:bookmarkStart w:id="374" w:name="_Toc399929343"/>
      <w:bookmarkStart w:id="375" w:name="_Toc399929495"/>
      <w:bookmarkStart w:id="376" w:name="_Toc399938090"/>
      <w:bookmarkStart w:id="377" w:name="_Toc400093887"/>
      <w:bookmarkStart w:id="378" w:name="_Toc400095872"/>
      <w:bookmarkStart w:id="379" w:name="_Toc400107399"/>
      <w:bookmarkStart w:id="380" w:name="_Toc400107466"/>
      <w:bookmarkStart w:id="381" w:name="_Toc400107527"/>
      <w:bookmarkStart w:id="382" w:name="_Toc400107588"/>
      <w:bookmarkStart w:id="383" w:name="_Toc40045696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FD191D" w:rsidRPr="00BA5A9A" w:rsidRDefault="00FD191D" w:rsidP="00FD191D">
      <w:pPr>
        <w:keepNext/>
        <w:keepLines/>
        <w:numPr>
          <w:ilvl w:val="1"/>
          <w:numId w:val="7"/>
        </w:numPr>
        <w:spacing w:line="276" w:lineRule="auto"/>
        <w:ind w:right="-285"/>
        <w:jc w:val="both"/>
        <w:outlineLvl w:val="2"/>
        <w:rPr>
          <w:b/>
          <w:vanish/>
        </w:rPr>
      </w:pPr>
      <w:bookmarkStart w:id="384" w:name="_Toc398730172"/>
      <w:bookmarkStart w:id="385" w:name="_Toc399922314"/>
      <w:bookmarkStart w:id="386" w:name="_Toc399922453"/>
      <w:bookmarkStart w:id="387" w:name="_Toc399922595"/>
      <w:bookmarkStart w:id="388" w:name="_Toc399922710"/>
      <w:bookmarkStart w:id="389" w:name="_Toc399922966"/>
      <w:bookmarkStart w:id="390" w:name="_Toc399924974"/>
      <w:bookmarkStart w:id="391" w:name="_Toc399925034"/>
      <w:bookmarkStart w:id="392" w:name="_Toc399925069"/>
      <w:bookmarkStart w:id="393" w:name="_Toc399925266"/>
      <w:bookmarkStart w:id="394" w:name="_Toc399925356"/>
      <w:bookmarkStart w:id="395" w:name="_Toc399925572"/>
      <w:bookmarkStart w:id="396" w:name="_Toc399925604"/>
      <w:bookmarkStart w:id="397" w:name="_Toc399926118"/>
      <w:bookmarkStart w:id="398" w:name="_Toc399929344"/>
      <w:bookmarkStart w:id="399" w:name="_Toc399929496"/>
      <w:bookmarkStart w:id="400" w:name="_Toc399938091"/>
      <w:bookmarkStart w:id="401" w:name="_Toc400093888"/>
      <w:bookmarkStart w:id="402" w:name="_Toc400095873"/>
      <w:bookmarkStart w:id="403" w:name="_Toc400107400"/>
      <w:bookmarkStart w:id="404" w:name="_Toc400107467"/>
      <w:bookmarkStart w:id="405" w:name="_Toc400107528"/>
      <w:bookmarkStart w:id="406" w:name="_Toc400107589"/>
      <w:bookmarkStart w:id="407" w:name="_Toc40045697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FD191D" w:rsidRDefault="00124FBD" w:rsidP="00FD191D">
      <w:pPr>
        <w:keepNext/>
        <w:keepLines/>
        <w:numPr>
          <w:ilvl w:val="2"/>
          <w:numId w:val="2"/>
        </w:numPr>
        <w:spacing w:line="276" w:lineRule="auto"/>
        <w:ind w:left="0" w:firstLine="709"/>
        <w:outlineLvl w:val="2"/>
        <w:rPr>
          <w:rFonts w:eastAsiaTheme="majorEastAsia" w:cstheme="majorBidi"/>
          <w:b/>
        </w:rPr>
      </w:pPr>
      <w:bookmarkStart w:id="408" w:name="_Toc400456971"/>
      <w:r w:rsidRPr="00BA5A9A">
        <w:rPr>
          <w:rFonts w:eastAsiaTheme="majorEastAsia" w:cstheme="majorBidi"/>
          <w:b/>
        </w:rPr>
        <w:t>муниципальный жилищный фонд</w:t>
      </w:r>
      <w:bookmarkEnd w:id="334"/>
      <w:bookmarkEnd w:id="335"/>
      <w:bookmarkEnd w:id="408"/>
    </w:p>
    <w:p w:rsidR="00FD191D" w:rsidRPr="00BA5A9A" w:rsidRDefault="00FD191D" w:rsidP="00FD191D">
      <w:pPr>
        <w:spacing w:after="160" w:line="259" w:lineRule="auto"/>
        <w:rPr>
          <w:rFonts w:asciiTheme="minorHAnsi" w:eastAsiaTheme="minorHAnsi" w:hAnsiTheme="minorHAnsi" w:cstheme="minorBidi"/>
          <w:sz w:val="22"/>
          <w:szCs w:val="22"/>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lastRenderedPageBreak/>
        <w:t>(Показатели территориальной доступности не нормируются)</w:t>
      </w: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Учётная норма площади жилого помещения </w:t>
      </w:r>
      <w:proofErr w:type="gramStart"/>
      <w:r w:rsidRPr="00BA5A9A">
        <w:rPr>
          <w:lang w:eastAsia="en-US"/>
        </w:rPr>
        <w:t>при постановке граждан на учет в качестве нуждающихся в получении жилых помещений в поселении</w:t>
      </w:r>
      <w:proofErr w:type="gramEnd"/>
      <w:r w:rsidRPr="00BA5A9A">
        <w:rPr>
          <w:lang w:eastAsia="en-US"/>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rPr>
          <w:lang w:eastAsia="en-US"/>
        </w:rPr>
        <w:t>Архиповский</w:t>
      </w:r>
      <w:proofErr w:type="spellEnd"/>
      <w:r w:rsidRPr="00BA5A9A">
        <w:rPr>
          <w:lang w:eastAsia="en-US"/>
        </w:rPr>
        <w:t xml:space="preserve"> сельсовет. </w:t>
      </w:r>
    </w:p>
    <w:p w:rsidR="00FD191D" w:rsidRPr="00BA5A9A" w:rsidRDefault="00124FBD" w:rsidP="00FD191D">
      <w:pPr>
        <w:spacing w:before="120" w:after="120" w:line="276" w:lineRule="auto"/>
        <w:ind w:firstLine="709"/>
        <w:contextualSpacing/>
        <w:jc w:val="both"/>
        <w:rPr>
          <w:lang w:eastAsia="en-US"/>
        </w:rPr>
      </w:pPr>
      <w:r w:rsidRPr="00BA5A9A">
        <w:rPr>
          <w:lang w:eastAsia="en-US"/>
        </w:rPr>
        <w:t>Расчетные показатели минимальной обеспеченности общей площадью жилых помещений для индивидуальной жилой застройки не нормируются.</w:t>
      </w:r>
    </w:p>
    <w:p w:rsidR="00FD191D" w:rsidRPr="00BA5A9A" w:rsidRDefault="00124FBD" w:rsidP="00FD191D">
      <w:pPr>
        <w:spacing w:before="120" w:after="120" w:line="276" w:lineRule="auto"/>
        <w:ind w:firstLine="709"/>
        <w:contextualSpacing/>
        <w:jc w:val="both"/>
        <w:rPr>
          <w:lang w:eastAsia="en-US"/>
        </w:rPr>
      </w:pPr>
      <w:r w:rsidRPr="00BA5A9A">
        <w:rPr>
          <w:lang w:eastAsia="en-US"/>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FD191D" w:rsidRPr="00BA5A9A" w:rsidRDefault="00124FBD" w:rsidP="00FD191D">
      <w:pPr>
        <w:spacing w:before="120" w:after="120" w:line="276" w:lineRule="auto"/>
        <w:ind w:firstLine="709"/>
        <w:contextualSpacing/>
        <w:jc w:val="both"/>
        <w:rPr>
          <w:lang w:eastAsia="en-US"/>
        </w:rPr>
      </w:pPr>
      <w:r w:rsidRPr="00BA5A9A">
        <w:rPr>
          <w:lang w:eastAsia="en-US"/>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D191D" w:rsidRPr="00FE72A8"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BA5A9A">
        <w:rPr>
          <w:spacing w:val="-2"/>
          <w:lang w:eastAsia="en-US"/>
        </w:rPr>
        <w:t>Расчет площади элементов дворовой территории осуществляется</w:t>
      </w:r>
      <w:r w:rsidRPr="00BA5A9A">
        <w:rPr>
          <w:lang w:eastAsia="en-US"/>
        </w:rPr>
        <w:t xml:space="preserve"> в соответствии с минимальными параметрами, приведенными в таблице:</w:t>
      </w:r>
    </w:p>
    <w:tbl>
      <w:tblPr>
        <w:tblW w:w="9214" w:type="dxa"/>
        <w:tblInd w:w="108" w:type="dxa"/>
        <w:tblLook w:val="04A0"/>
      </w:tblPr>
      <w:tblGrid>
        <w:gridCol w:w="5620"/>
        <w:gridCol w:w="3594"/>
      </w:tblGrid>
      <w:tr w:rsidR="00F22A41" w:rsidTr="00FD191D">
        <w:trPr>
          <w:trHeight w:val="60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jc w:val="center"/>
              <w:rPr>
                <w:b/>
                <w:bCs/>
                <w:color w:val="000000"/>
                <w:sz w:val="20"/>
                <w:szCs w:val="20"/>
              </w:rPr>
            </w:pPr>
            <w:r w:rsidRPr="00BA5A9A">
              <w:rPr>
                <w:b/>
                <w:bCs/>
                <w:color w:val="000000"/>
                <w:sz w:val="20"/>
                <w:szCs w:val="20"/>
              </w:rPr>
              <w:t>Площадки</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b/>
                <w:bCs/>
                <w:color w:val="000000"/>
                <w:sz w:val="20"/>
                <w:szCs w:val="20"/>
              </w:rPr>
            </w:pPr>
            <w:r w:rsidRPr="00BA5A9A">
              <w:rPr>
                <w:b/>
                <w:bCs/>
                <w:color w:val="000000"/>
                <w:sz w:val="20"/>
                <w:szCs w:val="20"/>
              </w:rPr>
              <w:t>Удельные размеры площадок, м</w:t>
            </w:r>
            <w:proofErr w:type="gramStart"/>
            <w:r w:rsidRPr="00BA5A9A">
              <w:rPr>
                <w:b/>
                <w:bCs/>
                <w:color w:val="000000"/>
                <w:sz w:val="20"/>
                <w:szCs w:val="20"/>
                <w:vertAlign w:val="superscript"/>
              </w:rPr>
              <w:t>2</w:t>
            </w:r>
            <w:proofErr w:type="gramEnd"/>
            <w:r w:rsidRPr="00BA5A9A">
              <w:rPr>
                <w:b/>
                <w:bCs/>
                <w:color w:val="000000"/>
                <w:sz w:val="20"/>
                <w:szCs w:val="20"/>
              </w:rPr>
              <w:t>/чел.</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игр детей дошкольного и младшего школьного возраста</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0,7</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отдыха взрослого населения</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0,1</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занятий физкультурой</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2</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хозяйственных целей и выгула собак</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0,3</w:t>
            </w:r>
          </w:p>
        </w:tc>
      </w:tr>
      <w:tr w:rsidR="00F22A41" w:rsidTr="00FD191D">
        <w:trPr>
          <w:trHeight w:val="399"/>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FD191D" w:rsidRPr="00BA5A9A" w:rsidRDefault="00124FBD" w:rsidP="00FD191D">
            <w:pPr>
              <w:rPr>
                <w:color w:val="000000"/>
                <w:sz w:val="20"/>
                <w:szCs w:val="20"/>
              </w:rPr>
            </w:pPr>
            <w:r w:rsidRPr="00BA5A9A">
              <w:rPr>
                <w:color w:val="000000"/>
                <w:sz w:val="20"/>
                <w:szCs w:val="20"/>
              </w:rPr>
              <w:t>Для стоянки автотранспорта</w:t>
            </w:r>
          </w:p>
        </w:tc>
        <w:tc>
          <w:tcPr>
            <w:tcW w:w="3594" w:type="dxa"/>
            <w:tcBorders>
              <w:top w:val="nil"/>
              <w:left w:val="nil"/>
              <w:bottom w:val="single" w:sz="4" w:space="0" w:color="auto"/>
              <w:right w:val="single" w:sz="4" w:space="0" w:color="auto"/>
            </w:tcBorders>
            <w:shd w:val="clear" w:color="auto" w:fill="auto"/>
            <w:vAlign w:val="center"/>
            <w:hideMark/>
          </w:tcPr>
          <w:p w:rsidR="00FD191D" w:rsidRPr="00BA5A9A" w:rsidRDefault="00124FBD" w:rsidP="00FD191D">
            <w:pPr>
              <w:jc w:val="center"/>
              <w:rPr>
                <w:color w:val="000000"/>
                <w:sz w:val="20"/>
                <w:szCs w:val="20"/>
              </w:rPr>
            </w:pPr>
            <w:r w:rsidRPr="00BA5A9A">
              <w:rPr>
                <w:color w:val="000000"/>
                <w:sz w:val="20"/>
                <w:szCs w:val="20"/>
              </w:rPr>
              <w:t>0,8</w:t>
            </w:r>
          </w:p>
        </w:tc>
      </w:tr>
    </w:tbl>
    <w:p w:rsidR="00124FBD" w:rsidRDefault="00124FBD" w:rsidP="00124FBD">
      <w:pPr>
        <w:keepNext/>
        <w:keepLines/>
        <w:spacing w:line="276" w:lineRule="auto"/>
        <w:ind w:left="720"/>
        <w:outlineLvl w:val="2"/>
        <w:rPr>
          <w:rFonts w:eastAsiaTheme="majorEastAsia" w:cstheme="majorBidi"/>
          <w:b/>
        </w:rPr>
      </w:pPr>
      <w:bookmarkStart w:id="409" w:name="_Toc400456972"/>
    </w:p>
    <w:p w:rsidR="00124FBD" w:rsidRDefault="00124FBD" w:rsidP="00124FBD">
      <w:pPr>
        <w:keepNext/>
        <w:keepLines/>
        <w:spacing w:line="276" w:lineRule="auto"/>
        <w:ind w:left="720"/>
        <w:outlineLvl w:val="2"/>
        <w:rPr>
          <w:rFonts w:eastAsiaTheme="majorEastAsia" w:cstheme="majorBidi"/>
          <w:b/>
        </w:rPr>
      </w:pPr>
    </w:p>
    <w:p w:rsidR="00124FBD" w:rsidRPr="00D34BB5" w:rsidRDefault="00124FBD" w:rsidP="00D34BB5">
      <w:pPr>
        <w:pStyle w:val="3"/>
        <w:jc w:val="center"/>
        <w:rPr>
          <w:sz w:val="24"/>
        </w:rPr>
      </w:pPr>
      <w:r w:rsidRPr="00D34BB5">
        <w:rPr>
          <w:sz w:val="24"/>
        </w:rPr>
        <w:t xml:space="preserve">доступность жилых объектов и объектов </w:t>
      </w:r>
      <w:proofErr w:type="gramStart"/>
      <w:r w:rsidRPr="00D34BB5">
        <w:rPr>
          <w:sz w:val="24"/>
        </w:rPr>
        <w:t>социальной</w:t>
      </w:r>
      <w:proofErr w:type="gramEnd"/>
    </w:p>
    <w:p w:rsidR="00FD191D" w:rsidRPr="00D34BB5" w:rsidRDefault="00124FBD" w:rsidP="00D34BB5">
      <w:pPr>
        <w:pStyle w:val="3"/>
        <w:numPr>
          <w:ilvl w:val="0"/>
          <w:numId w:val="0"/>
        </w:numPr>
        <w:jc w:val="center"/>
        <w:rPr>
          <w:sz w:val="24"/>
        </w:rPr>
      </w:pPr>
      <w:r w:rsidRPr="00D34BB5">
        <w:rPr>
          <w:sz w:val="24"/>
        </w:rPr>
        <w:t xml:space="preserve">инфраструктуры для инвалидов и </w:t>
      </w:r>
      <w:proofErr w:type="spellStart"/>
      <w:r w:rsidRPr="00D34BB5">
        <w:rPr>
          <w:sz w:val="24"/>
        </w:rPr>
        <w:t>маломобильных</w:t>
      </w:r>
      <w:proofErr w:type="spellEnd"/>
      <w:r w:rsidRPr="00D34BB5">
        <w:rPr>
          <w:sz w:val="24"/>
        </w:rPr>
        <w:t xml:space="preserve"> групп населения</w:t>
      </w:r>
      <w:bookmarkEnd w:id="409"/>
    </w:p>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 xml:space="preserve">При планировке и застройке территории населённых пунктов </w:t>
      </w:r>
      <w:r>
        <w:rPr>
          <w:lang w:eastAsia="en-US"/>
        </w:rPr>
        <w:t>Архиповского</w:t>
      </w:r>
      <w:r w:rsidRPr="00BA5A9A">
        <w:rPr>
          <w:lang w:eastAsia="en-US"/>
        </w:rPr>
        <w:t xml:space="preserve"> сельсовета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lang w:eastAsia="en-US"/>
        </w:rPr>
      </w:pPr>
      <w:r w:rsidRPr="00BA5A9A">
        <w:rPr>
          <w:lang w:eastAsia="en-US"/>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FD191D"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r w:rsidRPr="00BA5A9A">
        <w:rPr>
          <w:lang w:eastAsia="en-US"/>
        </w:rPr>
        <w:t>Количество мест парковки для индивидуального автотранспорта инвалида принимать в соответствии с таблицей (не менее):</w:t>
      </w:r>
    </w:p>
    <w:tbl>
      <w:tblPr>
        <w:tblW w:w="9240" w:type="dxa"/>
        <w:tblInd w:w="93" w:type="dxa"/>
        <w:tblLook w:val="04A0"/>
      </w:tblPr>
      <w:tblGrid>
        <w:gridCol w:w="3460"/>
        <w:gridCol w:w="2060"/>
        <w:gridCol w:w="2160"/>
        <w:gridCol w:w="1560"/>
      </w:tblGrid>
      <w:tr w:rsidR="00F22A41" w:rsidTr="00FD191D">
        <w:trPr>
          <w:trHeight w:val="6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7D63F4" w:rsidRDefault="00124FBD" w:rsidP="00FD191D">
            <w:pPr>
              <w:jc w:val="center"/>
              <w:rPr>
                <w:b/>
                <w:bCs/>
                <w:color w:val="000000"/>
                <w:sz w:val="20"/>
                <w:szCs w:val="20"/>
              </w:rPr>
            </w:pPr>
            <w:r w:rsidRPr="007D63F4">
              <w:rPr>
                <w:b/>
                <w:bCs/>
                <w:color w:val="000000"/>
                <w:sz w:val="20"/>
                <w:szCs w:val="20"/>
              </w:rPr>
              <w:lastRenderedPageBreak/>
              <w:t>Место размещения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b/>
                <w:bCs/>
                <w:color w:val="000000"/>
                <w:sz w:val="20"/>
                <w:szCs w:val="20"/>
              </w:rPr>
            </w:pPr>
            <w:r w:rsidRPr="007D63F4">
              <w:rPr>
                <w:b/>
                <w:bCs/>
                <w:color w:val="000000"/>
                <w:sz w:val="20"/>
                <w:szCs w:val="20"/>
              </w:rPr>
              <w:t>Норма обеспеченности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b/>
                <w:bCs/>
                <w:color w:val="000000"/>
                <w:sz w:val="20"/>
                <w:szCs w:val="20"/>
              </w:rPr>
            </w:pPr>
            <w:r w:rsidRPr="007D63F4">
              <w:rPr>
                <w:b/>
                <w:bCs/>
                <w:color w:val="000000"/>
                <w:sz w:val="20"/>
                <w:szCs w:val="20"/>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b/>
                <w:bCs/>
                <w:color w:val="000000"/>
                <w:sz w:val="20"/>
                <w:szCs w:val="20"/>
              </w:rPr>
            </w:pPr>
            <w:r w:rsidRPr="007D63F4">
              <w:rPr>
                <w:b/>
                <w:bCs/>
                <w:color w:val="000000"/>
                <w:sz w:val="20"/>
                <w:szCs w:val="20"/>
              </w:rPr>
              <w:t>Примечания</w:t>
            </w:r>
          </w:p>
        </w:tc>
      </w:tr>
      <w:tr w:rsidR="00F22A41" w:rsidTr="00FD191D">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10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Но не менее одного места</w:t>
            </w:r>
          </w:p>
        </w:tc>
      </w:tr>
      <w:tr w:rsidR="00F22A41" w:rsidTr="00FD191D">
        <w:trPr>
          <w:trHeight w:val="12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при специализированных зданиях</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10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FD191D" w:rsidRPr="007D63F4" w:rsidRDefault="00FD191D" w:rsidP="00FD191D">
            <w:pPr>
              <w:rPr>
                <w:color w:val="000000"/>
                <w:sz w:val="20"/>
                <w:szCs w:val="20"/>
              </w:rPr>
            </w:pPr>
          </w:p>
        </w:tc>
      </w:tr>
      <w:tr w:rsidR="00F22A41" w:rsidTr="00FD191D">
        <w:trPr>
          <w:trHeight w:val="1599"/>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D191D" w:rsidRPr="007D63F4" w:rsidRDefault="00124FBD" w:rsidP="00FD191D">
            <w:pPr>
              <w:rPr>
                <w:color w:val="000000"/>
                <w:sz w:val="20"/>
                <w:szCs w:val="20"/>
              </w:rPr>
            </w:pPr>
            <w:r w:rsidRPr="007D63F4">
              <w:rPr>
                <w:color w:val="000000"/>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7D63F4" w:rsidRDefault="00124FBD" w:rsidP="00FD191D">
            <w:pPr>
              <w:jc w:val="center"/>
              <w:rPr>
                <w:color w:val="000000"/>
                <w:sz w:val="20"/>
                <w:szCs w:val="20"/>
              </w:rPr>
            </w:pPr>
            <w:r w:rsidRPr="007D63F4">
              <w:rPr>
                <w:color w:val="000000"/>
                <w:sz w:val="20"/>
                <w:szCs w:val="20"/>
              </w:rPr>
              <w:t>20</w:t>
            </w:r>
          </w:p>
        </w:tc>
        <w:tc>
          <w:tcPr>
            <w:tcW w:w="2160" w:type="dxa"/>
            <w:tcBorders>
              <w:top w:val="nil"/>
              <w:left w:val="nil"/>
              <w:bottom w:val="single" w:sz="4" w:space="0" w:color="auto"/>
              <w:right w:val="single" w:sz="4" w:space="0" w:color="auto"/>
            </w:tcBorders>
            <w:shd w:val="clear" w:color="auto" w:fill="auto"/>
            <w:vAlign w:val="center"/>
            <w:hideMark/>
          </w:tcPr>
          <w:p w:rsidR="00FD191D" w:rsidRPr="007D63F4" w:rsidRDefault="00124FBD" w:rsidP="00FD191D">
            <w:pPr>
              <w:jc w:val="center"/>
              <w:rPr>
                <w:color w:val="000000"/>
                <w:sz w:val="20"/>
                <w:szCs w:val="20"/>
              </w:rPr>
            </w:pPr>
            <w:r w:rsidRPr="007D63F4">
              <w:rPr>
                <w:color w:val="000000"/>
                <w:sz w:val="20"/>
                <w:szCs w:val="20"/>
              </w:rPr>
              <w:t>% мест от общего количества парковочных мест</w:t>
            </w:r>
          </w:p>
        </w:tc>
        <w:tc>
          <w:tcPr>
            <w:tcW w:w="1560" w:type="dxa"/>
            <w:vMerge/>
            <w:tcBorders>
              <w:top w:val="nil"/>
              <w:left w:val="single" w:sz="4" w:space="0" w:color="auto"/>
              <w:bottom w:val="single" w:sz="4" w:space="0" w:color="auto"/>
              <w:right w:val="single" w:sz="4" w:space="0" w:color="auto"/>
            </w:tcBorders>
            <w:vAlign w:val="center"/>
            <w:hideMark/>
          </w:tcPr>
          <w:p w:rsidR="00FD191D" w:rsidRPr="007D63F4" w:rsidRDefault="00FD191D" w:rsidP="00FD191D">
            <w:pPr>
              <w:rPr>
                <w:color w:val="000000"/>
                <w:sz w:val="20"/>
                <w:szCs w:val="20"/>
              </w:rPr>
            </w:pPr>
          </w:p>
        </w:tc>
      </w:tr>
    </w:tbl>
    <w:p w:rsidR="00FD191D" w:rsidRDefault="00FD191D" w:rsidP="00FD191D">
      <w:pPr>
        <w:spacing w:before="120" w:after="120" w:line="276" w:lineRule="auto"/>
        <w:ind w:firstLine="709"/>
        <w:contextualSpacing/>
        <w:jc w:val="both"/>
        <w:rPr>
          <w:lang w:eastAsia="en-US"/>
        </w:rPr>
      </w:pPr>
    </w:p>
    <w:p w:rsidR="00FD191D" w:rsidRPr="00BA5A9A" w:rsidRDefault="00124FBD" w:rsidP="00FD191D">
      <w:pPr>
        <w:spacing w:before="120" w:after="120" w:line="276" w:lineRule="auto"/>
        <w:ind w:firstLine="709"/>
        <w:contextualSpacing/>
        <w:jc w:val="both"/>
        <w:rPr>
          <w:b/>
          <w:lang w:eastAsia="ar-SA"/>
        </w:rPr>
      </w:pPr>
      <w:r w:rsidRPr="00BA5A9A">
        <w:rPr>
          <w:lang w:eastAsia="en-US"/>
        </w:rPr>
        <w:t>Расстояние от жилого дома до мест хранения индивидуального автотранспорта инвалида не более – 100 м; и не менее – 10 м.</w:t>
      </w:r>
    </w:p>
    <w:p w:rsidR="00FD191D" w:rsidRPr="00BA5A9A" w:rsidRDefault="00124FBD" w:rsidP="00FD191D">
      <w:pPr>
        <w:spacing w:before="120" w:after="120" w:line="276" w:lineRule="auto"/>
        <w:ind w:firstLine="709"/>
        <w:contextualSpacing/>
        <w:jc w:val="both"/>
        <w:rPr>
          <w:lang w:eastAsia="en-US"/>
        </w:rPr>
      </w:pPr>
      <w:r w:rsidRPr="00BA5A9A">
        <w:rPr>
          <w:lang w:eastAsia="en-US"/>
        </w:rPr>
        <w:t>Размер земельного участка крытого бокса для хранения индивидуального транспорта инвалида (м</w:t>
      </w:r>
      <w:proofErr w:type="gramStart"/>
      <w:r w:rsidRPr="00BA5A9A">
        <w:rPr>
          <w:lang w:eastAsia="en-US"/>
        </w:rPr>
        <w:t>2</w:t>
      </w:r>
      <w:proofErr w:type="gramEnd"/>
      <w:r w:rsidRPr="00BA5A9A">
        <w:rPr>
          <w:lang w:eastAsia="en-US"/>
        </w:rPr>
        <w:t xml:space="preserve"> на 1 машино-мест) – 21 м2.</w:t>
      </w:r>
    </w:p>
    <w:p w:rsidR="00FD191D" w:rsidRDefault="00124FBD" w:rsidP="00FD191D">
      <w:pPr>
        <w:spacing w:before="120" w:after="120" w:line="276" w:lineRule="auto"/>
        <w:ind w:firstLine="709"/>
        <w:contextualSpacing/>
        <w:jc w:val="both"/>
        <w:rPr>
          <w:lang w:eastAsia="en-US"/>
        </w:rPr>
      </w:pPr>
      <w:r w:rsidRPr="00BA5A9A">
        <w:rPr>
          <w:lang w:eastAsia="en-US"/>
        </w:rPr>
        <w:t>Ширина зоны для парковки автомобиля инвалида (не менее) - 3,5 м.</w:t>
      </w:r>
    </w:p>
    <w:p w:rsidR="00124FBD" w:rsidRPr="00BA5A9A" w:rsidRDefault="00124FBD" w:rsidP="00FD191D">
      <w:pPr>
        <w:spacing w:before="120" w:after="120" w:line="276" w:lineRule="auto"/>
        <w:ind w:firstLine="709"/>
        <w:contextualSpacing/>
        <w:jc w:val="both"/>
        <w:rPr>
          <w:lang w:eastAsia="en-US"/>
        </w:rPr>
      </w:pPr>
    </w:p>
    <w:p w:rsidR="00FD191D" w:rsidRPr="00F67BF2" w:rsidRDefault="00124FBD" w:rsidP="00FD191D">
      <w:pPr>
        <w:keepNext/>
        <w:keepLines/>
        <w:numPr>
          <w:ilvl w:val="1"/>
          <w:numId w:val="2"/>
        </w:numPr>
        <w:spacing w:line="276" w:lineRule="auto"/>
        <w:jc w:val="both"/>
        <w:outlineLvl w:val="1"/>
        <w:rPr>
          <w:rFonts w:eastAsiaTheme="majorEastAsia" w:cstheme="majorBidi"/>
          <w:b/>
        </w:rPr>
      </w:pPr>
      <w:bookmarkStart w:id="410" w:name="_Toc400456973"/>
      <w:r w:rsidRPr="00F67BF2">
        <w:rPr>
          <w:rFonts w:eastAsiaTheme="majorEastAsia" w:cstheme="majorBidi"/>
          <w:b/>
        </w:rPr>
        <w:t xml:space="preserve">Виды объектов местного значения МО </w:t>
      </w:r>
      <w:r>
        <w:rPr>
          <w:rFonts w:eastAsiaTheme="majorEastAsia" w:cstheme="majorBidi"/>
          <w:b/>
        </w:rPr>
        <w:t>Архиповский</w:t>
      </w:r>
      <w:r w:rsidRPr="00F67BF2">
        <w:rPr>
          <w:rFonts w:eastAsiaTheme="majorEastAsia" w:cstheme="majorBidi"/>
          <w:b/>
        </w:rPr>
        <w:t xml:space="preserve"> сельсовет в области развития инженерной инфраструктуры, сбора, вывоза, утилизации и переработки бытовых промышленных отходов и мусора:</w:t>
      </w:r>
      <w:bookmarkEnd w:id="410"/>
    </w:p>
    <w:p w:rsidR="00FD191D" w:rsidRPr="00F67BF2" w:rsidRDefault="00FD191D" w:rsidP="00FD191D">
      <w:pPr>
        <w:spacing w:before="120" w:after="120" w:line="276" w:lineRule="auto"/>
        <w:ind w:firstLine="709"/>
        <w:contextualSpacing/>
        <w:jc w:val="both"/>
      </w:pPr>
    </w:p>
    <w:p w:rsidR="00FD191D" w:rsidRPr="00F67BF2" w:rsidRDefault="00124FBD" w:rsidP="00FD191D">
      <w:pPr>
        <w:spacing w:before="120" w:after="120" w:line="276" w:lineRule="auto"/>
        <w:ind w:firstLine="709"/>
        <w:contextualSpacing/>
        <w:jc w:val="both"/>
        <w:rPr>
          <w:i/>
        </w:rPr>
      </w:pPr>
      <w:r w:rsidRPr="00F67BF2">
        <w:rPr>
          <w:i/>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D191D" w:rsidRPr="00F67BF2" w:rsidRDefault="00FD191D" w:rsidP="00FD191D">
      <w:pPr>
        <w:spacing w:before="120" w:after="120" w:line="276" w:lineRule="auto"/>
        <w:ind w:firstLine="709"/>
        <w:contextualSpacing/>
        <w:jc w:val="both"/>
        <w:rPr>
          <w:i/>
        </w:rPr>
      </w:pPr>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11" w:name="_Toc395705841"/>
      <w:bookmarkStart w:id="412" w:name="_Toc398730176"/>
      <w:bookmarkStart w:id="413" w:name="_Toc399922318"/>
      <w:bookmarkStart w:id="414" w:name="_Toc399922457"/>
      <w:bookmarkStart w:id="415" w:name="_Toc399922599"/>
      <w:bookmarkStart w:id="416" w:name="_Toc399922714"/>
      <w:bookmarkStart w:id="417" w:name="_Toc399922967"/>
      <w:bookmarkStart w:id="418" w:name="_Toc399924975"/>
      <w:bookmarkStart w:id="419" w:name="_Toc399925035"/>
      <w:bookmarkStart w:id="420" w:name="_Toc399925070"/>
      <w:bookmarkStart w:id="421" w:name="_Toc399925267"/>
      <w:bookmarkStart w:id="422" w:name="_Toc399925357"/>
      <w:bookmarkStart w:id="423" w:name="_Toc399925573"/>
      <w:bookmarkStart w:id="424" w:name="_Toc399925605"/>
      <w:bookmarkStart w:id="425" w:name="_Toc399926119"/>
      <w:bookmarkStart w:id="426" w:name="_Toc399929345"/>
      <w:bookmarkStart w:id="427" w:name="_Toc399929497"/>
      <w:bookmarkStart w:id="428" w:name="_Toc399938092"/>
      <w:bookmarkStart w:id="429" w:name="_Toc400093892"/>
      <w:bookmarkStart w:id="430" w:name="_Toc400095877"/>
      <w:bookmarkStart w:id="431" w:name="_Toc400107404"/>
      <w:bookmarkStart w:id="432" w:name="_Toc400107471"/>
      <w:bookmarkStart w:id="433" w:name="_Toc400107532"/>
      <w:bookmarkStart w:id="434" w:name="_Toc400107593"/>
      <w:bookmarkStart w:id="435" w:name="_Toc400456974"/>
      <w:bookmarkStart w:id="436" w:name="_Toc395172406"/>
      <w:bookmarkStart w:id="437" w:name="_Toc395705844"/>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38" w:name="_Toc398730177"/>
      <w:bookmarkStart w:id="439" w:name="_Toc399922319"/>
      <w:bookmarkStart w:id="440" w:name="_Toc399922458"/>
      <w:bookmarkStart w:id="441" w:name="_Toc399922600"/>
      <w:bookmarkStart w:id="442" w:name="_Toc399922715"/>
      <w:bookmarkStart w:id="443" w:name="_Toc399922968"/>
      <w:bookmarkStart w:id="444" w:name="_Toc399924976"/>
      <w:bookmarkStart w:id="445" w:name="_Toc399925036"/>
      <w:bookmarkStart w:id="446" w:name="_Toc399925071"/>
      <w:bookmarkStart w:id="447" w:name="_Toc399925268"/>
      <w:bookmarkStart w:id="448" w:name="_Toc399925358"/>
      <w:bookmarkStart w:id="449" w:name="_Toc399925574"/>
      <w:bookmarkStart w:id="450" w:name="_Toc399925606"/>
      <w:bookmarkStart w:id="451" w:name="_Toc399926120"/>
      <w:bookmarkStart w:id="452" w:name="_Toc399929346"/>
      <w:bookmarkStart w:id="453" w:name="_Toc399929498"/>
      <w:bookmarkStart w:id="454" w:name="_Toc399938093"/>
      <w:bookmarkStart w:id="455" w:name="_Toc400093893"/>
      <w:bookmarkStart w:id="456" w:name="_Toc400095878"/>
      <w:bookmarkStart w:id="457" w:name="_Toc400107405"/>
      <w:bookmarkStart w:id="458" w:name="_Toc400107472"/>
      <w:bookmarkStart w:id="459" w:name="_Toc400107533"/>
      <w:bookmarkStart w:id="460" w:name="_Toc400107594"/>
      <w:bookmarkStart w:id="461" w:name="_Toc40045697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FD191D" w:rsidRPr="00FE72A8" w:rsidRDefault="00FD191D" w:rsidP="00FD191D">
      <w:pPr>
        <w:keepNext/>
        <w:keepLines/>
        <w:numPr>
          <w:ilvl w:val="0"/>
          <w:numId w:val="9"/>
        </w:numPr>
        <w:spacing w:line="276" w:lineRule="auto"/>
        <w:ind w:right="-285"/>
        <w:jc w:val="both"/>
        <w:outlineLvl w:val="2"/>
        <w:rPr>
          <w:b/>
          <w:vanish/>
          <w:highlight w:val="yellow"/>
        </w:rPr>
      </w:pPr>
      <w:bookmarkStart w:id="462" w:name="_Toc398730178"/>
      <w:bookmarkStart w:id="463" w:name="_Toc399922320"/>
      <w:bookmarkStart w:id="464" w:name="_Toc399922459"/>
      <w:bookmarkStart w:id="465" w:name="_Toc399922601"/>
      <w:bookmarkStart w:id="466" w:name="_Toc399922716"/>
      <w:bookmarkStart w:id="467" w:name="_Toc399922969"/>
      <w:bookmarkStart w:id="468" w:name="_Toc399924977"/>
      <w:bookmarkStart w:id="469" w:name="_Toc399925037"/>
      <w:bookmarkStart w:id="470" w:name="_Toc399925072"/>
      <w:bookmarkStart w:id="471" w:name="_Toc399925269"/>
      <w:bookmarkStart w:id="472" w:name="_Toc399925359"/>
      <w:bookmarkStart w:id="473" w:name="_Toc399925575"/>
      <w:bookmarkStart w:id="474" w:name="_Toc399925607"/>
      <w:bookmarkStart w:id="475" w:name="_Toc399926121"/>
      <w:bookmarkStart w:id="476" w:name="_Toc399929347"/>
      <w:bookmarkStart w:id="477" w:name="_Toc399929499"/>
      <w:bookmarkStart w:id="478" w:name="_Toc399938094"/>
      <w:bookmarkStart w:id="479" w:name="_Toc400093894"/>
      <w:bookmarkStart w:id="480" w:name="_Toc400095879"/>
      <w:bookmarkStart w:id="481" w:name="_Toc400107406"/>
      <w:bookmarkStart w:id="482" w:name="_Toc400107473"/>
      <w:bookmarkStart w:id="483" w:name="_Toc400107534"/>
      <w:bookmarkStart w:id="484" w:name="_Toc400107595"/>
      <w:bookmarkStart w:id="485" w:name="_Toc40045697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FD191D" w:rsidRPr="00FE72A8" w:rsidRDefault="00FD191D" w:rsidP="00FD191D">
      <w:pPr>
        <w:keepNext/>
        <w:keepLines/>
        <w:numPr>
          <w:ilvl w:val="1"/>
          <w:numId w:val="9"/>
        </w:numPr>
        <w:spacing w:line="276" w:lineRule="auto"/>
        <w:ind w:right="-285"/>
        <w:jc w:val="both"/>
        <w:outlineLvl w:val="2"/>
        <w:rPr>
          <w:b/>
          <w:vanish/>
          <w:highlight w:val="yellow"/>
        </w:rPr>
      </w:pPr>
      <w:bookmarkStart w:id="486" w:name="_Toc398730179"/>
      <w:bookmarkStart w:id="487" w:name="_Toc399922321"/>
      <w:bookmarkStart w:id="488" w:name="_Toc399922460"/>
      <w:bookmarkStart w:id="489" w:name="_Toc399922602"/>
      <w:bookmarkStart w:id="490" w:name="_Toc399922717"/>
      <w:bookmarkStart w:id="491" w:name="_Toc399922970"/>
      <w:bookmarkStart w:id="492" w:name="_Toc399924978"/>
      <w:bookmarkStart w:id="493" w:name="_Toc399925038"/>
      <w:bookmarkStart w:id="494" w:name="_Toc399925073"/>
      <w:bookmarkStart w:id="495" w:name="_Toc399925270"/>
      <w:bookmarkStart w:id="496" w:name="_Toc399925360"/>
      <w:bookmarkStart w:id="497" w:name="_Toc399925576"/>
      <w:bookmarkStart w:id="498" w:name="_Toc399925608"/>
      <w:bookmarkStart w:id="499" w:name="_Toc399926122"/>
      <w:bookmarkStart w:id="500" w:name="_Toc399929348"/>
      <w:bookmarkStart w:id="501" w:name="_Toc399929500"/>
      <w:bookmarkStart w:id="502" w:name="_Toc399938095"/>
      <w:bookmarkStart w:id="503" w:name="_Toc400093895"/>
      <w:bookmarkStart w:id="504" w:name="_Toc400095880"/>
      <w:bookmarkStart w:id="505" w:name="_Toc400107407"/>
      <w:bookmarkStart w:id="506" w:name="_Toc400107474"/>
      <w:bookmarkStart w:id="507" w:name="_Toc400107535"/>
      <w:bookmarkStart w:id="508" w:name="_Toc400107596"/>
      <w:bookmarkStart w:id="509" w:name="_Toc400456977"/>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FD191D" w:rsidRPr="00F67BF2" w:rsidRDefault="00124FBD" w:rsidP="00FD191D">
      <w:pPr>
        <w:keepNext/>
        <w:keepLines/>
        <w:numPr>
          <w:ilvl w:val="2"/>
          <w:numId w:val="2"/>
        </w:numPr>
        <w:spacing w:line="276" w:lineRule="auto"/>
        <w:ind w:left="0" w:firstLine="709"/>
        <w:outlineLvl w:val="2"/>
        <w:rPr>
          <w:rFonts w:eastAsiaTheme="majorEastAsia" w:cstheme="majorBidi"/>
          <w:b/>
        </w:rPr>
      </w:pPr>
      <w:bookmarkStart w:id="510" w:name="_Toc400456978"/>
      <w:r w:rsidRPr="00F67BF2">
        <w:rPr>
          <w:rFonts w:eastAsiaTheme="majorEastAsia" w:cstheme="majorBidi"/>
          <w:b/>
        </w:rPr>
        <w:t>объекты водоснабжения</w:t>
      </w:r>
      <w:bookmarkEnd w:id="436"/>
      <w:bookmarkEnd w:id="437"/>
      <w:bookmarkEnd w:id="510"/>
    </w:p>
    <w:p w:rsidR="00FD191D" w:rsidRPr="00F67BF2" w:rsidRDefault="00124FBD" w:rsidP="00FD191D">
      <w:pPr>
        <w:spacing w:before="120" w:after="120" w:line="276" w:lineRule="auto"/>
        <w:ind w:firstLine="709"/>
        <w:contextualSpacing/>
        <w:jc w:val="both"/>
        <w:rPr>
          <w:i/>
          <w:lang w:eastAsia="en-US"/>
        </w:rPr>
      </w:pPr>
      <w:r w:rsidRPr="00F67BF2">
        <w:rPr>
          <w:i/>
          <w:lang w:eastAsia="en-US"/>
        </w:rPr>
        <w:t>(Показатели территориальной доступности не нормируются)</w:t>
      </w:r>
    </w:p>
    <w:p w:rsidR="00FD191D" w:rsidRDefault="00FD191D" w:rsidP="00FD191D">
      <w:pPr>
        <w:spacing w:before="120" w:after="120" w:line="276" w:lineRule="auto"/>
        <w:ind w:firstLine="709"/>
        <w:contextualSpacing/>
        <w:jc w:val="both"/>
      </w:pPr>
    </w:p>
    <w:p w:rsidR="00FD191D" w:rsidRPr="00F67BF2" w:rsidRDefault="00124FBD" w:rsidP="00FD191D">
      <w:pPr>
        <w:spacing w:before="120" w:after="120" w:line="276" w:lineRule="auto"/>
        <w:ind w:firstLine="709"/>
        <w:contextualSpacing/>
        <w:jc w:val="both"/>
      </w:pPr>
      <w:r w:rsidRPr="00F67BF2">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FD191D" w:rsidRDefault="00124FBD" w:rsidP="00FD191D">
      <w:pPr>
        <w:spacing w:before="120" w:after="120" w:line="276" w:lineRule="auto"/>
        <w:ind w:firstLine="709"/>
        <w:contextualSpacing/>
        <w:jc w:val="both"/>
      </w:pPr>
      <w:r w:rsidRPr="00F67BF2">
        <w:t>Расчётное среднесуточное (за год) водопотребление на хозяйственно питьевые нужды населения принимать по таблице:</w:t>
      </w:r>
    </w:p>
    <w:tbl>
      <w:tblPr>
        <w:tblW w:w="9229" w:type="dxa"/>
        <w:tblInd w:w="93" w:type="dxa"/>
        <w:tblLook w:val="04A0"/>
      </w:tblPr>
      <w:tblGrid>
        <w:gridCol w:w="4835"/>
        <w:gridCol w:w="4394"/>
      </w:tblGrid>
      <w:tr w:rsidR="00F22A41" w:rsidTr="00FD191D">
        <w:trPr>
          <w:trHeight w:val="111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3521C1" w:rsidRDefault="00124FBD" w:rsidP="00FD191D">
            <w:pPr>
              <w:jc w:val="center"/>
              <w:rPr>
                <w:b/>
                <w:bCs/>
                <w:color w:val="000000"/>
                <w:sz w:val="20"/>
                <w:szCs w:val="20"/>
              </w:rPr>
            </w:pPr>
            <w:r w:rsidRPr="003521C1">
              <w:rPr>
                <w:b/>
                <w:bCs/>
                <w:color w:val="000000"/>
                <w:sz w:val="20"/>
                <w:szCs w:val="20"/>
              </w:rPr>
              <w:t>Степень благоустройства районов жилой застройки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D191D" w:rsidRPr="003521C1" w:rsidRDefault="00124FBD" w:rsidP="00FD191D">
            <w:pPr>
              <w:jc w:val="center"/>
              <w:rPr>
                <w:b/>
                <w:bCs/>
                <w:color w:val="000000"/>
                <w:sz w:val="20"/>
                <w:szCs w:val="20"/>
              </w:rPr>
            </w:pPr>
            <w:r w:rsidRPr="003521C1">
              <w:rPr>
                <w:b/>
                <w:bCs/>
                <w:color w:val="000000"/>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3521C1">
              <w:rPr>
                <w:b/>
                <w:bCs/>
                <w:color w:val="000000"/>
                <w:sz w:val="20"/>
                <w:szCs w:val="20"/>
              </w:rPr>
              <w:t>л</w:t>
            </w:r>
            <w:proofErr w:type="gramEnd"/>
            <w:r w:rsidRPr="003521C1">
              <w:rPr>
                <w:b/>
                <w:bCs/>
                <w:color w:val="000000"/>
                <w:sz w:val="20"/>
                <w:szCs w:val="20"/>
              </w:rPr>
              <w:t>/сут.</w:t>
            </w:r>
          </w:p>
        </w:tc>
      </w:tr>
      <w:tr w:rsidR="00F22A41" w:rsidTr="00FD191D">
        <w:trPr>
          <w:trHeight w:val="6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3521C1" w:rsidRDefault="00124FBD" w:rsidP="00FD191D">
            <w:pPr>
              <w:rPr>
                <w:color w:val="000000"/>
                <w:sz w:val="20"/>
                <w:szCs w:val="20"/>
              </w:rPr>
            </w:pPr>
            <w:r w:rsidRPr="003521C1">
              <w:rPr>
                <w:color w:val="000000"/>
                <w:sz w:val="20"/>
                <w:szCs w:val="20"/>
              </w:rPr>
              <w:t>Застройка зданиями, оборудованными внутренним водопроводом и канализацией:</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 </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без ванн</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125</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lastRenderedPageBreak/>
              <w:t>с ванными и местными водонагревателями</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160</w:t>
            </w:r>
          </w:p>
        </w:tc>
      </w:tr>
      <w:tr w:rsidR="00F22A41" w:rsidTr="00FD191D">
        <w:trPr>
          <w:trHeight w:val="39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3521C1" w:rsidRDefault="00124FBD" w:rsidP="00FD191D">
            <w:pPr>
              <w:rPr>
                <w:color w:val="000000"/>
                <w:sz w:val="20"/>
                <w:szCs w:val="20"/>
              </w:rPr>
            </w:pPr>
            <w:r w:rsidRPr="003521C1">
              <w:rPr>
                <w:color w:val="000000"/>
                <w:sz w:val="20"/>
                <w:szCs w:val="20"/>
              </w:rPr>
              <w:t>с централизованным горячим водоснабжением</w:t>
            </w:r>
          </w:p>
        </w:tc>
        <w:tc>
          <w:tcPr>
            <w:tcW w:w="4394" w:type="dxa"/>
            <w:tcBorders>
              <w:top w:val="nil"/>
              <w:left w:val="nil"/>
              <w:bottom w:val="single" w:sz="4" w:space="0" w:color="auto"/>
              <w:right w:val="single" w:sz="4" w:space="0" w:color="auto"/>
            </w:tcBorders>
            <w:shd w:val="clear" w:color="auto" w:fill="auto"/>
            <w:noWrap/>
            <w:vAlign w:val="center"/>
            <w:hideMark/>
          </w:tcPr>
          <w:p w:rsidR="00FD191D" w:rsidRPr="003521C1" w:rsidRDefault="00124FBD" w:rsidP="00FD191D">
            <w:pPr>
              <w:jc w:val="center"/>
              <w:rPr>
                <w:color w:val="000000"/>
                <w:sz w:val="20"/>
                <w:szCs w:val="20"/>
              </w:rPr>
            </w:pPr>
            <w:r w:rsidRPr="003521C1">
              <w:rPr>
                <w:color w:val="000000"/>
                <w:sz w:val="20"/>
                <w:szCs w:val="20"/>
              </w:rPr>
              <w:t>230</w:t>
            </w:r>
          </w:p>
        </w:tc>
      </w:tr>
    </w:tbl>
    <w:p w:rsidR="00FD191D" w:rsidRDefault="00FD191D" w:rsidP="00FD191D">
      <w:pPr>
        <w:spacing w:before="120" w:after="120" w:line="276" w:lineRule="auto"/>
        <w:ind w:firstLine="709"/>
        <w:contextualSpacing/>
        <w:jc w:val="both"/>
      </w:pPr>
    </w:p>
    <w:p w:rsidR="00FD191D" w:rsidRPr="00E2469F" w:rsidRDefault="00124FBD" w:rsidP="00FD191D">
      <w:pPr>
        <w:spacing w:before="120" w:after="120" w:line="276" w:lineRule="auto"/>
        <w:ind w:firstLine="709"/>
        <w:contextualSpacing/>
        <w:jc w:val="both"/>
        <w:rPr>
          <w:i/>
          <w:u w:val="single"/>
          <w:lang w:eastAsia="en-US"/>
        </w:rPr>
      </w:pPr>
      <w:r w:rsidRPr="00E2469F">
        <w:rPr>
          <w:i/>
          <w:u w:val="single"/>
          <w:lang w:eastAsia="en-US"/>
        </w:rPr>
        <w:t xml:space="preserve">Примечания: </w:t>
      </w:r>
    </w:p>
    <w:p w:rsidR="00FD191D" w:rsidRPr="00A457E0" w:rsidRDefault="00124FBD" w:rsidP="00FD191D">
      <w:pPr>
        <w:numPr>
          <w:ilvl w:val="0"/>
          <w:numId w:val="10"/>
        </w:numPr>
        <w:spacing w:before="120" w:after="120" w:line="276" w:lineRule="auto"/>
        <w:ind w:left="0" w:firstLine="426"/>
        <w:contextualSpacing/>
        <w:jc w:val="both"/>
        <w:rPr>
          <w:lang w:eastAsia="en-US"/>
        </w:rPr>
      </w:pPr>
      <w:r w:rsidRPr="00A457E0">
        <w:rPr>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FD191D" w:rsidRPr="00A457E0" w:rsidRDefault="00124FBD" w:rsidP="00FD191D">
      <w:pPr>
        <w:numPr>
          <w:ilvl w:val="0"/>
          <w:numId w:val="10"/>
        </w:numPr>
        <w:spacing w:before="120" w:after="120" w:line="276" w:lineRule="auto"/>
        <w:ind w:left="0" w:firstLine="426"/>
        <w:contextualSpacing/>
        <w:jc w:val="both"/>
        <w:rPr>
          <w:lang w:eastAsia="en-US"/>
        </w:rPr>
      </w:pPr>
      <w:r w:rsidRPr="00A457E0">
        <w:rPr>
          <w:lang w:eastAsia="en-US"/>
        </w:rPr>
        <w:t>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w:t>
      </w:r>
      <w:r>
        <w:rPr>
          <w:lang w:eastAsia="en-US"/>
        </w:rPr>
        <w:t xml:space="preserve"> </w:t>
      </w:r>
      <w:r w:rsidRPr="00A457E0">
        <w:rPr>
          <w:lang w:eastAsia="en-US"/>
        </w:rPr>
        <w:t>2.04.01-85 и технологическим данным.</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D191D" w:rsidRPr="00A457E0" w:rsidRDefault="00124FBD" w:rsidP="00FD191D">
      <w:pPr>
        <w:spacing w:before="120" w:after="120" w:line="276" w:lineRule="auto"/>
        <w:ind w:firstLine="709"/>
        <w:contextualSpacing/>
        <w:jc w:val="both"/>
      </w:pPr>
      <w:r w:rsidRPr="00A457E0">
        <w:t>Централизованная система водоснабжения населенных пунктов должна обеспечивать:</w:t>
      </w:r>
    </w:p>
    <w:p w:rsidR="00FD191D" w:rsidRPr="00A457E0" w:rsidRDefault="00124FBD" w:rsidP="00FD191D">
      <w:pPr>
        <w:numPr>
          <w:ilvl w:val="0"/>
          <w:numId w:val="11"/>
        </w:numPr>
        <w:spacing w:before="120" w:after="120" w:line="276" w:lineRule="auto"/>
        <w:contextualSpacing/>
        <w:jc w:val="both"/>
      </w:pPr>
      <w:r w:rsidRPr="00A457E0">
        <w:t>хозяйственно-питьевое водопотребление в жилых и общественных зданиях, нужды коммунально-бытовых предприятий;</w:t>
      </w:r>
    </w:p>
    <w:p w:rsidR="00FD191D" w:rsidRPr="00A457E0" w:rsidRDefault="00124FBD" w:rsidP="00FD191D">
      <w:pPr>
        <w:numPr>
          <w:ilvl w:val="0"/>
          <w:numId w:val="11"/>
        </w:numPr>
        <w:spacing w:before="120" w:after="120" w:line="276" w:lineRule="auto"/>
        <w:contextualSpacing/>
        <w:jc w:val="both"/>
      </w:pPr>
      <w:r w:rsidRPr="00A457E0">
        <w:t>хозяйственно-питьевое водопотребление на предприятиях;</w:t>
      </w:r>
    </w:p>
    <w:p w:rsidR="00FD191D" w:rsidRPr="00A457E0" w:rsidRDefault="00124FBD" w:rsidP="00FD191D">
      <w:pPr>
        <w:numPr>
          <w:ilvl w:val="0"/>
          <w:numId w:val="11"/>
        </w:numPr>
        <w:spacing w:before="120" w:after="120" w:line="276" w:lineRule="auto"/>
        <w:contextualSpacing/>
        <w:jc w:val="both"/>
      </w:pPr>
      <w:r w:rsidRPr="00A457E0">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D191D" w:rsidRPr="00A457E0" w:rsidRDefault="00124FBD" w:rsidP="00FD191D">
      <w:pPr>
        <w:numPr>
          <w:ilvl w:val="0"/>
          <w:numId w:val="11"/>
        </w:numPr>
        <w:spacing w:before="120" w:after="120" w:line="276" w:lineRule="auto"/>
        <w:contextualSpacing/>
        <w:jc w:val="both"/>
      </w:pPr>
      <w:r w:rsidRPr="00A457E0">
        <w:t>тушение пожаров;</w:t>
      </w:r>
    </w:p>
    <w:p w:rsidR="00FD191D" w:rsidRPr="00A457E0" w:rsidRDefault="00124FBD" w:rsidP="00FD191D">
      <w:pPr>
        <w:numPr>
          <w:ilvl w:val="0"/>
          <w:numId w:val="11"/>
        </w:numPr>
        <w:spacing w:before="120" w:after="120" w:line="276" w:lineRule="auto"/>
        <w:contextualSpacing/>
        <w:jc w:val="both"/>
      </w:pPr>
      <w:r w:rsidRPr="00A457E0">
        <w:t>собственные нужды станций водоподготовки, промывку водопроводных и канализационных сетей и др.</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FD191D" w:rsidRPr="00A457E0" w:rsidRDefault="00FD191D" w:rsidP="00FD191D">
      <w:pPr>
        <w:spacing w:line="276" w:lineRule="auto"/>
        <w:ind w:left="-567" w:right="-285" w:firstLine="709"/>
        <w:contextualSpacing/>
        <w:jc w:val="both"/>
      </w:pPr>
    </w:p>
    <w:p w:rsidR="00FD191D" w:rsidRPr="00A457E0" w:rsidRDefault="00124FBD" w:rsidP="00FD191D">
      <w:pPr>
        <w:keepNext/>
        <w:keepLines/>
        <w:numPr>
          <w:ilvl w:val="2"/>
          <w:numId w:val="2"/>
        </w:numPr>
        <w:spacing w:line="276" w:lineRule="auto"/>
        <w:ind w:left="0" w:firstLine="709"/>
        <w:outlineLvl w:val="2"/>
        <w:rPr>
          <w:rFonts w:eastAsiaTheme="majorEastAsia" w:cstheme="majorBidi"/>
          <w:b/>
        </w:rPr>
      </w:pPr>
      <w:bookmarkStart w:id="511" w:name="_Toc395172407"/>
      <w:bookmarkStart w:id="512" w:name="_Toc395705845"/>
      <w:bookmarkStart w:id="513" w:name="_Toc400456979"/>
      <w:r w:rsidRPr="00A457E0">
        <w:rPr>
          <w:rFonts w:eastAsiaTheme="majorEastAsia" w:cstheme="majorBidi"/>
          <w:b/>
        </w:rPr>
        <w:t>объекты водоотведения</w:t>
      </w:r>
      <w:bookmarkEnd w:id="511"/>
      <w:bookmarkEnd w:id="512"/>
      <w:bookmarkEnd w:id="513"/>
    </w:p>
    <w:p w:rsidR="00FD191D" w:rsidRPr="00A457E0" w:rsidRDefault="00124FBD" w:rsidP="00FD191D">
      <w:pPr>
        <w:spacing w:before="120" w:after="120" w:line="276" w:lineRule="auto"/>
        <w:ind w:firstLine="709"/>
        <w:contextualSpacing/>
        <w:jc w:val="both"/>
        <w:rPr>
          <w:i/>
          <w:lang w:eastAsia="en-US"/>
        </w:rPr>
      </w:pPr>
      <w:r w:rsidRPr="00A457E0">
        <w:rPr>
          <w:i/>
          <w:lang w:eastAsia="en-US"/>
        </w:rPr>
        <w:t>(Показатели территориальной доступности не нормируются)</w:t>
      </w:r>
    </w:p>
    <w:p w:rsidR="00FD191D" w:rsidRPr="00A457E0" w:rsidRDefault="00124FBD" w:rsidP="00FD191D">
      <w:pPr>
        <w:spacing w:before="120" w:after="120" w:line="276" w:lineRule="auto"/>
        <w:ind w:firstLine="709"/>
        <w:contextualSpacing/>
        <w:jc w:val="both"/>
      </w:pPr>
      <w:r w:rsidRPr="00A457E0">
        <w:t xml:space="preserve">Размещение систем канализации населённых пунктов </w:t>
      </w:r>
      <w:r>
        <w:t>Архиповского</w:t>
      </w:r>
      <w:r w:rsidRPr="00A457E0">
        <w:t xml:space="preserve"> сельсовета, их резервных территорий, а также размещение очистных сооружений следует производить в соответствии со СНиП 2.04.03-85 и СанПиН 2.2.1/2.1.1.1200-03.</w:t>
      </w:r>
    </w:p>
    <w:p w:rsidR="00FD191D" w:rsidRPr="00A457E0" w:rsidRDefault="00124FBD" w:rsidP="00FD191D">
      <w:pPr>
        <w:spacing w:before="120" w:after="120" w:line="276" w:lineRule="auto"/>
        <w:ind w:firstLine="709"/>
        <w:contextualSpacing/>
        <w:jc w:val="both"/>
      </w:pPr>
      <w:r w:rsidRPr="00A457E0">
        <w:t xml:space="preserve">Удельное среднесуточное водоотведение в канализованных районах бытовых сточных вод следует принимать </w:t>
      </w:r>
      <w:proofErr w:type="gramStart"/>
      <w:r w:rsidRPr="00A457E0">
        <w:t>равным</w:t>
      </w:r>
      <w:proofErr w:type="gramEnd"/>
      <w:r w:rsidRPr="00A457E0">
        <w:t xml:space="preserve"> удельному среднесуточному водопотреблению без учета расхода воды на полив территорий и зеленых насаждений.</w:t>
      </w:r>
    </w:p>
    <w:p w:rsidR="00FD191D" w:rsidRPr="00A457E0" w:rsidRDefault="00124FBD" w:rsidP="00FD191D">
      <w:pPr>
        <w:spacing w:before="120" w:after="120" w:line="276" w:lineRule="auto"/>
        <w:ind w:firstLine="709"/>
        <w:contextualSpacing/>
        <w:jc w:val="both"/>
      </w:pPr>
      <w:r w:rsidRPr="00A457E0">
        <w:t xml:space="preserve">Удельное водоотведение в неканализованных районах следует принимать </w:t>
      </w:r>
      <w:r w:rsidRPr="00A457E0">
        <w:rPr>
          <w:b/>
        </w:rPr>
        <w:t>25 л/сут</w:t>
      </w:r>
      <w:r w:rsidRPr="00A457E0">
        <w:t xml:space="preserve"> на одного жителя.</w:t>
      </w:r>
    </w:p>
    <w:p w:rsidR="00FD191D" w:rsidRPr="00A457E0" w:rsidRDefault="00124FBD" w:rsidP="00FD191D">
      <w:pPr>
        <w:spacing w:before="120" w:after="120" w:line="276" w:lineRule="auto"/>
        <w:ind w:firstLine="709"/>
        <w:contextualSpacing/>
        <w:jc w:val="both"/>
      </w:pPr>
      <w:r w:rsidRPr="00A457E0">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FD191D" w:rsidRDefault="00FD191D" w:rsidP="00FD191D">
      <w:pPr>
        <w:spacing w:before="120" w:after="120" w:line="276" w:lineRule="auto"/>
        <w:ind w:firstLine="709"/>
        <w:contextualSpacing/>
        <w:jc w:val="both"/>
      </w:pPr>
    </w:p>
    <w:p w:rsidR="00FD191D" w:rsidRPr="00A457E0" w:rsidRDefault="00124FBD" w:rsidP="00FD191D">
      <w:pPr>
        <w:spacing w:before="120" w:after="120" w:line="276" w:lineRule="auto"/>
        <w:ind w:firstLine="709"/>
        <w:contextualSpacing/>
        <w:jc w:val="both"/>
      </w:pPr>
      <w:r w:rsidRPr="00A457E0">
        <w:t>Децентрализованные схемы канализации допускается предусматривать:</w:t>
      </w:r>
    </w:p>
    <w:p w:rsidR="00FD191D" w:rsidRPr="00A457E0" w:rsidRDefault="00124FBD" w:rsidP="00FD191D">
      <w:pPr>
        <w:numPr>
          <w:ilvl w:val="0"/>
          <w:numId w:val="12"/>
        </w:numPr>
        <w:spacing w:before="120" w:after="120" w:line="276" w:lineRule="auto"/>
        <w:contextualSpacing/>
        <w:jc w:val="both"/>
      </w:pPr>
      <w:r w:rsidRPr="00A457E0">
        <w:t>при отсутствии опасности загрязнения используемых для водоснабжения водоносных горизонтов;</w:t>
      </w:r>
    </w:p>
    <w:p w:rsidR="00FD191D" w:rsidRDefault="00124FBD" w:rsidP="00FD191D">
      <w:pPr>
        <w:numPr>
          <w:ilvl w:val="0"/>
          <w:numId w:val="12"/>
        </w:numPr>
        <w:spacing w:before="120" w:after="120" w:line="276" w:lineRule="auto"/>
        <w:contextualSpacing/>
        <w:jc w:val="both"/>
      </w:pPr>
      <w:r w:rsidRPr="00A457E0">
        <w:t>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w:t>
      </w:r>
      <w:r>
        <w:t>стративно-хозяйственных зданий).</w:t>
      </w:r>
    </w:p>
    <w:p w:rsidR="00D34BB5" w:rsidRPr="00A457E0" w:rsidRDefault="00D34BB5" w:rsidP="00D34BB5">
      <w:pPr>
        <w:spacing w:before="120" w:after="120" w:line="276" w:lineRule="auto"/>
        <w:ind w:left="720"/>
        <w:contextualSpacing/>
        <w:jc w:val="both"/>
      </w:pPr>
    </w:p>
    <w:p w:rsidR="00FD191D" w:rsidRPr="00A457E0" w:rsidRDefault="00124FBD" w:rsidP="00FD191D">
      <w:pPr>
        <w:keepNext/>
        <w:keepLines/>
        <w:numPr>
          <w:ilvl w:val="2"/>
          <w:numId w:val="2"/>
        </w:numPr>
        <w:spacing w:line="276" w:lineRule="auto"/>
        <w:ind w:left="0" w:firstLine="709"/>
        <w:outlineLvl w:val="2"/>
        <w:rPr>
          <w:rFonts w:eastAsiaTheme="majorEastAsia" w:cstheme="majorBidi"/>
          <w:b/>
        </w:rPr>
      </w:pPr>
      <w:bookmarkStart w:id="514" w:name="_Toc400456980"/>
      <w:r w:rsidRPr="00A457E0">
        <w:rPr>
          <w:rFonts w:eastAsiaTheme="majorEastAsia" w:cstheme="majorBidi"/>
          <w:b/>
        </w:rPr>
        <w:t>объекты для сбора, вывоза бытовых отходов</w:t>
      </w:r>
      <w:bookmarkEnd w:id="514"/>
    </w:p>
    <w:p w:rsidR="00FD191D" w:rsidRPr="00A457E0" w:rsidRDefault="00124FBD" w:rsidP="00FD191D">
      <w:pPr>
        <w:spacing w:before="120" w:after="120" w:line="276" w:lineRule="auto"/>
        <w:ind w:firstLine="709"/>
        <w:contextualSpacing/>
        <w:jc w:val="both"/>
        <w:rPr>
          <w:lang w:eastAsia="en-US"/>
        </w:rPr>
      </w:pPr>
      <w:r w:rsidRPr="00A457E0">
        <w:rPr>
          <w:b/>
          <w:color w:val="000000"/>
          <w:lang w:eastAsia="en-US"/>
        </w:rPr>
        <w:t xml:space="preserve"> </w:t>
      </w:r>
      <w:r w:rsidRPr="00A457E0">
        <w:rPr>
          <w:lang w:eastAsia="en-US"/>
        </w:rPr>
        <w:t xml:space="preserve">При разработке проектов планировки жилых зон следует предусматривать мероприятия по </w:t>
      </w:r>
      <w:proofErr w:type="gramStart"/>
      <w:r w:rsidRPr="00A457E0">
        <w:rPr>
          <w:lang w:eastAsia="en-US"/>
        </w:rPr>
        <w:t>регулярному</w:t>
      </w:r>
      <w:proofErr w:type="gramEnd"/>
      <w:r w:rsidRPr="00A457E0">
        <w:rPr>
          <w:lang w:eastAsia="en-US"/>
        </w:rPr>
        <w:t xml:space="preserve">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D191D" w:rsidRPr="00A457E0" w:rsidRDefault="00124FBD" w:rsidP="00FD191D">
      <w:pPr>
        <w:spacing w:before="120" w:after="120" w:line="276" w:lineRule="auto"/>
        <w:ind w:firstLine="709"/>
        <w:contextualSpacing/>
        <w:jc w:val="both"/>
        <w:rPr>
          <w:spacing w:val="-6"/>
          <w:lang w:eastAsia="en-US"/>
        </w:rPr>
      </w:pPr>
      <w:r w:rsidRPr="00A457E0">
        <w:rPr>
          <w:spacing w:val="-6"/>
          <w:lang w:eastAsia="en-US"/>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D191D" w:rsidRPr="00A457E0" w:rsidRDefault="00124FBD" w:rsidP="00FD191D">
      <w:pPr>
        <w:spacing w:before="120" w:after="120" w:line="276" w:lineRule="auto"/>
        <w:ind w:firstLine="709"/>
        <w:contextualSpacing/>
        <w:jc w:val="both"/>
        <w:rPr>
          <w:lang w:eastAsia="en-US"/>
        </w:rPr>
      </w:pPr>
      <w:r w:rsidRPr="00A457E0">
        <w:rPr>
          <w:lang w:eastAsia="en-US"/>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A457E0">
        <w:rPr>
          <w:b/>
          <w:lang w:eastAsia="en-US"/>
        </w:rPr>
        <w:t xml:space="preserve">не менее </w:t>
      </w:r>
      <w:smartTag w:uri="urn:schemas-microsoft-com:office:smarttags" w:element="metricconverter">
        <w:smartTagPr>
          <w:attr w:name="ProductID" w:val="20 м"/>
        </w:smartTagPr>
        <w:r w:rsidRPr="00A457E0">
          <w:rPr>
            <w:b/>
            <w:lang w:eastAsia="en-US"/>
          </w:rPr>
          <w:t>20 м</w:t>
        </w:r>
      </w:smartTag>
      <w:r w:rsidRPr="00A457E0">
        <w:rPr>
          <w:b/>
          <w:lang w:eastAsia="en-US"/>
        </w:rPr>
        <w:t xml:space="preserve">, но не более </w:t>
      </w:r>
      <w:smartTag w:uri="urn:schemas-microsoft-com:office:smarttags" w:element="metricconverter">
        <w:smartTagPr>
          <w:attr w:name="ProductID" w:val="100 м"/>
        </w:smartTagPr>
        <w:r w:rsidRPr="00A457E0">
          <w:rPr>
            <w:b/>
            <w:lang w:eastAsia="en-US"/>
          </w:rPr>
          <w:t>100 м</w:t>
        </w:r>
      </w:smartTag>
      <w:r w:rsidRPr="00A457E0">
        <w:rPr>
          <w:lang w:eastAsia="en-US"/>
        </w:rPr>
        <w:t xml:space="preserve">. Размер площадок должен быть рассчитан на установку необходимого числа контейнеров, но не более 5. </w:t>
      </w:r>
    </w:p>
    <w:p w:rsidR="00FD191D" w:rsidRPr="00A457E0" w:rsidRDefault="00124FBD" w:rsidP="00FD191D">
      <w:pPr>
        <w:spacing w:before="120" w:after="120" w:line="276" w:lineRule="auto"/>
        <w:ind w:firstLine="709"/>
        <w:contextualSpacing/>
        <w:jc w:val="both"/>
        <w:rPr>
          <w:lang w:eastAsia="en-US"/>
        </w:rPr>
      </w:pPr>
      <w:r w:rsidRPr="00A457E0">
        <w:rPr>
          <w:lang w:eastAsia="en-US"/>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FD191D" w:rsidRPr="00A457E0" w:rsidRDefault="00FD191D" w:rsidP="00FD191D">
      <w:pPr>
        <w:spacing w:before="120" w:after="120" w:line="276" w:lineRule="auto"/>
        <w:ind w:firstLine="709"/>
        <w:contextualSpacing/>
        <w:jc w:val="both"/>
        <w:rPr>
          <w:lang w:eastAsia="en-US"/>
        </w:rPr>
      </w:pPr>
    </w:p>
    <w:p w:rsidR="00FD191D" w:rsidRPr="00A457E0" w:rsidRDefault="00124FBD" w:rsidP="00FD191D">
      <w:pPr>
        <w:spacing w:before="120" w:after="120" w:line="276" w:lineRule="auto"/>
        <w:ind w:firstLine="709"/>
        <w:contextualSpacing/>
        <w:jc w:val="both"/>
        <w:rPr>
          <w:lang w:eastAsia="en-US"/>
        </w:rPr>
      </w:pPr>
      <w:r w:rsidRPr="00A457E0">
        <w:rPr>
          <w:lang w:eastAsia="en-US"/>
        </w:rPr>
        <w:t>Нормы накопления бытовых отходов принимаются в соответствии с таблицей:</w:t>
      </w:r>
    </w:p>
    <w:tbl>
      <w:tblPr>
        <w:tblW w:w="9087" w:type="dxa"/>
        <w:tblInd w:w="93" w:type="dxa"/>
        <w:tblLook w:val="04A0"/>
      </w:tblPr>
      <w:tblGrid>
        <w:gridCol w:w="5544"/>
        <w:gridCol w:w="1747"/>
        <w:gridCol w:w="1796"/>
      </w:tblGrid>
      <w:tr w:rsidR="00F22A41" w:rsidTr="00FD191D">
        <w:trPr>
          <w:trHeight w:val="696"/>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Бытовые отходы</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FD191D" w:rsidRPr="00A47BD5" w:rsidRDefault="00124FBD" w:rsidP="00FD191D">
            <w:pPr>
              <w:jc w:val="center"/>
              <w:rPr>
                <w:b/>
                <w:bCs/>
                <w:color w:val="000000"/>
                <w:sz w:val="20"/>
                <w:szCs w:val="20"/>
              </w:rPr>
            </w:pPr>
            <w:r w:rsidRPr="00A47BD5">
              <w:rPr>
                <w:b/>
                <w:bCs/>
                <w:color w:val="000000"/>
                <w:sz w:val="20"/>
                <w:szCs w:val="20"/>
              </w:rPr>
              <w:t>Количество бытовых отходов на 1 человека в год</w:t>
            </w:r>
          </w:p>
        </w:tc>
      </w:tr>
      <w:tr w:rsidR="00F22A41" w:rsidTr="00FD191D">
        <w:trPr>
          <w:trHeight w:val="399"/>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FD191D" w:rsidRPr="00A47BD5" w:rsidRDefault="00FD191D" w:rsidP="00FD191D">
            <w:pPr>
              <w:rPr>
                <w:b/>
                <w:bCs/>
                <w:color w:val="000000"/>
                <w:sz w:val="20"/>
                <w:szCs w:val="20"/>
              </w:rPr>
            </w:pP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кг</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b/>
                <w:bCs/>
                <w:color w:val="000000"/>
                <w:sz w:val="20"/>
                <w:szCs w:val="20"/>
              </w:rPr>
            </w:pPr>
            <w:r w:rsidRPr="00A47BD5">
              <w:rPr>
                <w:b/>
                <w:bCs/>
                <w:color w:val="000000"/>
                <w:sz w:val="20"/>
                <w:szCs w:val="20"/>
              </w:rPr>
              <w:t>л</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Твердые:</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 </w:t>
            </w:r>
          </w:p>
        </w:tc>
      </w:tr>
      <w:tr w:rsidR="00F22A41" w:rsidTr="00FD191D">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FD191D" w:rsidRPr="00A47BD5" w:rsidRDefault="00124FBD" w:rsidP="00FD191D">
            <w:pPr>
              <w:rPr>
                <w:color w:val="000000"/>
                <w:sz w:val="20"/>
                <w:szCs w:val="20"/>
              </w:rPr>
            </w:pPr>
            <w:r w:rsidRPr="00A47BD5">
              <w:rPr>
                <w:color w:val="000000"/>
                <w:sz w:val="20"/>
                <w:szCs w:val="20"/>
              </w:rPr>
              <w:t>от жилых зданий, оборудованных водопроводом, канализацией, центральным отоплением и газом</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190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900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от прочих жилых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300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1100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Общее количество с учетом общественных зданий</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280</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1400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Жидкие из выгребов (при отсутствии канализации)</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2000</w:t>
            </w:r>
          </w:p>
        </w:tc>
      </w:tr>
      <w:tr w:rsidR="00F22A41" w:rsidTr="00FD191D">
        <w:trPr>
          <w:trHeight w:val="39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FD191D" w:rsidRPr="00A47BD5" w:rsidRDefault="00124FBD" w:rsidP="00FD191D">
            <w:pPr>
              <w:rPr>
                <w:color w:val="000000"/>
                <w:sz w:val="20"/>
                <w:szCs w:val="20"/>
              </w:rPr>
            </w:pPr>
            <w:r w:rsidRPr="00A47BD5">
              <w:rPr>
                <w:color w:val="000000"/>
                <w:sz w:val="20"/>
                <w:szCs w:val="20"/>
              </w:rPr>
              <w:t>Смет с 1м2 твердых покрытий улиц, площадей и парков</w:t>
            </w:r>
          </w:p>
        </w:tc>
        <w:tc>
          <w:tcPr>
            <w:tcW w:w="1747"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5</w:t>
            </w:r>
          </w:p>
        </w:tc>
        <w:tc>
          <w:tcPr>
            <w:tcW w:w="1796" w:type="dxa"/>
            <w:tcBorders>
              <w:top w:val="nil"/>
              <w:left w:val="nil"/>
              <w:bottom w:val="single" w:sz="4" w:space="0" w:color="auto"/>
              <w:right w:val="single" w:sz="4" w:space="0" w:color="auto"/>
            </w:tcBorders>
            <w:shd w:val="clear" w:color="auto" w:fill="auto"/>
            <w:noWrap/>
            <w:vAlign w:val="center"/>
            <w:hideMark/>
          </w:tcPr>
          <w:p w:rsidR="00FD191D" w:rsidRPr="00A47BD5" w:rsidRDefault="00124FBD" w:rsidP="00FD191D">
            <w:pPr>
              <w:jc w:val="center"/>
              <w:rPr>
                <w:color w:val="000000"/>
                <w:sz w:val="20"/>
                <w:szCs w:val="20"/>
              </w:rPr>
            </w:pPr>
            <w:r w:rsidRPr="00A47BD5">
              <w:rPr>
                <w:color w:val="000000"/>
                <w:sz w:val="20"/>
                <w:szCs w:val="20"/>
              </w:rPr>
              <w:t>8</w:t>
            </w:r>
          </w:p>
        </w:tc>
      </w:tr>
    </w:tbl>
    <w:p w:rsidR="00FD191D" w:rsidRPr="00A457E0" w:rsidRDefault="00FD191D" w:rsidP="00FD191D">
      <w:pPr>
        <w:widowControl w:val="0"/>
        <w:autoSpaceDE w:val="0"/>
        <w:autoSpaceDN w:val="0"/>
        <w:adjustRightInd w:val="0"/>
        <w:spacing w:line="276" w:lineRule="auto"/>
        <w:ind w:left="-567" w:right="-285" w:firstLine="709"/>
        <w:contextualSpacing/>
        <w:jc w:val="both"/>
      </w:pPr>
    </w:p>
    <w:p w:rsidR="00FD191D" w:rsidRDefault="00124FBD" w:rsidP="00FD191D">
      <w:pPr>
        <w:spacing w:before="120" w:after="120" w:line="276" w:lineRule="auto"/>
        <w:ind w:firstLine="709"/>
        <w:contextualSpacing/>
        <w:jc w:val="both"/>
        <w:rPr>
          <w:lang w:eastAsia="en-US"/>
        </w:rPr>
      </w:pPr>
      <w:r w:rsidRPr="00E2469F">
        <w:rPr>
          <w:i/>
          <w:u w:val="single"/>
          <w:lang w:eastAsia="en-US"/>
        </w:rPr>
        <w:t>Примечание</w:t>
      </w:r>
      <w:r w:rsidRPr="00E2469F">
        <w:rPr>
          <w:lang w:eastAsia="en-US"/>
        </w:rPr>
        <w:t xml:space="preserve">: </w:t>
      </w:r>
    </w:p>
    <w:p w:rsidR="00FD191D" w:rsidRPr="00E2469F" w:rsidRDefault="00124FBD" w:rsidP="00FD191D">
      <w:pPr>
        <w:spacing w:before="120" w:after="120" w:line="276" w:lineRule="auto"/>
        <w:ind w:firstLine="709"/>
        <w:contextualSpacing/>
        <w:jc w:val="both"/>
        <w:rPr>
          <w:lang w:eastAsia="en-US"/>
        </w:rPr>
      </w:pPr>
      <w:r w:rsidRPr="00E2469F">
        <w:rPr>
          <w:lang w:eastAsia="en-US"/>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D191D" w:rsidRPr="00DD3AF4" w:rsidRDefault="00124FBD" w:rsidP="00FD191D">
      <w:pPr>
        <w:keepNext/>
        <w:keepLines/>
        <w:numPr>
          <w:ilvl w:val="1"/>
          <w:numId w:val="2"/>
        </w:numPr>
        <w:spacing w:line="276" w:lineRule="auto"/>
        <w:jc w:val="both"/>
        <w:outlineLvl w:val="1"/>
        <w:rPr>
          <w:rFonts w:eastAsiaTheme="majorEastAsia" w:cstheme="majorBidi"/>
          <w:b/>
        </w:rPr>
      </w:pPr>
      <w:bookmarkStart w:id="515" w:name="_Toc400456981"/>
      <w:r w:rsidRPr="00DD3AF4">
        <w:rPr>
          <w:rFonts w:eastAsiaTheme="majorEastAsia" w:cstheme="majorBidi"/>
          <w:b/>
        </w:rPr>
        <w:lastRenderedPageBreak/>
        <w:t xml:space="preserve">Виды объектов местного значения МО </w:t>
      </w:r>
      <w:r>
        <w:rPr>
          <w:rFonts w:eastAsiaTheme="majorEastAsia" w:cstheme="majorBidi"/>
          <w:b/>
        </w:rPr>
        <w:t>Архиповский</w:t>
      </w:r>
      <w:r w:rsidRPr="00DD3AF4">
        <w:rPr>
          <w:rFonts w:eastAsiaTheme="majorEastAsia" w:cstheme="majorBidi"/>
          <w:b/>
        </w:rPr>
        <w:t xml:space="preserve"> сельсовет в области организации ритуальных услуг:</w:t>
      </w:r>
      <w:bookmarkEnd w:id="515"/>
    </w:p>
    <w:p w:rsidR="00FD191D" w:rsidRPr="00DD3AF4" w:rsidRDefault="00FD191D" w:rsidP="00FD191D">
      <w:pPr>
        <w:spacing w:before="120" w:after="120" w:line="276" w:lineRule="auto"/>
        <w:ind w:firstLine="709"/>
        <w:contextualSpacing/>
        <w:jc w:val="both"/>
      </w:pPr>
    </w:p>
    <w:p w:rsidR="00FD191D" w:rsidRPr="00DD3AF4" w:rsidRDefault="00124FBD" w:rsidP="00FD191D">
      <w:pPr>
        <w:keepNext/>
        <w:keepLines/>
        <w:numPr>
          <w:ilvl w:val="2"/>
          <w:numId w:val="2"/>
        </w:numPr>
        <w:spacing w:line="276" w:lineRule="auto"/>
        <w:ind w:left="0" w:firstLine="709"/>
        <w:outlineLvl w:val="2"/>
        <w:rPr>
          <w:rFonts w:eastAsiaTheme="majorEastAsia" w:cstheme="majorBidi"/>
          <w:b/>
        </w:rPr>
      </w:pPr>
      <w:bookmarkStart w:id="516" w:name="_Toc395705848"/>
      <w:bookmarkStart w:id="517" w:name="_Toc398730184"/>
      <w:bookmarkStart w:id="518" w:name="_Toc399922326"/>
      <w:bookmarkStart w:id="519" w:name="_Toc399922465"/>
      <w:bookmarkStart w:id="520" w:name="_Toc399922607"/>
      <w:bookmarkStart w:id="521" w:name="_Toc399922722"/>
      <w:bookmarkStart w:id="522" w:name="_Toc399922971"/>
      <w:bookmarkStart w:id="523" w:name="_Toc399924979"/>
      <w:bookmarkStart w:id="524" w:name="_Toc399925039"/>
      <w:bookmarkStart w:id="525" w:name="_Toc399925074"/>
      <w:bookmarkStart w:id="526" w:name="_Toc399925271"/>
      <w:bookmarkStart w:id="527" w:name="_Toc399925361"/>
      <w:bookmarkStart w:id="528" w:name="_Toc399925577"/>
      <w:bookmarkStart w:id="529" w:name="_Toc399925609"/>
      <w:bookmarkStart w:id="530" w:name="_Toc399926123"/>
      <w:bookmarkStart w:id="531" w:name="_Toc399929349"/>
      <w:bookmarkStart w:id="532" w:name="_Toc399929501"/>
      <w:bookmarkStart w:id="533" w:name="_Toc399938096"/>
      <w:bookmarkStart w:id="534" w:name="_Toc398730185"/>
      <w:bookmarkStart w:id="535" w:name="_Toc399922327"/>
      <w:bookmarkStart w:id="536" w:name="_Toc399922466"/>
      <w:bookmarkStart w:id="537" w:name="_Toc399922608"/>
      <w:bookmarkStart w:id="538" w:name="_Toc399922723"/>
      <w:bookmarkStart w:id="539" w:name="_Toc399922972"/>
      <w:bookmarkStart w:id="540" w:name="_Toc399924980"/>
      <w:bookmarkStart w:id="541" w:name="_Toc399925040"/>
      <w:bookmarkStart w:id="542" w:name="_Toc399925075"/>
      <w:bookmarkStart w:id="543" w:name="_Toc399925272"/>
      <w:bookmarkStart w:id="544" w:name="_Toc399925362"/>
      <w:bookmarkStart w:id="545" w:name="_Toc399925578"/>
      <w:bookmarkStart w:id="546" w:name="_Toc399925610"/>
      <w:bookmarkStart w:id="547" w:name="_Toc399926124"/>
      <w:bookmarkStart w:id="548" w:name="_Toc399929350"/>
      <w:bookmarkStart w:id="549" w:name="_Toc399929502"/>
      <w:bookmarkStart w:id="550" w:name="_Toc399938097"/>
      <w:bookmarkStart w:id="551" w:name="_Toc398730186"/>
      <w:bookmarkStart w:id="552" w:name="_Toc399922328"/>
      <w:bookmarkStart w:id="553" w:name="_Toc399922467"/>
      <w:bookmarkStart w:id="554" w:name="_Toc399922609"/>
      <w:bookmarkStart w:id="555" w:name="_Toc399922724"/>
      <w:bookmarkStart w:id="556" w:name="_Toc399922973"/>
      <w:bookmarkStart w:id="557" w:name="_Toc399924981"/>
      <w:bookmarkStart w:id="558" w:name="_Toc399925041"/>
      <w:bookmarkStart w:id="559" w:name="_Toc399925076"/>
      <w:bookmarkStart w:id="560" w:name="_Toc399925273"/>
      <w:bookmarkStart w:id="561" w:name="_Toc399925363"/>
      <w:bookmarkStart w:id="562" w:name="_Toc399925579"/>
      <w:bookmarkStart w:id="563" w:name="_Toc399925611"/>
      <w:bookmarkStart w:id="564" w:name="_Toc399926125"/>
      <w:bookmarkStart w:id="565" w:name="_Toc399929351"/>
      <w:bookmarkStart w:id="566" w:name="_Toc399929503"/>
      <w:bookmarkStart w:id="567" w:name="_Toc399938098"/>
      <w:bookmarkStart w:id="568" w:name="_Toc398730187"/>
      <w:bookmarkStart w:id="569" w:name="_Toc399922329"/>
      <w:bookmarkStart w:id="570" w:name="_Toc399922468"/>
      <w:bookmarkStart w:id="571" w:name="_Toc399922610"/>
      <w:bookmarkStart w:id="572" w:name="_Toc399922725"/>
      <w:bookmarkStart w:id="573" w:name="_Toc399922974"/>
      <w:bookmarkStart w:id="574" w:name="_Toc399924982"/>
      <w:bookmarkStart w:id="575" w:name="_Toc399925042"/>
      <w:bookmarkStart w:id="576" w:name="_Toc399925077"/>
      <w:bookmarkStart w:id="577" w:name="_Toc399925274"/>
      <w:bookmarkStart w:id="578" w:name="_Toc399925364"/>
      <w:bookmarkStart w:id="579" w:name="_Toc399925580"/>
      <w:bookmarkStart w:id="580" w:name="_Toc399925612"/>
      <w:bookmarkStart w:id="581" w:name="_Toc399926126"/>
      <w:bookmarkStart w:id="582" w:name="_Toc399929352"/>
      <w:bookmarkStart w:id="583" w:name="_Toc399929504"/>
      <w:bookmarkStart w:id="584" w:name="_Toc399938099"/>
      <w:bookmarkStart w:id="585" w:name="_Toc395172410"/>
      <w:bookmarkStart w:id="586" w:name="_Toc395705851"/>
      <w:bookmarkStart w:id="587" w:name="_Toc400456982"/>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DD3AF4">
        <w:rPr>
          <w:rFonts w:eastAsiaTheme="majorEastAsia" w:cstheme="majorBidi"/>
          <w:b/>
        </w:rPr>
        <w:t>места погребения</w:t>
      </w:r>
      <w:bookmarkEnd w:id="585"/>
      <w:bookmarkEnd w:id="586"/>
      <w:bookmarkEnd w:id="587"/>
    </w:p>
    <w:p w:rsidR="00FD191D" w:rsidRPr="00DD3AF4" w:rsidRDefault="00124FBD" w:rsidP="00FD191D">
      <w:pPr>
        <w:spacing w:before="120" w:after="120" w:line="276" w:lineRule="auto"/>
        <w:ind w:firstLine="709"/>
        <w:contextualSpacing/>
        <w:jc w:val="both"/>
        <w:rPr>
          <w:lang w:eastAsia="en-US"/>
        </w:rPr>
      </w:pPr>
      <w:r w:rsidRPr="00DD3AF4">
        <w:rPr>
          <w:lang w:eastAsia="en-US"/>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FD191D" w:rsidRDefault="00124FBD" w:rsidP="00FD191D">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4693"/>
        <w:gridCol w:w="1458"/>
        <w:gridCol w:w="3078"/>
      </w:tblGrid>
      <w:tr w:rsidR="00F22A41" w:rsidTr="00FD191D">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DD3AF4" w:rsidRDefault="00124FBD" w:rsidP="00FD191D">
            <w:pPr>
              <w:jc w:val="center"/>
              <w:rPr>
                <w:b/>
                <w:bCs/>
                <w:color w:val="000000"/>
                <w:sz w:val="20"/>
                <w:szCs w:val="20"/>
              </w:rPr>
            </w:pPr>
            <w:r w:rsidRPr="00DD3AF4">
              <w:rPr>
                <w:b/>
                <w:bCs/>
                <w:color w:val="000000"/>
                <w:sz w:val="20"/>
                <w:szCs w:val="20"/>
              </w:rPr>
              <w:t>Учреждения и предприятия обслуживания</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b/>
                <w:bCs/>
                <w:color w:val="000000"/>
                <w:sz w:val="20"/>
                <w:szCs w:val="20"/>
              </w:rPr>
            </w:pPr>
            <w:r w:rsidRPr="00DD3AF4">
              <w:rPr>
                <w:b/>
                <w:bCs/>
                <w:color w:val="000000"/>
                <w:sz w:val="20"/>
                <w:szCs w:val="20"/>
              </w:rPr>
              <w:t>Показатель</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FD191D" w:rsidRPr="00DD3AF4" w:rsidRDefault="00124FBD" w:rsidP="00FD191D">
            <w:pPr>
              <w:jc w:val="center"/>
              <w:rPr>
                <w:b/>
                <w:bCs/>
                <w:color w:val="000000"/>
                <w:sz w:val="20"/>
                <w:szCs w:val="20"/>
              </w:rPr>
            </w:pPr>
            <w:r w:rsidRPr="00DD3AF4">
              <w:rPr>
                <w:b/>
                <w:bCs/>
                <w:color w:val="000000"/>
                <w:sz w:val="20"/>
                <w:szCs w:val="20"/>
              </w:rPr>
              <w:t>Размеры земельных участков</w:t>
            </w:r>
          </w:p>
        </w:tc>
      </w:tr>
      <w:tr w:rsidR="00F22A41" w:rsidTr="00FD191D">
        <w:trPr>
          <w:trHeight w:val="801"/>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 xml:space="preserve">Кладбище традиционного захоронения </w:t>
            </w:r>
          </w:p>
        </w:tc>
        <w:tc>
          <w:tcPr>
            <w:tcW w:w="1458" w:type="dxa"/>
            <w:tcBorders>
              <w:top w:val="nil"/>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w:t>
            </w:r>
          </w:p>
        </w:tc>
        <w:tc>
          <w:tcPr>
            <w:tcW w:w="3078" w:type="dxa"/>
            <w:tcBorders>
              <w:top w:val="nil"/>
              <w:left w:val="nil"/>
              <w:bottom w:val="single" w:sz="4" w:space="0" w:color="auto"/>
              <w:right w:val="single" w:sz="4" w:space="0" w:color="auto"/>
            </w:tcBorders>
            <w:shd w:val="clear" w:color="auto" w:fill="auto"/>
            <w:noWrap/>
            <w:vAlign w:val="center"/>
            <w:hideMark/>
          </w:tcPr>
          <w:p w:rsidR="00FD191D" w:rsidRPr="00DD3AF4" w:rsidRDefault="00124FBD" w:rsidP="00FD191D">
            <w:pPr>
              <w:jc w:val="center"/>
              <w:rPr>
                <w:color w:val="000000"/>
                <w:sz w:val="20"/>
                <w:szCs w:val="20"/>
              </w:rPr>
            </w:pPr>
            <w:r w:rsidRPr="00DD3AF4">
              <w:rPr>
                <w:color w:val="000000"/>
                <w:sz w:val="20"/>
                <w:szCs w:val="20"/>
              </w:rPr>
              <w:t>0,24 га на 1 тыс. чел.</w:t>
            </w:r>
          </w:p>
        </w:tc>
      </w:tr>
    </w:tbl>
    <w:p w:rsidR="00FD191D" w:rsidRDefault="00FD191D" w:rsidP="00FD191D">
      <w:pPr>
        <w:widowControl w:val="0"/>
        <w:spacing w:line="276" w:lineRule="auto"/>
        <w:ind w:left="-567" w:right="-285" w:firstLine="709"/>
        <w:contextualSpacing/>
        <w:jc w:val="both"/>
        <w:rPr>
          <w:rFonts w:eastAsiaTheme="minorHAnsi"/>
          <w:lang w:eastAsia="en-US"/>
        </w:rPr>
      </w:pPr>
    </w:p>
    <w:p w:rsidR="00FD191D" w:rsidRPr="00DD3AF4" w:rsidRDefault="00124FBD" w:rsidP="00FD191D">
      <w:pPr>
        <w:spacing w:before="120" w:after="120" w:line="276" w:lineRule="auto"/>
        <w:ind w:firstLine="709"/>
        <w:contextualSpacing/>
        <w:jc w:val="both"/>
        <w:rPr>
          <w:lang w:eastAsia="en-US"/>
        </w:rPr>
      </w:pPr>
      <w:r w:rsidRPr="00DD3AF4">
        <w:rPr>
          <w:i/>
          <w:u w:val="single"/>
          <w:lang w:eastAsia="en-US"/>
        </w:rPr>
        <w:t>Примечание</w:t>
      </w:r>
      <w:r w:rsidRPr="00DD3AF4">
        <w:rPr>
          <w:lang w:eastAsia="en-US"/>
        </w:rPr>
        <w:t>: Размер земельного участка для кладбища определяется с учетом количества жителей конкретного поселения, но не может превышать 40 га.</w:t>
      </w:r>
    </w:p>
    <w:p w:rsidR="00FD191D" w:rsidRDefault="00124FBD" w:rsidP="00FD191D">
      <w:pPr>
        <w:spacing w:before="120" w:after="120" w:line="276" w:lineRule="auto"/>
        <w:ind w:firstLine="709"/>
        <w:contextualSpacing/>
        <w:jc w:val="both"/>
      </w:pPr>
      <w:r w:rsidRPr="00DD3AF4">
        <w:rPr>
          <w:lang w:eastAsia="en-US"/>
        </w:rPr>
        <w:t>Показатель территориальной доступности</w:t>
      </w:r>
      <w:r w:rsidRPr="00DD3AF4">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bookmarkStart w:id="588" w:name="_Toc395172411"/>
      <w:bookmarkStart w:id="589" w:name="_Toc395705852"/>
    </w:p>
    <w:p w:rsidR="00FD191D" w:rsidRDefault="00FD191D" w:rsidP="00FD191D">
      <w:pPr>
        <w:spacing w:before="120" w:after="120" w:line="276" w:lineRule="auto"/>
        <w:ind w:firstLine="709"/>
        <w:contextualSpacing/>
        <w:jc w:val="both"/>
      </w:pPr>
    </w:p>
    <w:p w:rsidR="00FD191D" w:rsidRPr="003167DE" w:rsidRDefault="00124FBD" w:rsidP="00FD191D">
      <w:pPr>
        <w:keepNext/>
        <w:keepLines/>
        <w:numPr>
          <w:ilvl w:val="1"/>
          <w:numId w:val="2"/>
        </w:numPr>
        <w:spacing w:line="276" w:lineRule="auto"/>
        <w:jc w:val="both"/>
        <w:outlineLvl w:val="1"/>
        <w:rPr>
          <w:rFonts w:eastAsiaTheme="majorEastAsia" w:cstheme="majorBidi"/>
          <w:b/>
        </w:rPr>
      </w:pPr>
      <w:bookmarkStart w:id="590" w:name="_Toc400456983"/>
      <w:r w:rsidRPr="003167DE">
        <w:rPr>
          <w:rFonts w:eastAsiaTheme="majorEastAsia" w:cstheme="majorBidi"/>
          <w:b/>
        </w:rPr>
        <w:t xml:space="preserve">Виды объектов местного значения МО </w:t>
      </w:r>
      <w:r>
        <w:rPr>
          <w:rFonts w:eastAsiaTheme="majorEastAsia" w:cstheme="majorBidi"/>
          <w:b/>
        </w:rPr>
        <w:t>Архиповский</w:t>
      </w:r>
      <w:r w:rsidRPr="003167DE">
        <w:rPr>
          <w:rFonts w:eastAsiaTheme="majorEastAsia" w:cstheme="majorBidi"/>
          <w:b/>
        </w:rPr>
        <w:t xml:space="preserve"> сельсовет, в области культуры и искусства:</w:t>
      </w:r>
      <w:bookmarkEnd w:id="588"/>
      <w:bookmarkEnd w:id="589"/>
      <w:bookmarkEnd w:id="590"/>
      <w:r w:rsidRPr="003167DE">
        <w:rPr>
          <w:rFonts w:eastAsiaTheme="majorEastAsia" w:cstheme="majorBidi"/>
          <w:b/>
        </w:rPr>
        <w:t xml:space="preserve"> </w:t>
      </w:r>
    </w:p>
    <w:p w:rsidR="00FD191D" w:rsidRPr="003167DE" w:rsidRDefault="00FD191D" w:rsidP="00FD191D">
      <w:pPr>
        <w:spacing w:after="160" w:line="259" w:lineRule="auto"/>
        <w:ind w:left="-567" w:firstLine="709"/>
        <w:contextualSpacing/>
        <w:rPr>
          <w:rFonts w:asciiTheme="minorHAnsi" w:eastAsiaTheme="minorHAnsi" w:hAnsiTheme="minorHAnsi" w:cstheme="minorBidi"/>
          <w:sz w:val="22"/>
          <w:szCs w:val="22"/>
        </w:rPr>
      </w:pPr>
    </w:p>
    <w:p w:rsidR="00FD191D" w:rsidRPr="003167DE" w:rsidRDefault="00FD191D" w:rsidP="00FD191D">
      <w:pPr>
        <w:keepNext/>
        <w:keepLines/>
        <w:numPr>
          <w:ilvl w:val="0"/>
          <w:numId w:val="13"/>
        </w:numPr>
        <w:spacing w:line="276" w:lineRule="auto"/>
        <w:ind w:right="-285"/>
        <w:jc w:val="both"/>
        <w:outlineLvl w:val="2"/>
        <w:rPr>
          <w:b/>
          <w:vanish/>
        </w:rPr>
      </w:pPr>
      <w:bookmarkStart w:id="591" w:name="_Toc395705853"/>
      <w:bookmarkStart w:id="592" w:name="_Toc398730190"/>
      <w:bookmarkStart w:id="593" w:name="_Toc399922332"/>
      <w:bookmarkStart w:id="594" w:name="_Toc399922471"/>
      <w:bookmarkStart w:id="595" w:name="_Toc399922613"/>
      <w:bookmarkStart w:id="596" w:name="_Toc399922728"/>
      <w:bookmarkStart w:id="597" w:name="_Toc399922975"/>
      <w:bookmarkStart w:id="598" w:name="_Toc399924983"/>
      <w:bookmarkStart w:id="599" w:name="_Toc399925043"/>
      <w:bookmarkStart w:id="600" w:name="_Toc399925078"/>
      <w:bookmarkStart w:id="601" w:name="_Toc399925275"/>
      <w:bookmarkStart w:id="602" w:name="_Toc399925365"/>
      <w:bookmarkStart w:id="603" w:name="_Toc399925581"/>
      <w:bookmarkStart w:id="604" w:name="_Toc399925613"/>
      <w:bookmarkStart w:id="605" w:name="_Toc399926127"/>
      <w:bookmarkStart w:id="606" w:name="_Toc399929353"/>
      <w:bookmarkStart w:id="607" w:name="_Toc399929505"/>
      <w:bookmarkStart w:id="608" w:name="_Toc399938100"/>
      <w:bookmarkStart w:id="609" w:name="_Toc400093902"/>
      <w:bookmarkStart w:id="610" w:name="_Toc400095887"/>
      <w:bookmarkStart w:id="611" w:name="_Toc400107414"/>
      <w:bookmarkStart w:id="612" w:name="_Toc400107481"/>
      <w:bookmarkStart w:id="613" w:name="_Toc400107542"/>
      <w:bookmarkStart w:id="614" w:name="_Toc400107603"/>
      <w:bookmarkStart w:id="615" w:name="_Toc400456984"/>
      <w:bookmarkStart w:id="616" w:name="_Toc395172412"/>
      <w:bookmarkStart w:id="617" w:name="_Toc39570585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FD191D" w:rsidRPr="003167DE" w:rsidRDefault="00FD191D" w:rsidP="00FD191D">
      <w:pPr>
        <w:keepNext/>
        <w:keepLines/>
        <w:numPr>
          <w:ilvl w:val="0"/>
          <w:numId w:val="13"/>
        </w:numPr>
        <w:spacing w:line="276" w:lineRule="auto"/>
        <w:ind w:right="-285"/>
        <w:jc w:val="both"/>
        <w:outlineLvl w:val="2"/>
        <w:rPr>
          <w:b/>
          <w:vanish/>
        </w:rPr>
      </w:pPr>
      <w:bookmarkStart w:id="618" w:name="_Toc398730191"/>
      <w:bookmarkStart w:id="619" w:name="_Toc399922333"/>
      <w:bookmarkStart w:id="620" w:name="_Toc399922472"/>
      <w:bookmarkStart w:id="621" w:name="_Toc399922614"/>
      <w:bookmarkStart w:id="622" w:name="_Toc399922729"/>
      <w:bookmarkStart w:id="623" w:name="_Toc399922976"/>
      <w:bookmarkStart w:id="624" w:name="_Toc399924984"/>
      <w:bookmarkStart w:id="625" w:name="_Toc399925044"/>
      <w:bookmarkStart w:id="626" w:name="_Toc399925079"/>
      <w:bookmarkStart w:id="627" w:name="_Toc399925276"/>
      <w:bookmarkStart w:id="628" w:name="_Toc399925366"/>
      <w:bookmarkStart w:id="629" w:name="_Toc399925582"/>
      <w:bookmarkStart w:id="630" w:name="_Toc399925614"/>
      <w:bookmarkStart w:id="631" w:name="_Toc399926128"/>
      <w:bookmarkStart w:id="632" w:name="_Toc399929354"/>
      <w:bookmarkStart w:id="633" w:name="_Toc399929506"/>
      <w:bookmarkStart w:id="634" w:name="_Toc399938101"/>
      <w:bookmarkStart w:id="635" w:name="_Toc400093903"/>
      <w:bookmarkStart w:id="636" w:name="_Toc400095888"/>
      <w:bookmarkStart w:id="637" w:name="_Toc400107415"/>
      <w:bookmarkStart w:id="638" w:name="_Toc400107482"/>
      <w:bookmarkStart w:id="639" w:name="_Toc400107543"/>
      <w:bookmarkStart w:id="640" w:name="_Toc400107604"/>
      <w:bookmarkStart w:id="641" w:name="_Toc40045698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FD191D" w:rsidRPr="003167DE" w:rsidRDefault="00FD191D" w:rsidP="00FD191D">
      <w:pPr>
        <w:keepNext/>
        <w:keepLines/>
        <w:numPr>
          <w:ilvl w:val="0"/>
          <w:numId w:val="13"/>
        </w:numPr>
        <w:spacing w:line="276" w:lineRule="auto"/>
        <w:ind w:right="-285"/>
        <w:jc w:val="both"/>
        <w:outlineLvl w:val="2"/>
        <w:rPr>
          <w:b/>
          <w:vanish/>
        </w:rPr>
      </w:pPr>
      <w:bookmarkStart w:id="642" w:name="_Toc398730192"/>
      <w:bookmarkStart w:id="643" w:name="_Toc399922334"/>
      <w:bookmarkStart w:id="644" w:name="_Toc399922473"/>
      <w:bookmarkStart w:id="645" w:name="_Toc399922615"/>
      <w:bookmarkStart w:id="646" w:name="_Toc399922730"/>
      <w:bookmarkStart w:id="647" w:name="_Toc399922977"/>
      <w:bookmarkStart w:id="648" w:name="_Toc399924985"/>
      <w:bookmarkStart w:id="649" w:name="_Toc399925045"/>
      <w:bookmarkStart w:id="650" w:name="_Toc399925080"/>
      <w:bookmarkStart w:id="651" w:name="_Toc399925277"/>
      <w:bookmarkStart w:id="652" w:name="_Toc399925367"/>
      <w:bookmarkStart w:id="653" w:name="_Toc399925583"/>
      <w:bookmarkStart w:id="654" w:name="_Toc399925615"/>
      <w:bookmarkStart w:id="655" w:name="_Toc399926129"/>
      <w:bookmarkStart w:id="656" w:name="_Toc399929355"/>
      <w:bookmarkStart w:id="657" w:name="_Toc399929507"/>
      <w:bookmarkStart w:id="658" w:name="_Toc399938102"/>
      <w:bookmarkStart w:id="659" w:name="_Toc400093904"/>
      <w:bookmarkStart w:id="660" w:name="_Toc400095889"/>
      <w:bookmarkStart w:id="661" w:name="_Toc400107416"/>
      <w:bookmarkStart w:id="662" w:name="_Toc400107483"/>
      <w:bookmarkStart w:id="663" w:name="_Toc400107544"/>
      <w:bookmarkStart w:id="664" w:name="_Toc400107605"/>
      <w:bookmarkStart w:id="665" w:name="_Toc40045698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FD191D" w:rsidRPr="003167DE" w:rsidRDefault="00FD191D" w:rsidP="00FD191D">
      <w:pPr>
        <w:keepNext/>
        <w:keepLines/>
        <w:numPr>
          <w:ilvl w:val="1"/>
          <w:numId w:val="13"/>
        </w:numPr>
        <w:spacing w:line="276" w:lineRule="auto"/>
        <w:ind w:right="-285"/>
        <w:jc w:val="both"/>
        <w:outlineLvl w:val="2"/>
        <w:rPr>
          <w:b/>
          <w:vanish/>
        </w:rPr>
      </w:pPr>
      <w:bookmarkStart w:id="666" w:name="_Toc398730193"/>
      <w:bookmarkStart w:id="667" w:name="_Toc399922335"/>
      <w:bookmarkStart w:id="668" w:name="_Toc399922474"/>
      <w:bookmarkStart w:id="669" w:name="_Toc399922616"/>
      <w:bookmarkStart w:id="670" w:name="_Toc399922731"/>
      <w:bookmarkStart w:id="671" w:name="_Toc399922978"/>
      <w:bookmarkStart w:id="672" w:name="_Toc399924986"/>
      <w:bookmarkStart w:id="673" w:name="_Toc399925046"/>
      <w:bookmarkStart w:id="674" w:name="_Toc399925081"/>
      <w:bookmarkStart w:id="675" w:name="_Toc399925278"/>
      <w:bookmarkStart w:id="676" w:name="_Toc399925368"/>
      <w:bookmarkStart w:id="677" w:name="_Toc399925584"/>
      <w:bookmarkStart w:id="678" w:name="_Toc399925616"/>
      <w:bookmarkStart w:id="679" w:name="_Toc399926130"/>
      <w:bookmarkStart w:id="680" w:name="_Toc399929356"/>
      <w:bookmarkStart w:id="681" w:name="_Toc399929508"/>
      <w:bookmarkStart w:id="682" w:name="_Toc399938103"/>
      <w:bookmarkStart w:id="683" w:name="_Toc400093905"/>
      <w:bookmarkStart w:id="684" w:name="_Toc400095890"/>
      <w:bookmarkStart w:id="685" w:name="_Toc400107417"/>
      <w:bookmarkStart w:id="686" w:name="_Toc400107484"/>
      <w:bookmarkStart w:id="687" w:name="_Toc400107545"/>
      <w:bookmarkStart w:id="688" w:name="_Toc400107606"/>
      <w:bookmarkStart w:id="689" w:name="_Toc400456987"/>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FD191D" w:rsidRDefault="00124FBD" w:rsidP="00FD191D">
      <w:pPr>
        <w:keepNext/>
        <w:keepLines/>
        <w:numPr>
          <w:ilvl w:val="2"/>
          <w:numId w:val="2"/>
        </w:numPr>
        <w:spacing w:line="276" w:lineRule="auto"/>
        <w:ind w:left="0" w:firstLine="709"/>
        <w:outlineLvl w:val="2"/>
        <w:rPr>
          <w:rFonts w:eastAsiaTheme="majorEastAsia" w:cstheme="majorBidi"/>
          <w:b/>
        </w:rPr>
      </w:pPr>
      <w:bookmarkStart w:id="690" w:name="_Toc400456988"/>
      <w:r w:rsidRPr="003167DE">
        <w:rPr>
          <w:rFonts w:eastAsiaTheme="majorEastAsia" w:cstheme="majorBidi"/>
          <w:b/>
        </w:rPr>
        <w:t>Дома культуры, библиотеки</w:t>
      </w:r>
      <w:bookmarkEnd w:id="616"/>
      <w:bookmarkEnd w:id="617"/>
      <w:bookmarkEnd w:id="690"/>
    </w:p>
    <w:p w:rsidR="00FD191D" w:rsidRPr="003167DE" w:rsidRDefault="00124FBD" w:rsidP="00FD191D">
      <w:pPr>
        <w:spacing w:before="120" w:after="120" w:line="276" w:lineRule="auto"/>
        <w:ind w:firstLine="709"/>
        <w:contextualSpacing/>
        <w:jc w:val="both"/>
      </w:pPr>
      <w:r w:rsidRPr="003167DE">
        <w:t>Расчетные показатели минимальной обеспеченности приведены в таблице:</w:t>
      </w:r>
    </w:p>
    <w:tbl>
      <w:tblPr>
        <w:tblW w:w="9315" w:type="dxa"/>
        <w:tblInd w:w="93" w:type="dxa"/>
        <w:tblLook w:val="04A0"/>
      </w:tblPr>
      <w:tblGrid>
        <w:gridCol w:w="4835"/>
        <w:gridCol w:w="2060"/>
        <w:gridCol w:w="2420"/>
      </w:tblGrid>
      <w:tr w:rsidR="00F22A41" w:rsidTr="00FD191D">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91D" w:rsidRPr="002A4138" w:rsidRDefault="00124FBD" w:rsidP="00FD191D">
            <w:pPr>
              <w:jc w:val="center"/>
              <w:rPr>
                <w:b/>
                <w:bCs/>
                <w:color w:val="000000"/>
                <w:sz w:val="20"/>
                <w:szCs w:val="20"/>
              </w:rPr>
            </w:pPr>
            <w:r w:rsidRPr="002A4138">
              <w:rPr>
                <w:b/>
                <w:bCs/>
                <w:color w:val="000000"/>
                <w:sz w:val="20"/>
                <w:szCs w:val="20"/>
              </w:rPr>
              <w:t>Учреждения, предприятия, сооружения</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b/>
                <w:bCs/>
                <w:color w:val="000000"/>
                <w:sz w:val="20"/>
                <w:szCs w:val="20"/>
              </w:rPr>
            </w:pPr>
            <w:r w:rsidRPr="002A4138">
              <w:rPr>
                <w:b/>
                <w:bCs/>
                <w:color w:val="000000"/>
                <w:sz w:val="20"/>
                <w:szCs w:val="20"/>
              </w:rPr>
              <w:t>Единица измерения</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b/>
                <w:bCs/>
                <w:color w:val="000000"/>
                <w:sz w:val="20"/>
                <w:szCs w:val="20"/>
              </w:rPr>
            </w:pPr>
            <w:r w:rsidRPr="002A4138">
              <w:rPr>
                <w:b/>
                <w:bCs/>
                <w:color w:val="000000"/>
                <w:sz w:val="20"/>
                <w:szCs w:val="20"/>
              </w:rPr>
              <w:t xml:space="preserve">Обеспеченность </w:t>
            </w:r>
          </w:p>
        </w:tc>
      </w:tr>
      <w:tr w:rsidR="00F22A41" w:rsidTr="00FD191D">
        <w:trPr>
          <w:trHeight w:val="80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Клубы сельских поселений или их групп</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1 место</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230 на 1000 жителей</w:t>
            </w:r>
          </w:p>
        </w:tc>
      </w:tr>
      <w:tr w:rsidR="00F22A41" w:rsidTr="00FD191D">
        <w:trPr>
          <w:trHeight w:val="105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Сельские массовые библиотеки на 1 тыс. чел. зоны обслуживания для сельских поселений или их групп</w:t>
            </w:r>
          </w:p>
        </w:tc>
        <w:tc>
          <w:tcPr>
            <w:tcW w:w="206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 xml:space="preserve">тыс. ед. хранения </w:t>
            </w:r>
            <w:r>
              <w:rPr>
                <w:color w:val="000000"/>
                <w:sz w:val="20"/>
                <w:szCs w:val="20"/>
              </w:rPr>
              <w:t xml:space="preserve">   </w:t>
            </w:r>
            <w:r w:rsidRPr="002A4138">
              <w:rPr>
                <w:color w:val="000000"/>
                <w:sz w:val="20"/>
                <w:szCs w:val="20"/>
              </w:rPr>
              <w:t>———————    место</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6/5 на 1000 жителей</w:t>
            </w:r>
          </w:p>
        </w:tc>
      </w:tr>
      <w:tr w:rsidR="00F22A41" w:rsidTr="00FD191D">
        <w:trPr>
          <w:trHeight w:val="80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Музей</w:t>
            </w:r>
          </w:p>
        </w:tc>
        <w:tc>
          <w:tcPr>
            <w:tcW w:w="2060" w:type="dxa"/>
            <w:tcBorders>
              <w:top w:val="nil"/>
              <w:left w:val="nil"/>
              <w:bottom w:val="single" w:sz="4" w:space="0" w:color="auto"/>
              <w:right w:val="single" w:sz="4" w:space="0" w:color="auto"/>
            </w:tcBorders>
            <w:shd w:val="clear" w:color="auto" w:fill="auto"/>
            <w:noWrap/>
            <w:vAlign w:val="center"/>
            <w:hideMark/>
          </w:tcPr>
          <w:p w:rsidR="00FD191D" w:rsidRPr="002A4138" w:rsidRDefault="00124FBD" w:rsidP="00FD191D">
            <w:pPr>
              <w:jc w:val="center"/>
              <w:rPr>
                <w:color w:val="000000"/>
                <w:sz w:val="20"/>
                <w:szCs w:val="20"/>
              </w:rPr>
            </w:pPr>
            <w:r w:rsidRPr="002A4138">
              <w:rPr>
                <w:color w:val="000000"/>
                <w:sz w:val="20"/>
                <w:szCs w:val="20"/>
              </w:rPr>
              <w:t>объект</w:t>
            </w:r>
          </w:p>
        </w:tc>
        <w:tc>
          <w:tcPr>
            <w:tcW w:w="2420" w:type="dxa"/>
            <w:tcBorders>
              <w:top w:val="nil"/>
              <w:left w:val="nil"/>
              <w:bottom w:val="single" w:sz="4" w:space="0" w:color="auto"/>
              <w:right w:val="single" w:sz="4" w:space="0" w:color="auto"/>
            </w:tcBorders>
            <w:shd w:val="clear" w:color="auto" w:fill="auto"/>
            <w:vAlign w:val="center"/>
            <w:hideMark/>
          </w:tcPr>
          <w:p w:rsidR="00FD191D" w:rsidRPr="002A4138" w:rsidRDefault="00124FBD" w:rsidP="00FD191D">
            <w:pPr>
              <w:jc w:val="center"/>
              <w:rPr>
                <w:color w:val="000000"/>
                <w:sz w:val="20"/>
                <w:szCs w:val="20"/>
              </w:rPr>
            </w:pPr>
            <w:r w:rsidRPr="002A4138">
              <w:rPr>
                <w:color w:val="000000"/>
                <w:sz w:val="20"/>
                <w:szCs w:val="20"/>
              </w:rPr>
              <w:t>не менее 1 на МО</w:t>
            </w:r>
          </w:p>
        </w:tc>
      </w:tr>
    </w:tbl>
    <w:p w:rsidR="00FD191D" w:rsidRPr="00DB73D3" w:rsidRDefault="00124FBD" w:rsidP="00FD191D">
      <w:pPr>
        <w:spacing w:before="120" w:after="120" w:line="276" w:lineRule="auto"/>
        <w:ind w:firstLine="709"/>
        <w:contextualSpacing/>
        <w:jc w:val="both"/>
      </w:pPr>
      <w:r w:rsidRPr="00DB73D3">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FD191D" w:rsidRPr="00DB73D3" w:rsidRDefault="00124FBD" w:rsidP="00FD191D">
      <w:pPr>
        <w:spacing w:before="120" w:after="120" w:line="276" w:lineRule="auto"/>
        <w:ind w:firstLine="709"/>
        <w:contextualSpacing/>
        <w:jc w:val="both"/>
        <w:rPr>
          <w:lang w:eastAsia="en-US"/>
        </w:rPr>
      </w:pPr>
      <w:r w:rsidRPr="00DB73D3">
        <w:rPr>
          <w:lang w:eastAsia="en-US"/>
        </w:rPr>
        <w:t>Расчётные показатели количества машино-мест для парковки легковых автомобилей на приобъектных стоянках приведены в таблице:</w:t>
      </w:r>
    </w:p>
    <w:tbl>
      <w:tblPr>
        <w:tblW w:w="9159" w:type="dxa"/>
        <w:tblInd w:w="93" w:type="dxa"/>
        <w:tblLook w:val="04A0"/>
      </w:tblPr>
      <w:tblGrid>
        <w:gridCol w:w="4551"/>
        <w:gridCol w:w="2268"/>
        <w:gridCol w:w="2340"/>
      </w:tblGrid>
      <w:tr w:rsidR="00F22A41" w:rsidTr="00FD191D">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Наименование зданий и сооружений, рекреационных территорий и объектов отдыха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Расчетная единица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b/>
                <w:bCs/>
                <w:color w:val="000000"/>
                <w:sz w:val="20"/>
                <w:szCs w:val="20"/>
              </w:rPr>
            </w:pPr>
            <w:r w:rsidRPr="00DB73D3">
              <w:rPr>
                <w:b/>
                <w:bCs/>
                <w:color w:val="000000"/>
                <w:sz w:val="20"/>
                <w:szCs w:val="20"/>
              </w:rPr>
              <w:t>Число машино-мест на расчетную единицу</w:t>
            </w:r>
          </w:p>
        </w:tc>
      </w:tr>
      <w:tr w:rsidR="00F22A41" w:rsidTr="00FD191D">
        <w:trPr>
          <w:trHeight w:val="8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Библиотеки</w:t>
            </w:r>
          </w:p>
        </w:tc>
        <w:tc>
          <w:tcPr>
            <w:tcW w:w="2268"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100 мест или единовременных посетителей</w:t>
            </w:r>
          </w:p>
        </w:tc>
        <w:tc>
          <w:tcPr>
            <w:tcW w:w="2340"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w:t>
            </w:r>
          </w:p>
        </w:tc>
      </w:tr>
      <w:tr w:rsidR="00F22A41" w:rsidTr="00FD191D">
        <w:trPr>
          <w:trHeight w:val="105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lastRenderedPageBreak/>
              <w:t>Клубы</w:t>
            </w:r>
          </w:p>
        </w:tc>
        <w:tc>
          <w:tcPr>
            <w:tcW w:w="2268"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100 мест</w:t>
            </w:r>
          </w:p>
        </w:tc>
        <w:tc>
          <w:tcPr>
            <w:tcW w:w="2340" w:type="dxa"/>
            <w:tcBorders>
              <w:top w:val="nil"/>
              <w:left w:val="nil"/>
              <w:bottom w:val="single" w:sz="4" w:space="0" w:color="auto"/>
              <w:right w:val="single" w:sz="4" w:space="0" w:color="auto"/>
            </w:tcBorders>
            <w:shd w:val="clear" w:color="auto" w:fill="auto"/>
            <w:vAlign w:val="center"/>
            <w:hideMark/>
          </w:tcPr>
          <w:p w:rsidR="00FD191D" w:rsidRPr="00DB73D3" w:rsidRDefault="00124FBD" w:rsidP="00FD191D">
            <w:pPr>
              <w:jc w:val="center"/>
              <w:rPr>
                <w:color w:val="000000"/>
                <w:sz w:val="20"/>
                <w:szCs w:val="20"/>
              </w:rPr>
            </w:pPr>
            <w:r w:rsidRPr="00DB73D3">
              <w:rPr>
                <w:color w:val="000000"/>
                <w:sz w:val="20"/>
                <w:szCs w:val="20"/>
              </w:rPr>
              <w:t>15</w:t>
            </w:r>
          </w:p>
        </w:tc>
      </w:tr>
    </w:tbl>
    <w:p w:rsidR="00FD191D" w:rsidRDefault="00FD191D" w:rsidP="00FD191D">
      <w:pPr>
        <w:spacing w:line="276" w:lineRule="auto"/>
        <w:ind w:left="-567" w:right="-285" w:firstLine="709"/>
        <w:contextualSpacing/>
        <w:jc w:val="both"/>
        <w:rPr>
          <w:rFonts w:eastAsiaTheme="minorHAnsi"/>
          <w:highlight w:val="yellow"/>
          <w:lang w:eastAsia="en-US"/>
        </w:rPr>
      </w:pPr>
    </w:p>
    <w:p w:rsidR="00FD191D" w:rsidRPr="00DB73D3" w:rsidRDefault="00124FBD" w:rsidP="00FD191D">
      <w:pPr>
        <w:spacing w:before="120" w:after="120" w:line="276" w:lineRule="auto"/>
        <w:ind w:firstLine="709"/>
        <w:contextualSpacing/>
        <w:jc w:val="both"/>
        <w:rPr>
          <w:lang w:eastAsia="en-US"/>
        </w:rPr>
      </w:pPr>
      <w:r w:rsidRPr="00DB73D3">
        <w:rPr>
          <w:lang w:eastAsia="en-US"/>
        </w:rPr>
        <w:t>Показатель территориальной доступности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FD191D" w:rsidRPr="00DB73D3" w:rsidRDefault="00FD191D" w:rsidP="00FD191D">
      <w:pPr>
        <w:spacing w:before="120" w:after="120" w:line="276" w:lineRule="auto"/>
        <w:ind w:firstLine="709"/>
        <w:contextualSpacing/>
        <w:jc w:val="both"/>
        <w:rPr>
          <w:lang w:eastAsia="en-US"/>
        </w:rPr>
      </w:pPr>
    </w:p>
    <w:p w:rsidR="00FD191D" w:rsidRPr="00DB73D3" w:rsidRDefault="00124FBD" w:rsidP="00FD191D">
      <w:pPr>
        <w:keepNext/>
        <w:keepLines/>
        <w:numPr>
          <w:ilvl w:val="1"/>
          <w:numId w:val="2"/>
        </w:numPr>
        <w:spacing w:line="276" w:lineRule="auto"/>
        <w:jc w:val="both"/>
        <w:outlineLvl w:val="1"/>
        <w:rPr>
          <w:rFonts w:eastAsiaTheme="majorEastAsia" w:cstheme="majorBidi"/>
          <w:b/>
          <w:lang w:eastAsia="en-US"/>
        </w:rPr>
      </w:pPr>
      <w:bookmarkStart w:id="691" w:name="_Toc395172413"/>
      <w:bookmarkStart w:id="692" w:name="_Toc395705857"/>
      <w:bookmarkStart w:id="693" w:name="_Toc400456989"/>
      <w:r w:rsidRPr="00DB73D3">
        <w:rPr>
          <w:rFonts w:eastAsiaTheme="majorEastAsia" w:cstheme="majorBidi"/>
          <w:b/>
          <w:lang w:eastAsia="en-US"/>
        </w:rPr>
        <w:t xml:space="preserve">Виды объектов местного значения МО </w:t>
      </w:r>
      <w:r>
        <w:rPr>
          <w:rFonts w:eastAsiaTheme="majorEastAsia" w:cstheme="majorBidi"/>
          <w:b/>
          <w:lang w:eastAsia="en-US"/>
        </w:rPr>
        <w:t>Архиповский</w:t>
      </w:r>
      <w:r w:rsidRPr="00DB73D3">
        <w:rPr>
          <w:rFonts w:eastAsiaTheme="majorEastAsia" w:cstheme="majorBidi"/>
          <w:b/>
          <w:lang w:eastAsia="en-US"/>
        </w:rPr>
        <w:t xml:space="preserve"> сельсовет в области благоустройства и озеленения территории, использования, охраны, защиты, воспроизводства городских лесов:</w:t>
      </w:r>
      <w:bookmarkEnd w:id="691"/>
      <w:bookmarkEnd w:id="692"/>
      <w:bookmarkEnd w:id="693"/>
    </w:p>
    <w:p w:rsidR="00FD191D" w:rsidRPr="00DB73D3" w:rsidRDefault="00FD191D" w:rsidP="00FD191D">
      <w:pPr>
        <w:spacing w:before="120" w:after="120" w:line="276" w:lineRule="auto"/>
        <w:ind w:firstLine="709"/>
        <w:contextualSpacing/>
        <w:jc w:val="both"/>
        <w:rPr>
          <w:lang w:eastAsia="en-US"/>
        </w:rPr>
      </w:pPr>
      <w:bookmarkStart w:id="694" w:name="_Toc395705858"/>
      <w:bookmarkStart w:id="695" w:name="_Toc398730196"/>
      <w:bookmarkStart w:id="696" w:name="_Toc399922338"/>
      <w:bookmarkStart w:id="697" w:name="_Toc399922477"/>
      <w:bookmarkStart w:id="698" w:name="_Toc399922619"/>
      <w:bookmarkStart w:id="699" w:name="_Toc399922734"/>
      <w:bookmarkStart w:id="700" w:name="_Toc399922979"/>
      <w:bookmarkStart w:id="701" w:name="_Toc399924987"/>
      <w:bookmarkStart w:id="702" w:name="_Toc399925047"/>
      <w:bookmarkStart w:id="703" w:name="_Toc399925082"/>
      <w:bookmarkStart w:id="704" w:name="_Toc399925279"/>
      <w:bookmarkStart w:id="705" w:name="_Toc399925369"/>
      <w:bookmarkStart w:id="706" w:name="_Toc399925585"/>
      <w:bookmarkStart w:id="707" w:name="_Toc399925617"/>
      <w:bookmarkStart w:id="708" w:name="_Toc399926131"/>
      <w:bookmarkStart w:id="709" w:name="_Toc399929357"/>
      <w:bookmarkStart w:id="710" w:name="_Toc399929509"/>
      <w:bookmarkStart w:id="711" w:name="_Toc399938104"/>
      <w:bookmarkStart w:id="712" w:name="_Toc398730197"/>
      <w:bookmarkStart w:id="713" w:name="_Toc399922339"/>
      <w:bookmarkStart w:id="714" w:name="_Toc399922478"/>
      <w:bookmarkStart w:id="715" w:name="_Toc399922620"/>
      <w:bookmarkStart w:id="716" w:name="_Toc399922735"/>
      <w:bookmarkStart w:id="717" w:name="_Toc399922980"/>
      <w:bookmarkStart w:id="718" w:name="_Toc399924988"/>
      <w:bookmarkStart w:id="719" w:name="_Toc399925048"/>
      <w:bookmarkStart w:id="720" w:name="_Toc399925083"/>
      <w:bookmarkStart w:id="721" w:name="_Toc399925280"/>
      <w:bookmarkStart w:id="722" w:name="_Toc399925370"/>
      <w:bookmarkStart w:id="723" w:name="_Toc399925586"/>
      <w:bookmarkStart w:id="724" w:name="_Toc399925618"/>
      <w:bookmarkStart w:id="725" w:name="_Toc399926132"/>
      <w:bookmarkStart w:id="726" w:name="_Toc399929358"/>
      <w:bookmarkStart w:id="727" w:name="_Toc399929510"/>
      <w:bookmarkStart w:id="728" w:name="_Toc399938105"/>
      <w:bookmarkStart w:id="729" w:name="_Toc398730198"/>
      <w:bookmarkStart w:id="730" w:name="_Toc399922340"/>
      <w:bookmarkStart w:id="731" w:name="_Toc399922479"/>
      <w:bookmarkStart w:id="732" w:name="_Toc399922621"/>
      <w:bookmarkStart w:id="733" w:name="_Toc399922736"/>
      <w:bookmarkStart w:id="734" w:name="_Toc399922981"/>
      <w:bookmarkStart w:id="735" w:name="_Toc399924989"/>
      <w:bookmarkStart w:id="736" w:name="_Toc399925049"/>
      <w:bookmarkStart w:id="737" w:name="_Toc399925084"/>
      <w:bookmarkStart w:id="738" w:name="_Toc399925281"/>
      <w:bookmarkStart w:id="739" w:name="_Toc399925371"/>
      <w:bookmarkStart w:id="740" w:name="_Toc399925587"/>
      <w:bookmarkStart w:id="741" w:name="_Toc399925619"/>
      <w:bookmarkStart w:id="742" w:name="_Toc399926133"/>
      <w:bookmarkStart w:id="743" w:name="_Toc399929359"/>
      <w:bookmarkStart w:id="744" w:name="_Toc399929511"/>
      <w:bookmarkStart w:id="745" w:name="_Toc399938106"/>
      <w:bookmarkStart w:id="746" w:name="_Toc398730199"/>
      <w:bookmarkStart w:id="747" w:name="_Toc399922341"/>
      <w:bookmarkStart w:id="748" w:name="_Toc399922480"/>
      <w:bookmarkStart w:id="749" w:name="_Toc399922622"/>
      <w:bookmarkStart w:id="750" w:name="_Toc399922737"/>
      <w:bookmarkStart w:id="751" w:name="_Toc399922982"/>
      <w:bookmarkStart w:id="752" w:name="_Toc399924990"/>
      <w:bookmarkStart w:id="753" w:name="_Toc399925050"/>
      <w:bookmarkStart w:id="754" w:name="_Toc399925085"/>
      <w:bookmarkStart w:id="755" w:name="_Toc399925282"/>
      <w:bookmarkStart w:id="756" w:name="_Toc399925372"/>
      <w:bookmarkStart w:id="757" w:name="_Toc399925588"/>
      <w:bookmarkStart w:id="758" w:name="_Toc399925620"/>
      <w:bookmarkStart w:id="759" w:name="_Toc399926134"/>
      <w:bookmarkStart w:id="760" w:name="_Toc399929360"/>
      <w:bookmarkStart w:id="761" w:name="_Toc399929512"/>
      <w:bookmarkStart w:id="762" w:name="_Toc399938107"/>
      <w:bookmarkStart w:id="763" w:name="_Toc395172414"/>
      <w:bookmarkStart w:id="764" w:name="_Toc395705861"/>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FD191D" w:rsidRPr="007714C9" w:rsidRDefault="00124FBD" w:rsidP="00FD191D">
      <w:pPr>
        <w:keepNext/>
        <w:keepLines/>
        <w:numPr>
          <w:ilvl w:val="2"/>
          <w:numId w:val="2"/>
        </w:numPr>
        <w:spacing w:line="276" w:lineRule="auto"/>
        <w:ind w:left="0" w:firstLine="709"/>
        <w:outlineLvl w:val="2"/>
        <w:rPr>
          <w:rFonts w:eastAsiaTheme="majorEastAsia" w:cstheme="majorBidi"/>
          <w:b/>
          <w:lang w:eastAsia="en-US"/>
        </w:rPr>
      </w:pPr>
      <w:bookmarkStart w:id="765" w:name="_Toc400456990"/>
      <w:r w:rsidRPr="007714C9">
        <w:rPr>
          <w:rFonts w:eastAsiaTheme="majorEastAsia" w:cstheme="majorBidi"/>
          <w:b/>
          <w:lang w:eastAsia="en-US"/>
        </w:rPr>
        <w:t>парки, скверы, бульвары, набережные в границах населенных пунктов</w:t>
      </w:r>
      <w:bookmarkEnd w:id="763"/>
      <w:bookmarkEnd w:id="764"/>
      <w:bookmarkEnd w:id="765"/>
    </w:p>
    <w:p w:rsidR="00FD191D" w:rsidRPr="007714C9" w:rsidRDefault="00124FBD" w:rsidP="00FD191D">
      <w:pPr>
        <w:spacing w:before="120" w:after="120" w:line="276" w:lineRule="auto"/>
        <w:ind w:firstLine="709"/>
        <w:contextualSpacing/>
        <w:jc w:val="both"/>
        <w:rPr>
          <w:lang w:eastAsia="en-US"/>
        </w:rPr>
      </w:pPr>
      <w:r w:rsidRPr="007714C9">
        <w:rPr>
          <w:lang w:eastAsia="en-US"/>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714C9">
        <w:rPr>
          <w:b/>
          <w:lang w:eastAsia="en-US"/>
        </w:rPr>
        <w:t>12 м</w:t>
      </w:r>
      <w:proofErr w:type="gramStart"/>
      <w:r w:rsidRPr="007714C9">
        <w:rPr>
          <w:b/>
          <w:vertAlign w:val="superscript"/>
          <w:lang w:eastAsia="en-US"/>
        </w:rPr>
        <w:t>2</w:t>
      </w:r>
      <w:proofErr w:type="gramEnd"/>
      <w:r w:rsidRPr="007714C9">
        <w:rPr>
          <w:b/>
          <w:lang w:eastAsia="en-US"/>
        </w:rPr>
        <w:t xml:space="preserve"> на 1 чел.</w:t>
      </w:r>
    </w:p>
    <w:p w:rsidR="00FD191D" w:rsidRPr="007714C9" w:rsidRDefault="00124FBD" w:rsidP="00FD191D">
      <w:pPr>
        <w:spacing w:before="120" w:after="120" w:line="276" w:lineRule="auto"/>
        <w:ind w:firstLine="709"/>
        <w:contextualSpacing/>
        <w:jc w:val="both"/>
        <w:rPr>
          <w:lang w:eastAsia="en-US"/>
        </w:rPr>
      </w:pPr>
      <w:r w:rsidRPr="007714C9">
        <w:rPr>
          <w:lang w:eastAsia="en-US"/>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FD191D" w:rsidRDefault="00124FBD" w:rsidP="00FD191D">
      <w:pPr>
        <w:spacing w:before="120" w:after="120" w:line="276" w:lineRule="auto"/>
        <w:ind w:firstLine="709"/>
        <w:contextualSpacing/>
        <w:jc w:val="both"/>
        <w:rPr>
          <w:lang w:eastAsia="en-US"/>
        </w:rPr>
      </w:pPr>
      <w:r w:rsidRPr="007714C9">
        <w:rPr>
          <w:lang w:eastAsia="en-US"/>
        </w:rPr>
        <w:t>По возможности проектировать данные территории непрерывными массивами.</w:t>
      </w:r>
    </w:p>
    <w:p w:rsidR="00D34BB5" w:rsidRPr="007714C9" w:rsidRDefault="00D34BB5" w:rsidP="00FD191D">
      <w:pPr>
        <w:spacing w:before="120" w:after="120" w:line="276" w:lineRule="auto"/>
        <w:ind w:firstLine="709"/>
        <w:contextualSpacing/>
        <w:jc w:val="both"/>
        <w:rPr>
          <w:lang w:eastAsia="en-US"/>
        </w:rPr>
      </w:pPr>
    </w:p>
    <w:p w:rsidR="00FD191D" w:rsidRDefault="00124FBD" w:rsidP="00FD191D">
      <w:pPr>
        <w:keepNext/>
        <w:keepLines/>
        <w:numPr>
          <w:ilvl w:val="1"/>
          <w:numId w:val="2"/>
        </w:numPr>
        <w:spacing w:line="276" w:lineRule="auto"/>
        <w:jc w:val="both"/>
        <w:outlineLvl w:val="1"/>
        <w:rPr>
          <w:rFonts w:eastAsiaTheme="majorEastAsia" w:cstheme="majorBidi"/>
          <w:b/>
        </w:rPr>
      </w:pPr>
      <w:bookmarkStart w:id="766" w:name="_Toc400456991"/>
      <w:r w:rsidRPr="007714C9">
        <w:rPr>
          <w:rFonts w:eastAsiaTheme="majorEastAsia" w:cstheme="majorBidi"/>
          <w:b/>
        </w:rPr>
        <w:t xml:space="preserve">Виды объектов местного значения МО </w:t>
      </w:r>
      <w:r>
        <w:rPr>
          <w:rFonts w:eastAsiaTheme="majorEastAsia" w:cstheme="majorBidi"/>
          <w:b/>
        </w:rPr>
        <w:t>Архиповский</w:t>
      </w:r>
      <w:r w:rsidRPr="007714C9">
        <w:rPr>
          <w:rFonts w:eastAsiaTheme="majorEastAsia" w:cstheme="majorBidi"/>
          <w:b/>
        </w:rPr>
        <w:t xml:space="preserve"> сельсовет, в области связи, общественного питания, торговли, бытового и коммунального обслуживания:</w:t>
      </w:r>
      <w:bookmarkEnd w:id="766"/>
      <w:r w:rsidRPr="007714C9">
        <w:rPr>
          <w:rFonts w:eastAsiaTheme="majorEastAsia" w:cstheme="majorBidi"/>
          <w:b/>
        </w:rPr>
        <w:t xml:space="preserve"> </w:t>
      </w:r>
    </w:p>
    <w:p w:rsidR="00FD191D" w:rsidRPr="007714C9" w:rsidRDefault="00FD191D" w:rsidP="00FD191D">
      <w:pPr>
        <w:spacing w:after="160" w:line="259" w:lineRule="auto"/>
        <w:rPr>
          <w:rFonts w:asciiTheme="minorHAnsi" w:eastAsiaTheme="minorHAnsi" w:hAnsiTheme="minorHAnsi" w:cstheme="minorBidi"/>
          <w:sz w:val="22"/>
          <w:szCs w:val="22"/>
        </w:rPr>
      </w:pPr>
    </w:p>
    <w:p w:rsidR="00FD191D" w:rsidRPr="007714C9" w:rsidRDefault="00124FBD" w:rsidP="00FD191D">
      <w:pPr>
        <w:keepNext/>
        <w:keepLines/>
        <w:numPr>
          <w:ilvl w:val="2"/>
          <w:numId w:val="2"/>
        </w:numPr>
        <w:spacing w:line="276" w:lineRule="auto"/>
        <w:ind w:left="0" w:firstLine="709"/>
        <w:outlineLvl w:val="2"/>
        <w:rPr>
          <w:rFonts w:eastAsiaTheme="majorEastAsia" w:cstheme="majorBidi"/>
          <w:b/>
        </w:rPr>
      </w:pPr>
      <w:bookmarkStart w:id="767" w:name="_Toc395172416"/>
      <w:bookmarkStart w:id="768" w:name="_Toc395705863"/>
      <w:bookmarkStart w:id="769" w:name="_Toc400456992"/>
      <w:r w:rsidRPr="007714C9">
        <w:rPr>
          <w:rFonts w:eastAsiaTheme="majorEastAsia" w:cstheme="majorBidi"/>
          <w:b/>
        </w:rPr>
        <w:t>отделения связи</w:t>
      </w:r>
      <w:bookmarkEnd w:id="767"/>
      <w:bookmarkEnd w:id="768"/>
      <w:bookmarkEnd w:id="769"/>
    </w:p>
    <w:p w:rsidR="00FD191D" w:rsidRPr="007714C9" w:rsidRDefault="00124FBD" w:rsidP="00FD191D">
      <w:pPr>
        <w:spacing w:before="120" w:after="120" w:line="276" w:lineRule="auto"/>
        <w:ind w:firstLine="709"/>
        <w:contextualSpacing/>
        <w:jc w:val="both"/>
      </w:pPr>
      <w:r w:rsidRPr="007714C9">
        <w:t xml:space="preserve">Расчетный показатель минимальной обеспеченности населения отделениями связи принимать – </w:t>
      </w:r>
      <w:r w:rsidRPr="007714C9">
        <w:rPr>
          <w:b/>
        </w:rPr>
        <w:t>1 объект/населённый пункт</w:t>
      </w:r>
      <w:r w:rsidRPr="007714C9">
        <w:t xml:space="preserve">. Но при этом учитывать показатель территориальной доступности – </w:t>
      </w:r>
      <w:r w:rsidRPr="007714C9">
        <w:rPr>
          <w:b/>
        </w:rPr>
        <w:t>800 м.</w:t>
      </w:r>
    </w:p>
    <w:p w:rsidR="00FD191D" w:rsidRPr="007714C9" w:rsidRDefault="00124FBD" w:rsidP="00FD191D">
      <w:pPr>
        <w:spacing w:before="120" w:after="120" w:line="276" w:lineRule="auto"/>
        <w:ind w:firstLine="709"/>
        <w:contextualSpacing/>
        <w:jc w:val="both"/>
        <w:rPr>
          <w:spacing w:val="-2"/>
          <w:lang w:eastAsia="en-US"/>
        </w:rPr>
      </w:pPr>
      <w:r w:rsidRPr="007714C9">
        <w:rPr>
          <w:spacing w:val="-4"/>
          <w:lang w:eastAsia="en-US"/>
        </w:rPr>
        <w:t>Размещение отделений, уз</w:t>
      </w:r>
      <w:r w:rsidRPr="007714C9">
        <w:rPr>
          <w:spacing w:val="-2"/>
          <w:lang w:eastAsia="en-US"/>
        </w:rPr>
        <w:t>лов связи, почтамтов, агентств Роспечати, телеграфов, междугородних, сельских телефонных станций, або</w:t>
      </w:r>
      <w:r w:rsidRPr="007714C9">
        <w:rPr>
          <w:spacing w:val="-5"/>
          <w:lang w:eastAsia="en-US"/>
        </w:rPr>
        <w:t>нентских терминалов спут</w:t>
      </w:r>
      <w:r w:rsidRPr="007714C9">
        <w:rPr>
          <w:spacing w:val="-2"/>
          <w:lang w:eastAsia="en-US"/>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FD191D" w:rsidRPr="00FE72A8" w:rsidRDefault="00FD191D" w:rsidP="00FD191D">
      <w:pPr>
        <w:spacing w:line="276" w:lineRule="auto"/>
        <w:ind w:left="-567" w:right="-285" w:firstLine="709"/>
        <w:contextualSpacing/>
        <w:jc w:val="both"/>
        <w:rPr>
          <w:rFonts w:eastAsiaTheme="minorHAnsi"/>
          <w:highlight w:val="yellow"/>
          <w:lang w:eastAsia="en-US"/>
        </w:rPr>
      </w:pPr>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770" w:name="_Toc395705864"/>
      <w:bookmarkStart w:id="771" w:name="_Toc398730203"/>
      <w:bookmarkStart w:id="772" w:name="_Toc399922345"/>
      <w:bookmarkStart w:id="773" w:name="_Toc399922484"/>
      <w:bookmarkStart w:id="774" w:name="_Toc399922626"/>
      <w:bookmarkStart w:id="775" w:name="_Toc399922741"/>
      <w:bookmarkStart w:id="776" w:name="_Toc399922983"/>
      <w:bookmarkStart w:id="777" w:name="_Toc399924991"/>
      <w:bookmarkStart w:id="778" w:name="_Toc399925051"/>
      <w:bookmarkStart w:id="779" w:name="_Toc399925086"/>
      <w:bookmarkStart w:id="780" w:name="_Toc399925283"/>
      <w:bookmarkStart w:id="781" w:name="_Toc399925373"/>
      <w:bookmarkStart w:id="782" w:name="_Toc399925589"/>
      <w:bookmarkStart w:id="783" w:name="_Toc399925621"/>
      <w:bookmarkStart w:id="784" w:name="_Toc399926135"/>
      <w:bookmarkStart w:id="785" w:name="_Toc399929361"/>
      <w:bookmarkStart w:id="786" w:name="_Toc399929513"/>
      <w:bookmarkStart w:id="787" w:name="_Toc399938108"/>
      <w:bookmarkStart w:id="788" w:name="_Toc400093911"/>
      <w:bookmarkStart w:id="789" w:name="_Toc400095896"/>
      <w:bookmarkStart w:id="790" w:name="_Toc400107423"/>
      <w:bookmarkStart w:id="791" w:name="_Toc400107490"/>
      <w:bookmarkStart w:id="792" w:name="_Toc400107551"/>
      <w:bookmarkStart w:id="793" w:name="_Toc400107612"/>
      <w:bookmarkStart w:id="794" w:name="_Toc400456993"/>
      <w:bookmarkStart w:id="795" w:name="_Toc395172417"/>
      <w:bookmarkStart w:id="796" w:name="_Toc395705867"/>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797" w:name="_Toc398730204"/>
      <w:bookmarkStart w:id="798" w:name="_Toc399922346"/>
      <w:bookmarkStart w:id="799" w:name="_Toc399922485"/>
      <w:bookmarkStart w:id="800" w:name="_Toc399922627"/>
      <w:bookmarkStart w:id="801" w:name="_Toc399922742"/>
      <w:bookmarkStart w:id="802" w:name="_Toc399922984"/>
      <w:bookmarkStart w:id="803" w:name="_Toc399924992"/>
      <w:bookmarkStart w:id="804" w:name="_Toc399925052"/>
      <w:bookmarkStart w:id="805" w:name="_Toc399925087"/>
      <w:bookmarkStart w:id="806" w:name="_Toc399925284"/>
      <w:bookmarkStart w:id="807" w:name="_Toc399925374"/>
      <w:bookmarkStart w:id="808" w:name="_Toc399925590"/>
      <w:bookmarkStart w:id="809" w:name="_Toc399925622"/>
      <w:bookmarkStart w:id="810" w:name="_Toc399926136"/>
      <w:bookmarkStart w:id="811" w:name="_Toc399929362"/>
      <w:bookmarkStart w:id="812" w:name="_Toc399929514"/>
      <w:bookmarkStart w:id="813" w:name="_Toc399938109"/>
      <w:bookmarkStart w:id="814" w:name="_Toc400093912"/>
      <w:bookmarkStart w:id="815" w:name="_Toc400095897"/>
      <w:bookmarkStart w:id="816" w:name="_Toc400107424"/>
      <w:bookmarkStart w:id="817" w:name="_Toc400107491"/>
      <w:bookmarkStart w:id="818" w:name="_Toc400107552"/>
      <w:bookmarkStart w:id="819" w:name="_Toc400107613"/>
      <w:bookmarkStart w:id="820" w:name="_Toc400456994"/>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FD191D" w:rsidRPr="00FE72A8" w:rsidRDefault="00FD191D" w:rsidP="00FD191D">
      <w:pPr>
        <w:keepNext/>
        <w:keepLines/>
        <w:numPr>
          <w:ilvl w:val="0"/>
          <w:numId w:val="14"/>
        </w:numPr>
        <w:spacing w:line="276" w:lineRule="auto"/>
        <w:ind w:right="-285"/>
        <w:jc w:val="both"/>
        <w:outlineLvl w:val="2"/>
        <w:rPr>
          <w:b/>
          <w:vanish/>
          <w:highlight w:val="yellow"/>
        </w:rPr>
      </w:pPr>
      <w:bookmarkStart w:id="821" w:name="_Toc398730205"/>
      <w:bookmarkStart w:id="822" w:name="_Toc399922347"/>
      <w:bookmarkStart w:id="823" w:name="_Toc399922486"/>
      <w:bookmarkStart w:id="824" w:name="_Toc399922628"/>
      <w:bookmarkStart w:id="825" w:name="_Toc399922743"/>
      <w:bookmarkStart w:id="826" w:name="_Toc399922985"/>
      <w:bookmarkStart w:id="827" w:name="_Toc399924993"/>
      <w:bookmarkStart w:id="828" w:name="_Toc399925053"/>
      <w:bookmarkStart w:id="829" w:name="_Toc399925088"/>
      <w:bookmarkStart w:id="830" w:name="_Toc399925285"/>
      <w:bookmarkStart w:id="831" w:name="_Toc399925375"/>
      <w:bookmarkStart w:id="832" w:name="_Toc399925591"/>
      <w:bookmarkStart w:id="833" w:name="_Toc399925623"/>
      <w:bookmarkStart w:id="834" w:name="_Toc399926137"/>
      <w:bookmarkStart w:id="835" w:name="_Toc399929363"/>
      <w:bookmarkStart w:id="836" w:name="_Toc399929515"/>
      <w:bookmarkStart w:id="837" w:name="_Toc399938110"/>
      <w:bookmarkStart w:id="838" w:name="_Toc400093913"/>
      <w:bookmarkStart w:id="839" w:name="_Toc400095898"/>
      <w:bookmarkStart w:id="840" w:name="_Toc400107425"/>
      <w:bookmarkStart w:id="841" w:name="_Toc400107492"/>
      <w:bookmarkStart w:id="842" w:name="_Toc400107553"/>
      <w:bookmarkStart w:id="843" w:name="_Toc400107614"/>
      <w:bookmarkStart w:id="844" w:name="_Toc400456995"/>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FD191D" w:rsidRPr="00FE72A8" w:rsidRDefault="00FD191D" w:rsidP="00FD191D">
      <w:pPr>
        <w:keepNext/>
        <w:keepLines/>
        <w:numPr>
          <w:ilvl w:val="1"/>
          <w:numId w:val="14"/>
        </w:numPr>
        <w:spacing w:line="276" w:lineRule="auto"/>
        <w:ind w:right="-285"/>
        <w:jc w:val="both"/>
        <w:outlineLvl w:val="2"/>
        <w:rPr>
          <w:b/>
          <w:vanish/>
          <w:highlight w:val="yellow"/>
        </w:rPr>
      </w:pPr>
      <w:bookmarkStart w:id="845" w:name="_Toc398730206"/>
      <w:bookmarkStart w:id="846" w:name="_Toc399922348"/>
      <w:bookmarkStart w:id="847" w:name="_Toc399922487"/>
      <w:bookmarkStart w:id="848" w:name="_Toc399922629"/>
      <w:bookmarkStart w:id="849" w:name="_Toc399922744"/>
      <w:bookmarkStart w:id="850" w:name="_Toc399922986"/>
      <w:bookmarkStart w:id="851" w:name="_Toc399924994"/>
      <w:bookmarkStart w:id="852" w:name="_Toc399925054"/>
      <w:bookmarkStart w:id="853" w:name="_Toc399925089"/>
      <w:bookmarkStart w:id="854" w:name="_Toc399925286"/>
      <w:bookmarkStart w:id="855" w:name="_Toc399925376"/>
      <w:bookmarkStart w:id="856" w:name="_Toc399925592"/>
      <w:bookmarkStart w:id="857" w:name="_Toc399925624"/>
      <w:bookmarkStart w:id="858" w:name="_Toc399926138"/>
      <w:bookmarkStart w:id="859" w:name="_Toc399929364"/>
      <w:bookmarkStart w:id="860" w:name="_Toc399929516"/>
      <w:bookmarkStart w:id="861" w:name="_Toc399938111"/>
      <w:bookmarkStart w:id="862" w:name="_Toc400093914"/>
      <w:bookmarkStart w:id="863" w:name="_Toc400095899"/>
      <w:bookmarkStart w:id="864" w:name="_Toc400107426"/>
      <w:bookmarkStart w:id="865" w:name="_Toc400107493"/>
      <w:bookmarkStart w:id="866" w:name="_Toc400107554"/>
      <w:bookmarkStart w:id="867" w:name="_Toc400107615"/>
      <w:bookmarkStart w:id="868" w:name="_Toc400456996"/>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FD191D" w:rsidRPr="008E2057" w:rsidRDefault="00124FBD" w:rsidP="00FD191D">
      <w:pPr>
        <w:keepNext/>
        <w:keepLines/>
        <w:numPr>
          <w:ilvl w:val="2"/>
          <w:numId w:val="2"/>
        </w:numPr>
        <w:spacing w:line="276" w:lineRule="auto"/>
        <w:ind w:left="0" w:firstLine="709"/>
        <w:outlineLvl w:val="2"/>
        <w:rPr>
          <w:rFonts w:eastAsiaTheme="majorEastAsia" w:cstheme="majorBidi"/>
          <w:b/>
        </w:rPr>
      </w:pPr>
      <w:bookmarkStart w:id="869" w:name="_Toc400456997"/>
      <w:r w:rsidRPr="008E2057">
        <w:rPr>
          <w:rFonts w:eastAsiaTheme="majorEastAsia" w:cstheme="majorBidi"/>
          <w:b/>
        </w:rPr>
        <w:t>объекты торговли</w:t>
      </w:r>
      <w:bookmarkEnd w:id="795"/>
      <w:bookmarkEnd w:id="796"/>
      <w:bookmarkEnd w:id="869"/>
    </w:p>
    <w:p w:rsidR="00FD191D" w:rsidRPr="008E2057" w:rsidRDefault="00124FBD" w:rsidP="00FD191D">
      <w:pPr>
        <w:spacing w:before="120" w:after="120" w:line="276" w:lineRule="auto"/>
        <w:ind w:firstLine="709"/>
        <w:contextualSpacing/>
        <w:jc w:val="both"/>
      </w:pPr>
      <w:r w:rsidRPr="008E2057">
        <w:t>Расчетные показатели минимальной обеспеченности приведены в таблице:</w:t>
      </w:r>
    </w:p>
    <w:tbl>
      <w:tblPr>
        <w:tblW w:w="9229" w:type="dxa"/>
        <w:tblInd w:w="93" w:type="dxa"/>
        <w:tblLook w:val="04A0"/>
      </w:tblPr>
      <w:tblGrid>
        <w:gridCol w:w="4740"/>
        <w:gridCol w:w="2221"/>
        <w:gridCol w:w="2268"/>
      </w:tblGrid>
      <w:tr w:rsidR="00F22A41" w:rsidTr="00FD191D">
        <w:trPr>
          <w:trHeight w:val="6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Учреждения, предприятия сооружения</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Единица измерения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b/>
                <w:bCs/>
                <w:color w:val="000000"/>
                <w:sz w:val="20"/>
                <w:szCs w:val="20"/>
              </w:rPr>
            </w:pPr>
            <w:r w:rsidRPr="00E05EB7">
              <w:rPr>
                <w:b/>
                <w:bCs/>
                <w:color w:val="000000"/>
                <w:sz w:val="20"/>
                <w:szCs w:val="20"/>
              </w:rPr>
              <w:t>Обеспеченность на 1000 жителей</w:t>
            </w:r>
          </w:p>
        </w:tc>
      </w:tr>
      <w:tr w:rsidR="00F22A41" w:rsidTr="00FD191D">
        <w:trPr>
          <w:trHeight w:val="801"/>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Рыночный комплекс/магазин розничной торговли</w:t>
            </w:r>
          </w:p>
        </w:tc>
        <w:tc>
          <w:tcPr>
            <w:tcW w:w="2221" w:type="dxa"/>
            <w:tcBorders>
              <w:top w:val="nil"/>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кв.м.  торговой площади</w:t>
            </w:r>
          </w:p>
        </w:tc>
        <w:tc>
          <w:tcPr>
            <w:tcW w:w="2268" w:type="dxa"/>
            <w:tcBorders>
              <w:top w:val="nil"/>
              <w:left w:val="nil"/>
              <w:bottom w:val="single" w:sz="4" w:space="0" w:color="auto"/>
              <w:right w:val="single" w:sz="4" w:space="0" w:color="auto"/>
            </w:tcBorders>
            <w:shd w:val="clear" w:color="auto" w:fill="auto"/>
            <w:vAlign w:val="center"/>
            <w:hideMark/>
          </w:tcPr>
          <w:p w:rsidR="00FD191D" w:rsidRPr="00E05EB7" w:rsidRDefault="00124FBD" w:rsidP="00FD191D">
            <w:pPr>
              <w:jc w:val="center"/>
              <w:rPr>
                <w:color w:val="000000"/>
                <w:sz w:val="20"/>
                <w:szCs w:val="20"/>
              </w:rPr>
            </w:pPr>
            <w:r w:rsidRPr="00E05EB7">
              <w:rPr>
                <w:color w:val="000000"/>
                <w:sz w:val="20"/>
                <w:szCs w:val="20"/>
              </w:rPr>
              <w:t>30</w:t>
            </w:r>
          </w:p>
        </w:tc>
      </w:tr>
    </w:tbl>
    <w:p w:rsidR="00FD191D" w:rsidRDefault="00FD191D" w:rsidP="00FD191D">
      <w:pPr>
        <w:spacing w:line="276" w:lineRule="auto"/>
        <w:ind w:left="-567" w:right="-285" w:firstLine="709"/>
        <w:contextualSpacing/>
        <w:jc w:val="both"/>
        <w:rPr>
          <w:highlight w:val="yellow"/>
        </w:rPr>
      </w:pPr>
    </w:p>
    <w:p w:rsidR="00FD191D" w:rsidRPr="008E2057" w:rsidRDefault="00124FBD" w:rsidP="00FD191D">
      <w:pPr>
        <w:spacing w:before="120" w:after="120" w:line="276" w:lineRule="auto"/>
        <w:ind w:firstLine="709"/>
        <w:contextualSpacing/>
        <w:jc w:val="both"/>
      </w:pPr>
      <w:r w:rsidRPr="008E2057">
        <w:rPr>
          <w:lang w:eastAsia="en-US"/>
        </w:rPr>
        <w:t>Показатель территориальной доступности</w:t>
      </w:r>
      <w:r w:rsidRPr="008E2057">
        <w:t xml:space="preserve"> объекта нормируется условием расположения как минимум одного объекта в границах административного центра муниципального образования.</w:t>
      </w:r>
    </w:p>
    <w:p w:rsidR="00FD191D" w:rsidRPr="000579BF" w:rsidRDefault="00124FBD" w:rsidP="00FD191D">
      <w:pPr>
        <w:keepNext/>
        <w:keepLines/>
        <w:numPr>
          <w:ilvl w:val="1"/>
          <w:numId w:val="2"/>
        </w:numPr>
        <w:spacing w:line="276" w:lineRule="auto"/>
        <w:ind w:left="567" w:hanging="567"/>
        <w:outlineLvl w:val="1"/>
        <w:rPr>
          <w:rFonts w:eastAsiaTheme="majorEastAsia" w:cstheme="majorBidi"/>
          <w:b/>
          <w:lang w:eastAsia="en-US"/>
        </w:rPr>
      </w:pPr>
      <w:bookmarkStart w:id="870" w:name="_Toc400456998"/>
      <w:r w:rsidRPr="000579BF">
        <w:rPr>
          <w:rFonts w:eastAsiaTheme="majorEastAsia" w:cstheme="majorBidi"/>
          <w:b/>
          <w:lang w:eastAsia="en-US"/>
        </w:rPr>
        <w:lastRenderedPageBreak/>
        <w:t xml:space="preserve">Виды объектов местного значения МО </w:t>
      </w:r>
      <w:r>
        <w:rPr>
          <w:rFonts w:eastAsiaTheme="majorEastAsia" w:cstheme="majorBidi"/>
          <w:b/>
          <w:lang w:eastAsia="en-US"/>
        </w:rPr>
        <w:t>Архиповский</w:t>
      </w:r>
      <w:r w:rsidRPr="000579BF">
        <w:rPr>
          <w:rFonts w:eastAsiaTheme="majorEastAsia" w:cstheme="majorBidi"/>
          <w:b/>
          <w:lang w:eastAsia="en-US"/>
        </w:rPr>
        <w:t xml:space="preserve"> сельсовет в области деятельности органов местного самоуправления:</w:t>
      </w:r>
      <w:bookmarkEnd w:id="870"/>
    </w:p>
    <w:p w:rsidR="00FD191D" w:rsidRPr="000579BF" w:rsidRDefault="00FD191D" w:rsidP="00FD191D">
      <w:pPr>
        <w:spacing w:before="120" w:after="120" w:line="276" w:lineRule="auto"/>
        <w:ind w:firstLine="709"/>
        <w:contextualSpacing/>
        <w:jc w:val="both"/>
        <w:rPr>
          <w:lang w:eastAsia="en-US"/>
        </w:rPr>
      </w:pPr>
    </w:p>
    <w:p w:rsidR="00FD191D" w:rsidRPr="000579BF" w:rsidRDefault="00124FBD" w:rsidP="00FD191D">
      <w:pPr>
        <w:keepNext/>
        <w:keepLines/>
        <w:numPr>
          <w:ilvl w:val="2"/>
          <w:numId w:val="2"/>
        </w:numPr>
        <w:spacing w:line="276" w:lineRule="auto"/>
        <w:ind w:left="0" w:firstLine="709"/>
        <w:outlineLvl w:val="2"/>
        <w:rPr>
          <w:rFonts w:eastAsiaTheme="majorEastAsia" w:cstheme="majorBidi"/>
          <w:b/>
          <w:lang w:eastAsia="en-US"/>
        </w:rPr>
      </w:pPr>
      <w:bookmarkStart w:id="871" w:name="_Toc395705869"/>
      <w:bookmarkStart w:id="872" w:name="_Toc398730209"/>
      <w:bookmarkStart w:id="873" w:name="_Toc399922351"/>
      <w:bookmarkStart w:id="874" w:name="_Toc399922490"/>
      <w:bookmarkStart w:id="875" w:name="_Toc399922632"/>
      <w:bookmarkStart w:id="876" w:name="_Toc399922747"/>
      <w:bookmarkStart w:id="877" w:name="_Toc398730210"/>
      <w:bookmarkStart w:id="878" w:name="_Toc399922352"/>
      <w:bookmarkStart w:id="879" w:name="_Toc399922491"/>
      <w:bookmarkStart w:id="880" w:name="_Toc399922633"/>
      <w:bookmarkStart w:id="881" w:name="_Toc399922748"/>
      <w:bookmarkStart w:id="882" w:name="_Toc398730211"/>
      <w:bookmarkStart w:id="883" w:name="_Toc399922353"/>
      <w:bookmarkStart w:id="884" w:name="_Toc399922492"/>
      <w:bookmarkStart w:id="885" w:name="_Toc399922634"/>
      <w:bookmarkStart w:id="886" w:name="_Toc399922749"/>
      <w:bookmarkStart w:id="887" w:name="_Toc398730212"/>
      <w:bookmarkStart w:id="888" w:name="_Toc399922354"/>
      <w:bookmarkStart w:id="889" w:name="_Toc399922493"/>
      <w:bookmarkStart w:id="890" w:name="_Toc399922635"/>
      <w:bookmarkStart w:id="891" w:name="_Toc399922750"/>
      <w:bookmarkStart w:id="892" w:name="_Toc395172419"/>
      <w:bookmarkStart w:id="893" w:name="_Toc395705872"/>
      <w:bookmarkStart w:id="894" w:name="_Toc400456999"/>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0579BF">
        <w:rPr>
          <w:rFonts w:eastAsiaTheme="majorEastAsia" w:cstheme="majorBidi"/>
          <w:b/>
          <w:lang w:eastAsia="en-US"/>
        </w:rPr>
        <w:t xml:space="preserve">здания, строения и сооружения, необходимые для обеспечения осуществления полномочий органами местного самоуправления МО </w:t>
      </w:r>
      <w:r>
        <w:rPr>
          <w:rFonts w:eastAsiaTheme="majorEastAsia" w:cstheme="majorBidi"/>
          <w:b/>
          <w:lang w:eastAsia="en-US"/>
        </w:rPr>
        <w:t>Архиповский</w:t>
      </w:r>
      <w:r w:rsidRPr="000579BF">
        <w:rPr>
          <w:rFonts w:eastAsiaTheme="majorEastAsia" w:cstheme="majorBidi"/>
          <w:b/>
          <w:lang w:eastAsia="en-US"/>
        </w:rPr>
        <w:t xml:space="preserve"> сельсовет</w:t>
      </w:r>
      <w:bookmarkEnd w:id="892"/>
      <w:bookmarkEnd w:id="893"/>
      <w:bookmarkEnd w:id="894"/>
    </w:p>
    <w:p w:rsidR="00FD191D" w:rsidRDefault="00124FBD" w:rsidP="00FD191D">
      <w:pPr>
        <w:spacing w:before="120" w:after="120" w:line="276" w:lineRule="auto"/>
        <w:ind w:firstLine="709"/>
        <w:contextualSpacing/>
        <w:jc w:val="right"/>
        <w:rPr>
          <w:i/>
          <w:sz w:val="22"/>
          <w:szCs w:val="22"/>
          <w:lang w:eastAsia="en-US"/>
        </w:rPr>
      </w:pPr>
      <w:r w:rsidRPr="00B00E19">
        <w:rPr>
          <w:i/>
          <w:sz w:val="22"/>
          <w:szCs w:val="22"/>
          <w:lang w:eastAsia="en-US"/>
        </w:rPr>
        <w:t>Таблица</w:t>
      </w:r>
    </w:p>
    <w:tbl>
      <w:tblPr>
        <w:tblW w:w="9229" w:type="dxa"/>
        <w:tblInd w:w="93" w:type="dxa"/>
        <w:tblLook w:val="04A0"/>
      </w:tblPr>
      <w:tblGrid>
        <w:gridCol w:w="3843"/>
        <w:gridCol w:w="2720"/>
        <w:gridCol w:w="2666"/>
      </w:tblGrid>
      <w:tr w:rsidR="00F22A41" w:rsidTr="00FD191D">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Учреждения и предприятия обслуживания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Показатель</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FD191D" w:rsidRPr="000579BF" w:rsidRDefault="00124FBD" w:rsidP="00FD191D">
            <w:pPr>
              <w:jc w:val="center"/>
              <w:rPr>
                <w:b/>
                <w:bCs/>
                <w:color w:val="000000"/>
                <w:sz w:val="20"/>
                <w:szCs w:val="20"/>
              </w:rPr>
            </w:pPr>
            <w:r w:rsidRPr="000579BF">
              <w:rPr>
                <w:b/>
                <w:bCs/>
                <w:color w:val="000000"/>
                <w:sz w:val="20"/>
                <w:szCs w:val="20"/>
              </w:rPr>
              <w:t>Размеры земельных участков</w:t>
            </w:r>
          </w:p>
        </w:tc>
      </w:tr>
      <w:tr w:rsidR="00F22A41" w:rsidTr="00FD191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D191D" w:rsidRPr="000579BF" w:rsidRDefault="00124FBD" w:rsidP="00FD191D">
            <w:pPr>
              <w:jc w:val="center"/>
              <w:rPr>
                <w:color w:val="000000"/>
                <w:sz w:val="20"/>
                <w:szCs w:val="20"/>
              </w:rPr>
            </w:pPr>
            <w:r w:rsidRPr="000579BF">
              <w:rPr>
                <w:color w:val="000000"/>
                <w:sz w:val="20"/>
                <w:szCs w:val="20"/>
              </w:rPr>
              <w:t>Центр местного самоуправления</w:t>
            </w:r>
          </w:p>
        </w:tc>
        <w:tc>
          <w:tcPr>
            <w:tcW w:w="2720"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0,1 га на объект</w:t>
            </w:r>
          </w:p>
        </w:tc>
      </w:tr>
      <w:tr w:rsidR="00F22A41" w:rsidTr="00FD191D">
        <w:trPr>
          <w:trHeight w:val="60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Архив</w:t>
            </w:r>
          </w:p>
        </w:tc>
        <w:tc>
          <w:tcPr>
            <w:tcW w:w="2720"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1 на МО</w:t>
            </w:r>
          </w:p>
        </w:tc>
        <w:tc>
          <w:tcPr>
            <w:tcW w:w="2666" w:type="dxa"/>
            <w:tcBorders>
              <w:top w:val="nil"/>
              <w:left w:val="nil"/>
              <w:bottom w:val="single" w:sz="4" w:space="0" w:color="auto"/>
              <w:right w:val="single" w:sz="4" w:space="0" w:color="auto"/>
            </w:tcBorders>
            <w:shd w:val="clear" w:color="auto" w:fill="auto"/>
            <w:noWrap/>
            <w:vAlign w:val="center"/>
            <w:hideMark/>
          </w:tcPr>
          <w:p w:rsidR="00FD191D" w:rsidRPr="000579BF" w:rsidRDefault="00124FBD" w:rsidP="00FD191D">
            <w:pPr>
              <w:jc w:val="center"/>
              <w:rPr>
                <w:color w:val="000000"/>
                <w:sz w:val="20"/>
                <w:szCs w:val="20"/>
              </w:rPr>
            </w:pPr>
            <w:r w:rsidRPr="000579BF">
              <w:rPr>
                <w:color w:val="000000"/>
                <w:sz w:val="20"/>
                <w:szCs w:val="20"/>
              </w:rPr>
              <w:t>—</w:t>
            </w:r>
          </w:p>
        </w:tc>
      </w:tr>
    </w:tbl>
    <w:p w:rsidR="00FD191D" w:rsidRDefault="00FD191D" w:rsidP="00FD191D">
      <w:pPr>
        <w:spacing w:line="276" w:lineRule="auto"/>
        <w:ind w:left="-567" w:right="-285" w:firstLine="709"/>
        <w:contextualSpacing/>
        <w:jc w:val="both"/>
        <w:rPr>
          <w:b/>
          <w:highlight w:val="yellow"/>
          <w:lang w:val="en-US"/>
        </w:rPr>
      </w:pPr>
    </w:p>
    <w:p w:rsidR="00FD191D" w:rsidRDefault="00124FBD" w:rsidP="00FD191D">
      <w:pPr>
        <w:spacing w:before="120" w:after="120" w:line="276" w:lineRule="auto"/>
        <w:ind w:firstLine="709"/>
        <w:contextualSpacing/>
        <w:jc w:val="both"/>
        <w:rPr>
          <w:lang w:eastAsia="en-US"/>
        </w:rPr>
      </w:pPr>
      <w:r w:rsidRPr="000579BF">
        <w:rPr>
          <w:lang w:eastAsia="en-US"/>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FD191D" w:rsidRPr="000579BF"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b/>
          <w:lang w:eastAsia="en-US"/>
        </w:rPr>
      </w:pPr>
      <w:bookmarkStart w:id="895" w:name="_Toc396212473"/>
      <w:bookmarkStart w:id="896" w:name="_Toc398630480"/>
      <w:r w:rsidRPr="00B763B6">
        <w:rPr>
          <w:b/>
          <w:lang w:eastAsia="en-US"/>
        </w:rPr>
        <w:t>Часть 2. «ПРАВИЛА И ОБЛАСТЬ ПРИМЕНЕНИЯ»</w:t>
      </w:r>
      <w:bookmarkEnd w:id="895"/>
      <w:bookmarkEnd w:id="896"/>
    </w:p>
    <w:p w:rsidR="00FD191D" w:rsidRPr="00FD191D" w:rsidRDefault="00FD191D" w:rsidP="00FD191D">
      <w:pPr>
        <w:spacing w:before="120" w:after="120" w:line="276" w:lineRule="auto"/>
        <w:ind w:firstLine="709"/>
        <w:contextualSpacing/>
        <w:jc w:val="both"/>
        <w:rPr>
          <w:b/>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 Нормативы градостроительного проектирования МО </w:t>
      </w:r>
      <w:r>
        <w:rPr>
          <w:lang w:eastAsia="en-US"/>
        </w:rPr>
        <w:t>Архиповский</w:t>
      </w:r>
      <w:r w:rsidRPr="00480FC0">
        <w:rPr>
          <w:lang w:eastAsia="en-US"/>
        </w:rPr>
        <w:t xml:space="preserve"> 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D191D" w:rsidRPr="005D5C85" w:rsidRDefault="00124FBD" w:rsidP="00FD191D">
      <w:pPr>
        <w:spacing w:before="120" w:after="120" w:line="276" w:lineRule="auto"/>
        <w:ind w:firstLine="709"/>
        <w:contextualSpacing/>
        <w:jc w:val="both"/>
        <w:rPr>
          <w:lang w:eastAsia="en-US"/>
        </w:rPr>
      </w:pPr>
      <w:proofErr w:type="gramStart"/>
      <w:r w:rsidRPr="00480FC0">
        <w:rPr>
          <w:lang w:eastAsia="en-US"/>
        </w:rPr>
        <w:t xml:space="preserve">Действие настоящих нормативов распространяется на территорию МО </w:t>
      </w:r>
      <w:r>
        <w:rPr>
          <w:lang w:eastAsia="en-US"/>
        </w:rPr>
        <w:t>Архиповский</w:t>
      </w:r>
      <w:r w:rsidRPr="00480FC0">
        <w:rPr>
          <w:lang w:eastAsia="en-US"/>
        </w:rPr>
        <w:t xml:space="preserve"> сельсовет в границах, утвержденных Законом Оренбургской области </w:t>
      </w:r>
      <w:r w:rsidRPr="005D5C85">
        <w:rPr>
          <w:lang w:eastAsia="en-US"/>
        </w:rPr>
        <w:t>от 09.03.2005 г. N 19</w:t>
      </w:r>
      <w:r>
        <w:rPr>
          <w:lang w:eastAsia="en-US"/>
        </w:rPr>
        <w:t>10</w:t>
      </w:r>
      <w:r w:rsidRPr="005D5C85">
        <w:rPr>
          <w:lang w:eastAsia="en-US"/>
        </w:rPr>
        <w:t>/34</w:t>
      </w:r>
      <w:r>
        <w:rPr>
          <w:lang w:eastAsia="en-US"/>
        </w:rPr>
        <w:t>7</w:t>
      </w:r>
      <w:r w:rsidRPr="005D5C85">
        <w:rPr>
          <w:lang w:eastAsia="en-US"/>
        </w:rPr>
        <w:t>-III-ОЗ).</w:t>
      </w:r>
      <w:proofErr w:type="gramEnd"/>
    </w:p>
    <w:p w:rsidR="00FD191D" w:rsidRPr="00480FC0" w:rsidRDefault="00124FBD" w:rsidP="00FD191D">
      <w:pPr>
        <w:spacing w:before="120" w:after="120" w:line="276" w:lineRule="auto"/>
        <w:ind w:firstLine="709"/>
        <w:contextualSpacing/>
        <w:jc w:val="both"/>
        <w:rPr>
          <w:lang w:eastAsia="en-US"/>
        </w:rPr>
      </w:pPr>
      <w:r w:rsidRPr="00480FC0">
        <w:rPr>
          <w:lang w:eastAsia="en-US"/>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Pr>
          <w:lang w:eastAsia="en-US"/>
        </w:rPr>
        <w:t>Архиповский</w:t>
      </w:r>
      <w:r w:rsidRPr="00480FC0">
        <w:rPr>
          <w:lang w:eastAsia="en-US"/>
        </w:rPr>
        <w:t xml:space="preserve"> сельсовет:</w:t>
      </w:r>
    </w:p>
    <w:p w:rsidR="00FD191D" w:rsidRPr="00480FC0" w:rsidRDefault="00124FBD" w:rsidP="00FD191D">
      <w:pPr>
        <w:spacing w:before="120" w:after="120" w:line="276" w:lineRule="auto"/>
        <w:ind w:firstLine="709"/>
        <w:contextualSpacing/>
        <w:jc w:val="both"/>
        <w:rPr>
          <w:lang w:eastAsia="en-US"/>
        </w:rPr>
      </w:pPr>
      <w:r w:rsidRPr="00480FC0">
        <w:rPr>
          <w:lang w:eastAsia="en-US"/>
        </w:rPr>
        <w:t>генерального плана;</w:t>
      </w:r>
    </w:p>
    <w:p w:rsidR="00FD191D" w:rsidRPr="00480FC0" w:rsidRDefault="00124FBD" w:rsidP="00FD191D">
      <w:pPr>
        <w:spacing w:before="120" w:after="120" w:line="276" w:lineRule="auto"/>
        <w:ind w:firstLine="709"/>
        <w:contextualSpacing/>
        <w:jc w:val="both"/>
        <w:rPr>
          <w:lang w:eastAsia="en-US"/>
        </w:rPr>
      </w:pPr>
      <w:r w:rsidRPr="00480FC0">
        <w:rPr>
          <w:lang w:eastAsia="en-US"/>
        </w:rPr>
        <w:t>документации по планировке территории;</w:t>
      </w:r>
    </w:p>
    <w:p w:rsidR="00FD191D" w:rsidRPr="00480FC0" w:rsidRDefault="00124FBD" w:rsidP="00FD191D">
      <w:pPr>
        <w:spacing w:before="120" w:after="120" w:line="276" w:lineRule="auto"/>
        <w:ind w:firstLine="709"/>
        <w:contextualSpacing/>
        <w:jc w:val="both"/>
        <w:rPr>
          <w:lang w:eastAsia="en-US"/>
        </w:rPr>
      </w:pPr>
      <w:r w:rsidRPr="00480FC0">
        <w:rPr>
          <w:lang w:eastAsia="en-US"/>
        </w:rPr>
        <w:t>правил землепользования и застройки.</w:t>
      </w:r>
    </w:p>
    <w:p w:rsidR="00FD191D" w:rsidRDefault="00FD191D" w:rsidP="00FD191D">
      <w:pPr>
        <w:spacing w:before="120" w:after="120" w:line="276" w:lineRule="auto"/>
        <w:ind w:firstLine="709"/>
        <w:contextualSpacing/>
        <w:jc w:val="both"/>
        <w:rPr>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Pr>
          <w:lang w:eastAsia="en-US"/>
        </w:rPr>
        <w:t>Архиповский</w:t>
      </w:r>
      <w:r w:rsidRPr="00480FC0">
        <w:rPr>
          <w:lang w:eastAsia="en-US"/>
        </w:rPr>
        <w:t xml:space="preserve"> сельсовет относящимися к областям, </w:t>
      </w:r>
      <w:r w:rsidRPr="00480FC0">
        <w:rPr>
          <w:lang w:eastAsia="en-US"/>
        </w:rPr>
        <w:lastRenderedPageBreak/>
        <w:t>определённым законом «О градостроительной деятельности на территории Оренбургской области»:</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lang w:eastAsia="en-US"/>
        </w:rPr>
        <w:t>Сакмарского</w:t>
      </w:r>
      <w:r w:rsidRPr="00480FC0">
        <w:rPr>
          <w:lang w:eastAsia="en-US"/>
        </w:rPr>
        <w:t xml:space="preserve"> района); общеобразовательные организации (за исключением организаций, подлежащих</w:t>
      </w:r>
      <w:r>
        <w:rPr>
          <w:lang w:eastAsia="en-US"/>
        </w:rPr>
        <w:t xml:space="preserve"> </w:t>
      </w:r>
      <w:r w:rsidRPr="00480FC0">
        <w:rPr>
          <w:lang w:eastAsia="en-US"/>
        </w:rPr>
        <w:t xml:space="preserve">отображению на схемах территориального планирования Оренбургской области и </w:t>
      </w:r>
      <w:r>
        <w:rPr>
          <w:lang w:eastAsia="en-US"/>
        </w:rPr>
        <w:t>Сакмарского</w:t>
      </w:r>
      <w:r w:rsidRPr="00480FC0">
        <w:rPr>
          <w:lang w:eastAsia="en-US"/>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lang w:eastAsia="en-US"/>
        </w:rPr>
        <w:t>Сакмарского</w:t>
      </w:r>
      <w:r w:rsidRPr="00480FC0">
        <w:rPr>
          <w:lang w:eastAsia="en-US"/>
        </w:rPr>
        <w:t xml:space="preserve"> района);</w:t>
      </w:r>
      <w:proofErr w:type="gramEnd"/>
      <w:r w:rsidRPr="00480FC0">
        <w:rPr>
          <w:lang w:eastAsia="en-US"/>
        </w:rPr>
        <w:t xml:space="preserve"> негосударственные организации высшего образования; </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жилищного строительства: муниципальный жилищный фонд, в том числе специализированный;</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rsidRPr="00480FC0">
        <w:rPr>
          <w:lang w:eastAsia="en-US"/>
        </w:rPr>
        <w:t>о-</w:t>
      </w:r>
      <w:proofErr w:type="gramEnd"/>
      <w:r w:rsidRPr="00480FC0">
        <w:rPr>
          <w:lang w:eastAsia="en-US"/>
        </w:rPr>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480FC0">
        <w:rPr>
          <w:lang w:eastAsia="en-US"/>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lastRenderedPageBreak/>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w:t>
      </w:r>
      <w:r>
        <w:rPr>
          <w:lang w:eastAsia="en-US"/>
        </w:rPr>
        <w:t xml:space="preserve"> </w:t>
      </w:r>
      <w:r w:rsidRPr="00480FC0">
        <w:rPr>
          <w:lang w:eastAsia="en-US"/>
        </w:rPr>
        <w:t>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FD191D" w:rsidRPr="00480FC0" w:rsidRDefault="00124FBD" w:rsidP="00FD191D">
      <w:pPr>
        <w:numPr>
          <w:ilvl w:val="0"/>
          <w:numId w:val="15"/>
        </w:numPr>
        <w:spacing w:before="120" w:after="120" w:line="276" w:lineRule="auto"/>
        <w:ind w:left="0" w:firstLine="426"/>
        <w:contextualSpacing/>
        <w:jc w:val="both"/>
        <w:rPr>
          <w:lang w:eastAsia="en-US"/>
        </w:rPr>
      </w:pPr>
      <w:proofErr w:type="gramStart"/>
      <w:r w:rsidRPr="00480FC0">
        <w:rPr>
          <w:lang w:eastAsia="en-US"/>
        </w:rPr>
        <w:t>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FD191D" w:rsidRPr="00480FC0" w:rsidRDefault="00124FBD" w:rsidP="00FD191D">
      <w:pPr>
        <w:numPr>
          <w:ilvl w:val="0"/>
          <w:numId w:val="15"/>
        </w:numPr>
        <w:spacing w:before="120" w:after="120" w:line="276" w:lineRule="auto"/>
        <w:ind w:left="0" w:firstLine="426"/>
        <w:contextualSpacing/>
        <w:jc w:val="both"/>
        <w:rPr>
          <w:lang w:eastAsia="en-US"/>
        </w:rPr>
      </w:pPr>
      <w:r w:rsidRPr="00480FC0">
        <w:rPr>
          <w:lang w:eastAsia="en-US"/>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Pr>
          <w:lang w:eastAsia="en-US"/>
        </w:rPr>
        <w:t>рганами местного самоуправления.</w:t>
      </w:r>
    </w:p>
    <w:p w:rsidR="00FD191D" w:rsidRDefault="00FD191D" w:rsidP="00FD191D">
      <w:pPr>
        <w:spacing w:before="120" w:after="120" w:line="276" w:lineRule="auto"/>
        <w:ind w:firstLine="709"/>
        <w:contextualSpacing/>
        <w:jc w:val="both"/>
        <w:rPr>
          <w:lang w:eastAsia="en-US"/>
        </w:rPr>
      </w:pPr>
    </w:p>
    <w:p w:rsidR="00FD191D" w:rsidRPr="00480FC0" w:rsidRDefault="00124FBD" w:rsidP="00FD191D">
      <w:pPr>
        <w:spacing w:before="120" w:after="120" w:line="276" w:lineRule="auto"/>
        <w:ind w:firstLine="709"/>
        <w:contextualSpacing/>
        <w:jc w:val="both"/>
        <w:rPr>
          <w:lang w:eastAsia="en-US"/>
        </w:rPr>
      </w:pPr>
      <w:r w:rsidRPr="00480FC0">
        <w:rPr>
          <w:lang w:eastAsia="en-US"/>
        </w:rPr>
        <w:t xml:space="preserve">Орган местного самоуправления МО </w:t>
      </w:r>
      <w:r>
        <w:rPr>
          <w:lang w:eastAsia="en-US"/>
        </w:rPr>
        <w:t>Архиповский</w:t>
      </w:r>
      <w:r w:rsidRPr="00480FC0">
        <w:rPr>
          <w:lang w:eastAsia="en-US"/>
        </w:rPr>
        <w:t xml:space="preserve"> сельсовет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FD191D" w:rsidRPr="00480FC0" w:rsidRDefault="00124FBD" w:rsidP="00FD191D">
      <w:pPr>
        <w:spacing w:before="120" w:after="120" w:line="276" w:lineRule="auto"/>
        <w:ind w:firstLine="709"/>
        <w:contextualSpacing/>
        <w:jc w:val="both"/>
        <w:rPr>
          <w:lang w:eastAsia="en-US"/>
        </w:rPr>
      </w:pPr>
      <w:r w:rsidRPr="00480FC0">
        <w:rPr>
          <w:lang w:eastAsia="en-US"/>
        </w:rPr>
        <w:t>Действия по проверке проектных решений на соответствие настоящим нормативам включают в себя:</w:t>
      </w:r>
    </w:p>
    <w:p w:rsidR="00FD191D" w:rsidRPr="00480FC0" w:rsidRDefault="00124FBD" w:rsidP="00FD191D">
      <w:pPr>
        <w:numPr>
          <w:ilvl w:val="0"/>
          <w:numId w:val="16"/>
        </w:numPr>
        <w:spacing w:before="120" w:after="120" w:line="276" w:lineRule="auto"/>
        <w:ind w:left="0" w:firstLine="426"/>
        <w:contextualSpacing/>
        <w:jc w:val="both"/>
        <w:rPr>
          <w:lang w:eastAsia="en-US"/>
        </w:rPr>
      </w:pPr>
      <w:proofErr w:type="gramStart"/>
      <w:r w:rsidRPr="00480FC0">
        <w:rPr>
          <w:lang w:eastAsia="en-US"/>
        </w:rPr>
        <w:t xml:space="preserve">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Pr>
          <w:lang w:eastAsia="en-US"/>
        </w:rPr>
        <w:t>Архиповский</w:t>
      </w:r>
      <w:r w:rsidRPr="00480FC0">
        <w:rPr>
          <w:lang w:eastAsia="en-US"/>
        </w:rPr>
        <w:t xml:space="preserve"> сельсовет соответственно функциональных и территориальных зонах;</w:t>
      </w:r>
      <w:proofErr w:type="gramEnd"/>
    </w:p>
    <w:p w:rsidR="00FD191D" w:rsidRPr="00480FC0" w:rsidRDefault="00124FBD" w:rsidP="00FD191D">
      <w:pPr>
        <w:numPr>
          <w:ilvl w:val="0"/>
          <w:numId w:val="16"/>
        </w:numPr>
        <w:spacing w:before="120" w:after="120" w:line="276" w:lineRule="auto"/>
        <w:ind w:left="0" w:firstLine="426"/>
        <w:contextualSpacing/>
        <w:jc w:val="both"/>
        <w:rPr>
          <w:lang w:eastAsia="en-US"/>
        </w:rPr>
      </w:pPr>
      <w:r w:rsidRPr="00480FC0">
        <w:rPr>
          <w:lang w:eastAsia="en-US"/>
        </w:rPr>
        <w:t>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FD191D" w:rsidRPr="00480FC0" w:rsidRDefault="00124FBD" w:rsidP="00FD191D">
      <w:pPr>
        <w:numPr>
          <w:ilvl w:val="0"/>
          <w:numId w:val="16"/>
        </w:numPr>
        <w:spacing w:before="120" w:after="120" w:line="276" w:lineRule="auto"/>
        <w:ind w:left="0" w:firstLine="426"/>
        <w:contextualSpacing/>
        <w:jc w:val="both"/>
        <w:rPr>
          <w:lang w:eastAsia="en-US"/>
        </w:rPr>
      </w:pPr>
      <w:r w:rsidRPr="00480FC0">
        <w:rPr>
          <w:lang w:eastAsia="en-US"/>
        </w:rPr>
        <w:lastRenderedPageBreak/>
        <w:t>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FD191D" w:rsidRDefault="00124FBD" w:rsidP="00FD191D">
      <w:pPr>
        <w:spacing w:before="120" w:after="120" w:line="276" w:lineRule="auto"/>
        <w:ind w:left="720"/>
        <w:contextualSpacing/>
        <w:jc w:val="both"/>
        <w:rPr>
          <w:lang w:eastAsia="en-US"/>
        </w:rPr>
      </w:pPr>
      <w:r w:rsidRPr="00480FC0">
        <w:rPr>
          <w:lang w:eastAsia="en-US"/>
        </w:rPr>
        <w:t xml:space="preserve">Местные нормативы градостроительного проектирования имеют приоритет </w:t>
      </w:r>
      <w:proofErr w:type="gramStart"/>
      <w:r w:rsidRPr="00480FC0">
        <w:rPr>
          <w:lang w:eastAsia="en-US"/>
        </w:rPr>
        <w:t>перед</w:t>
      </w:r>
      <w:proofErr w:type="gramEnd"/>
      <w:r w:rsidRPr="00480FC0">
        <w:rPr>
          <w:lang w:eastAsia="en-US"/>
        </w:rPr>
        <w:t xml:space="preserve"> </w:t>
      </w:r>
    </w:p>
    <w:p w:rsidR="00FD191D" w:rsidRPr="00480FC0" w:rsidRDefault="00124FBD" w:rsidP="00FD191D">
      <w:pPr>
        <w:spacing w:before="120" w:after="120" w:line="276" w:lineRule="auto"/>
        <w:contextualSpacing/>
        <w:jc w:val="both"/>
        <w:rPr>
          <w:lang w:eastAsia="en-US"/>
        </w:rPr>
      </w:pPr>
      <w:proofErr w:type="gramStart"/>
      <w:r w:rsidRPr="00480FC0">
        <w:rPr>
          <w:lang w:eastAsia="en-US"/>
        </w:rPr>
        <w:t>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FD191D" w:rsidRDefault="00124FBD" w:rsidP="00FD191D">
      <w:pPr>
        <w:spacing w:before="120" w:after="120" w:line="276" w:lineRule="auto"/>
        <w:ind w:left="720"/>
        <w:contextualSpacing/>
        <w:jc w:val="both"/>
        <w:rPr>
          <w:lang w:eastAsia="en-US"/>
        </w:rPr>
      </w:pPr>
      <w:r w:rsidRPr="00480FC0">
        <w:rPr>
          <w:lang w:eastAsia="en-US"/>
        </w:rPr>
        <w:t xml:space="preserve">При отсутствии в местных нормативах градостроительного проектирования </w:t>
      </w:r>
    </w:p>
    <w:p w:rsidR="00FD191D" w:rsidRPr="00480FC0" w:rsidRDefault="00124FBD" w:rsidP="00FD191D">
      <w:pPr>
        <w:spacing w:before="120" w:after="120" w:line="276" w:lineRule="auto"/>
        <w:contextualSpacing/>
        <w:jc w:val="both"/>
        <w:rPr>
          <w:lang w:eastAsia="en-US"/>
        </w:rPr>
      </w:pPr>
      <w:r w:rsidRPr="00480FC0">
        <w:rPr>
          <w:lang w:eastAsia="en-US"/>
        </w:rPr>
        <w:t>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FD191D" w:rsidRDefault="00124FBD" w:rsidP="00FD191D">
      <w:pPr>
        <w:spacing w:before="120" w:after="120" w:line="276" w:lineRule="auto"/>
        <w:ind w:left="720"/>
        <w:contextualSpacing/>
        <w:jc w:val="both"/>
        <w:rPr>
          <w:lang w:eastAsia="en-US"/>
        </w:rPr>
      </w:pPr>
      <w:r w:rsidRPr="00480FC0">
        <w:rPr>
          <w:lang w:eastAsia="en-US"/>
        </w:rPr>
        <w:t xml:space="preserve">Местные нормативы градостроительного проектирования обязательны </w:t>
      </w:r>
      <w:proofErr w:type="gramStart"/>
      <w:r w:rsidRPr="00480FC0">
        <w:rPr>
          <w:lang w:eastAsia="en-US"/>
        </w:rPr>
        <w:t>для</w:t>
      </w:r>
      <w:proofErr w:type="gramEnd"/>
      <w:r w:rsidRPr="00480FC0">
        <w:rPr>
          <w:lang w:eastAsia="en-US"/>
        </w:rPr>
        <w:t xml:space="preserve"> </w:t>
      </w:r>
    </w:p>
    <w:p w:rsidR="00FD191D" w:rsidRDefault="00124FBD" w:rsidP="00FD191D">
      <w:pPr>
        <w:spacing w:before="120" w:after="120" w:line="276" w:lineRule="auto"/>
        <w:contextualSpacing/>
        <w:jc w:val="both"/>
        <w:rPr>
          <w:lang w:eastAsia="en-US"/>
        </w:rPr>
      </w:pPr>
      <w:r w:rsidRPr="00480FC0">
        <w:rPr>
          <w:lang w:eastAsia="en-US"/>
        </w:rPr>
        <w:t xml:space="preserve">соблюдения всеми субъектами градостроительных отношений на территории муниципального образования </w:t>
      </w:r>
      <w:r>
        <w:rPr>
          <w:lang w:eastAsia="en-US"/>
        </w:rPr>
        <w:t>Архиповский</w:t>
      </w:r>
      <w:r w:rsidRPr="00480FC0">
        <w:rPr>
          <w:lang w:eastAsia="en-US"/>
        </w:rPr>
        <w:t xml:space="preserve"> сельсовет </w:t>
      </w:r>
      <w:r>
        <w:rPr>
          <w:lang w:eastAsia="en-US"/>
        </w:rPr>
        <w:t>Сакмарского</w:t>
      </w:r>
      <w:r w:rsidRPr="00480FC0">
        <w:rPr>
          <w:lang w:eastAsia="en-US"/>
        </w:rPr>
        <w:t xml:space="preserve"> района Оренбургской области.</w:t>
      </w:r>
    </w:p>
    <w:p w:rsidR="00FD191D" w:rsidRPr="001F2870" w:rsidRDefault="00FD191D" w:rsidP="00FD191D">
      <w:pPr>
        <w:spacing w:before="120" w:after="120" w:line="276" w:lineRule="auto"/>
        <w:contextualSpacing/>
        <w:jc w:val="both"/>
        <w:rPr>
          <w:lang w:eastAsia="en-US"/>
        </w:rPr>
      </w:pPr>
    </w:p>
    <w:p w:rsidR="00FD191D" w:rsidRDefault="00124FBD" w:rsidP="00FD191D">
      <w:pPr>
        <w:spacing w:before="120" w:after="120" w:line="276" w:lineRule="auto"/>
        <w:ind w:firstLine="709"/>
        <w:contextualSpacing/>
        <w:jc w:val="both"/>
        <w:rPr>
          <w:b/>
          <w:lang w:eastAsia="en-US"/>
        </w:rPr>
      </w:pPr>
      <w:r w:rsidRPr="00B763B6">
        <w:rPr>
          <w:b/>
          <w:lang w:eastAsia="en-US"/>
        </w:rPr>
        <w:t xml:space="preserve">Часть </w:t>
      </w:r>
      <w:r>
        <w:rPr>
          <w:b/>
          <w:lang w:eastAsia="en-US"/>
        </w:rPr>
        <w:t>3</w:t>
      </w:r>
      <w:r w:rsidRPr="00B763B6">
        <w:rPr>
          <w:b/>
          <w:lang w:eastAsia="en-US"/>
        </w:rPr>
        <w:t>. «</w:t>
      </w:r>
      <w:r w:rsidRPr="00FD191D">
        <w:rPr>
          <w:b/>
          <w:sz w:val="28"/>
          <w:lang w:eastAsia="en-US"/>
        </w:rPr>
        <w:t>Материалы по обоснованию расчётных показателей</w:t>
      </w:r>
      <w:r w:rsidRPr="00B763B6">
        <w:rPr>
          <w:b/>
          <w:lang w:eastAsia="en-US"/>
        </w:rPr>
        <w:t>»</w:t>
      </w:r>
    </w:p>
    <w:p w:rsidR="0088347C" w:rsidRDefault="0088347C" w:rsidP="00FD191D">
      <w:pPr>
        <w:spacing w:before="120" w:after="120" w:line="276" w:lineRule="auto"/>
        <w:ind w:firstLine="709"/>
        <w:contextualSpacing/>
        <w:jc w:val="both"/>
        <w:rPr>
          <w:b/>
          <w:lang w:eastAsia="en-US"/>
        </w:rPr>
      </w:pPr>
    </w:p>
    <w:p w:rsidR="00FD191D" w:rsidRPr="00BB757D" w:rsidRDefault="00124FBD" w:rsidP="00FD191D">
      <w:pPr>
        <w:numPr>
          <w:ilvl w:val="0"/>
          <w:numId w:val="2"/>
        </w:numPr>
        <w:tabs>
          <w:tab w:val="left" w:pos="0"/>
        </w:tabs>
        <w:spacing w:line="276" w:lineRule="auto"/>
        <w:ind w:left="0" w:firstLine="567"/>
        <w:jc w:val="both"/>
        <w:outlineLvl w:val="0"/>
        <w:rPr>
          <w:rFonts w:eastAsia="Calibri"/>
          <w:b/>
          <w:lang w:eastAsia="en-US"/>
        </w:rPr>
      </w:pPr>
      <w:bookmarkStart w:id="897" w:name="_Toc400699871"/>
      <w:r>
        <w:rPr>
          <w:rFonts w:eastAsia="Calibri"/>
          <w:b/>
          <w:lang w:eastAsia="en-US"/>
        </w:rPr>
        <w:t xml:space="preserve"> </w:t>
      </w:r>
      <w:r w:rsidRPr="00BB757D">
        <w:rPr>
          <w:rFonts w:eastAsia="Calibri"/>
          <w:b/>
          <w:lang w:eastAsia="en-US"/>
        </w:rPr>
        <w:t xml:space="preserve">Общие </w:t>
      </w:r>
      <w:r w:rsidRPr="006D359D">
        <w:rPr>
          <w:rFonts w:eastAsia="Calibri"/>
          <w:b/>
          <w:lang w:eastAsia="en-US"/>
        </w:rPr>
        <w:t>положения</w:t>
      </w:r>
      <w:r w:rsidRPr="00BB757D">
        <w:rPr>
          <w:rFonts w:eastAsia="Calibri"/>
          <w:b/>
          <w:lang w:eastAsia="en-US"/>
        </w:rPr>
        <w:t>. Перечень нормативных (нормативных правовых) актов и нормативных технических документов (нормативная база).</w:t>
      </w:r>
      <w:bookmarkEnd w:id="897"/>
    </w:p>
    <w:p w:rsidR="00FD191D" w:rsidRPr="00BB757D" w:rsidRDefault="00FD191D" w:rsidP="00FD191D">
      <w:pPr>
        <w:spacing w:after="160" w:line="259" w:lineRule="auto"/>
        <w:rPr>
          <w:rFonts w:asciiTheme="minorHAnsi" w:eastAsiaTheme="minorHAnsi" w:hAnsiTheme="minorHAnsi" w:cstheme="minorBidi"/>
          <w:sz w:val="22"/>
          <w:szCs w:val="22"/>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898" w:name="_Toc396129583"/>
      <w:bookmarkStart w:id="899" w:name="_Toc398555126"/>
      <w:bookmarkStart w:id="900" w:name="_Toc400699872"/>
      <w:r w:rsidRPr="00D34BB5">
        <w:rPr>
          <w:rFonts w:eastAsiaTheme="majorEastAsia" w:cstheme="majorBidi"/>
          <w:b/>
          <w:lang w:eastAsia="en-US"/>
        </w:rPr>
        <w:t>Общие положения</w:t>
      </w:r>
      <w:bookmarkEnd w:id="898"/>
      <w:bookmarkEnd w:id="899"/>
      <w:bookmarkEnd w:id="900"/>
    </w:p>
    <w:p w:rsidR="00FD191D" w:rsidRPr="00912C41" w:rsidRDefault="00124FBD" w:rsidP="00FD191D">
      <w:pPr>
        <w:spacing w:before="120" w:after="120" w:line="276" w:lineRule="auto"/>
        <w:ind w:firstLine="709"/>
        <w:contextualSpacing/>
        <w:jc w:val="both"/>
        <w:rPr>
          <w:lang w:eastAsia="en-US"/>
        </w:rPr>
      </w:pPr>
      <w:r w:rsidRPr="00912C41">
        <w:rPr>
          <w:lang w:eastAsia="en-US"/>
        </w:rPr>
        <w:t xml:space="preserve">Местные нормативы градостроительного проектирования (далее также "нормативы") муниципального образования </w:t>
      </w:r>
      <w:r>
        <w:rPr>
          <w:lang w:eastAsia="en-US"/>
        </w:rPr>
        <w:t>Архиповский</w:t>
      </w:r>
      <w:r w:rsidRPr="00912C41">
        <w:rPr>
          <w:lang w:eastAsia="en-US"/>
        </w:rPr>
        <w:t xml:space="preserve"> сельсовет (далее также "поселения") разработаны в целях </w:t>
      </w:r>
      <w:proofErr w:type="gramStart"/>
      <w:r w:rsidRPr="00912C41">
        <w:rPr>
          <w:lang w:eastAsia="en-US"/>
        </w:rPr>
        <w:t>реализации полномочий органов местного самоуправления поселения</w:t>
      </w:r>
      <w:proofErr w:type="gramEnd"/>
      <w:r w:rsidRPr="00912C41">
        <w:rPr>
          <w:lang w:eastAsia="en-US"/>
        </w:rPr>
        <w:t xml:space="preserve"> по решению вопросов местного значения.</w:t>
      </w:r>
    </w:p>
    <w:p w:rsidR="00FD191D" w:rsidRPr="00912C41" w:rsidRDefault="00124FBD" w:rsidP="00FD191D">
      <w:pPr>
        <w:spacing w:before="120" w:after="120" w:line="276" w:lineRule="auto"/>
        <w:ind w:firstLine="709"/>
        <w:contextualSpacing/>
        <w:jc w:val="both"/>
        <w:rPr>
          <w:lang w:eastAsia="en-US"/>
        </w:rPr>
      </w:pPr>
      <w:bookmarkStart w:id="901" w:name="_GoBack"/>
      <w:bookmarkEnd w:id="901"/>
      <w:r w:rsidRPr="00912C41">
        <w:rPr>
          <w:lang w:eastAsia="en-US"/>
        </w:rPr>
        <w:t xml:space="preserve">Местные нормативы градостроительного проектирования муниципального образования </w:t>
      </w:r>
      <w:r>
        <w:rPr>
          <w:lang w:eastAsia="en-US"/>
        </w:rPr>
        <w:t>Архиповский</w:t>
      </w:r>
      <w:r w:rsidRPr="00912C41">
        <w:rPr>
          <w:lang w:eastAsia="en-US"/>
        </w:rPr>
        <w:t xml:space="preserve"> </w:t>
      </w:r>
      <w:r>
        <w:rPr>
          <w:lang w:eastAsia="en-US"/>
        </w:rPr>
        <w:t>сельсовет</w:t>
      </w:r>
      <w:r w:rsidRPr="00912C41">
        <w:rPr>
          <w:lang w:eastAsia="en-US"/>
        </w:rPr>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FD191D" w:rsidRPr="00912C41" w:rsidRDefault="00124FBD" w:rsidP="00FD191D">
      <w:pPr>
        <w:spacing w:before="120" w:after="120" w:line="276" w:lineRule="auto"/>
        <w:ind w:firstLine="709"/>
        <w:contextualSpacing/>
        <w:jc w:val="both"/>
        <w:rPr>
          <w:lang w:eastAsia="en-US"/>
        </w:rPr>
      </w:pPr>
      <w:r w:rsidRPr="00912C41">
        <w:rPr>
          <w:lang w:eastAsia="en-US"/>
        </w:rPr>
        <w:t xml:space="preserve">Подготовка местных нормативов градостроительного проектирования муниципального образования </w:t>
      </w:r>
      <w:r>
        <w:rPr>
          <w:lang w:eastAsia="en-US"/>
        </w:rPr>
        <w:t>Архиповский</w:t>
      </w:r>
      <w:r w:rsidRPr="00912C41">
        <w:rPr>
          <w:lang w:eastAsia="en-US"/>
        </w:rPr>
        <w:t xml:space="preserve">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FD191D" w:rsidRPr="00912C41" w:rsidRDefault="00124FBD" w:rsidP="00FD191D">
      <w:pPr>
        <w:spacing w:before="120" w:after="120" w:line="276" w:lineRule="auto"/>
        <w:ind w:firstLine="709"/>
        <w:contextualSpacing/>
        <w:jc w:val="both"/>
        <w:rPr>
          <w:lang w:eastAsia="en-US"/>
        </w:rPr>
      </w:pPr>
      <w:r w:rsidRPr="00912C41">
        <w:rPr>
          <w:lang w:eastAsia="en-US"/>
        </w:rPr>
        <w:lastRenderedPageBreak/>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D191D" w:rsidRPr="00912C41" w:rsidRDefault="00124FBD" w:rsidP="00FD191D">
      <w:pPr>
        <w:spacing w:before="120" w:after="120" w:line="276" w:lineRule="auto"/>
        <w:ind w:firstLine="709"/>
        <w:contextualSpacing/>
        <w:jc w:val="both"/>
        <w:rPr>
          <w:lang w:eastAsia="en-US"/>
        </w:rPr>
      </w:pPr>
      <w:r w:rsidRPr="00912C41">
        <w:rPr>
          <w:lang w:eastAsia="en-US"/>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FD191D" w:rsidRPr="00BF32F5" w:rsidRDefault="00124FBD" w:rsidP="00FD191D">
      <w:pPr>
        <w:spacing w:before="120" w:after="120" w:line="276" w:lineRule="auto"/>
        <w:ind w:firstLine="709"/>
        <w:contextualSpacing/>
        <w:jc w:val="both"/>
        <w:rPr>
          <w:lang w:eastAsia="en-US"/>
        </w:rPr>
      </w:pPr>
      <w:r w:rsidRPr="00BF32F5">
        <w:rPr>
          <w:lang w:eastAsia="en-US"/>
        </w:rPr>
        <w:t>Местные нормативы градостроительного проектирования поселения подготовлены на основании постановления администрации муниципального образования Архиповский сельсовет от № 46п от 16.07.2014 "О подготовке проекта местных нормативов градостроительного проектирования".</w:t>
      </w:r>
    </w:p>
    <w:p w:rsidR="00FD191D" w:rsidRDefault="00124FBD" w:rsidP="00FD191D">
      <w:pPr>
        <w:spacing w:before="120" w:after="120" w:line="276" w:lineRule="auto"/>
        <w:ind w:firstLine="709"/>
        <w:contextualSpacing/>
        <w:jc w:val="both"/>
        <w:rPr>
          <w:lang w:eastAsia="en-US"/>
        </w:rPr>
      </w:pPr>
      <w:proofErr w:type="gramStart"/>
      <w:r w:rsidRPr="00BF32F5">
        <w:rPr>
          <w:lang w:eastAsia="en-US"/>
        </w:rPr>
        <w:t>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Положением "О составе, порядке подготовки и утверждения нормативов градостроительного проектирования муниципального образования Архиповский сельсовет", утверждённым Решением Совета депутат</w:t>
      </w:r>
      <w:r w:rsidR="00D34BB5">
        <w:rPr>
          <w:lang w:eastAsia="en-US"/>
        </w:rPr>
        <w:t>ов от № 133 от</w:t>
      </w:r>
      <w:proofErr w:type="gramEnd"/>
      <w:r w:rsidR="00D34BB5">
        <w:rPr>
          <w:lang w:eastAsia="en-US"/>
        </w:rPr>
        <w:t xml:space="preserve"> 10.07.2014 года.</w:t>
      </w:r>
    </w:p>
    <w:p w:rsidR="00D34BB5" w:rsidRPr="00FD191D" w:rsidRDefault="00D34BB5"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276" w:lineRule="auto"/>
        <w:ind w:left="0" w:firstLine="709"/>
        <w:contextualSpacing/>
        <w:outlineLvl w:val="1"/>
        <w:rPr>
          <w:rFonts w:eastAsiaTheme="majorEastAsia" w:cstheme="majorBidi"/>
          <w:b/>
          <w:lang w:eastAsia="en-US"/>
        </w:rPr>
      </w:pPr>
      <w:bookmarkStart w:id="902" w:name="_Toc400699873"/>
      <w:r w:rsidRPr="0088347C">
        <w:rPr>
          <w:rFonts w:eastAsiaTheme="majorEastAsia" w:cstheme="majorBidi"/>
          <w:b/>
          <w:lang w:eastAsia="en-US"/>
        </w:rPr>
        <w:t>Нормативная база</w:t>
      </w:r>
      <w:bookmarkEnd w:id="902"/>
    </w:p>
    <w:p w:rsidR="00FD191D" w:rsidRPr="0088347C" w:rsidRDefault="00FD191D" w:rsidP="00FD191D">
      <w:pPr>
        <w:spacing w:after="160" w:line="259" w:lineRule="auto"/>
        <w:rPr>
          <w:rFonts w:asciiTheme="minorHAnsi" w:eastAsiaTheme="minorHAnsi" w:hAnsiTheme="minorHAnsi" w:cstheme="minorBidi"/>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3" w:name="_Toc396129585"/>
      <w:bookmarkStart w:id="904" w:name="_Toc398555128"/>
      <w:bookmarkStart w:id="905" w:name="_Toc400699874"/>
      <w:r w:rsidRPr="0088347C">
        <w:rPr>
          <w:rFonts w:eastAsiaTheme="majorEastAsia" w:cstheme="majorBidi"/>
          <w:b/>
          <w:lang w:eastAsia="en-US"/>
        </w:rPr>
        <w:t>Кодексы Российской Федерации</w:t>
      </w:r>
      <w:bookmarkEnd w:id="903"/>
      <w:bookmarkEnd w:id="904"/>
      <w:bookmarkEnd w:id="905"/>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Градостроительный кодекс Российской Федерации от 29 декабря 2004 г. № 190-ФЗ;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 xml:space="preserve">Земельный кодекс Российской Федерации от 25 октября 2001 г. № 136-ФЗ; </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Гражданский кодекс Российской Федерации, часть I, от 30 ноября 1994 г. № 51-ФЗ;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Водный кодекс Российской Федерации от 3 июня 2006 г. № 74-ФЗ;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Лесной кодекс Российской Федерации от 4 декабря 2006 г. № 200-ФЗ;</w:t>
      </w:r>
    </w:p>
    <w:p w:rsidR="00FD191D" w:rsidRPr="008B5F0D"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Воздушный кодекс Российской Федерации от 19 марта 1997 г. № 60-ФЗ;</w:t>
      </w:r>
    </w:p>
    <w:p w:rsidR="00FD191D" w:rsidRPr="00467D01" w:rsidRDefault="00124FBD" w:rsidP="00FD191D">
      <w:pPr>
        <w:numPr>
          <w:ilvl w:val="0"/>
          <w:numId w:val="17"/>
        </w:numPr>
        <w:spacing w:before="120" w:after="120" w:line="276" w:lineRule="auto"/>
        <w:ind w:left="0" w:firstLine="426"/>
        <w:contextualSpacing/>
        <w:jc w:val="both"/>
        <w:rPr>
          <w:lang w:eastAsia="en-US"/>
        </w:rPr>
      </w:pPr>
      <w:r w:rsidRPr="008B5F0D">
        <w:rPr>
          <w:lang w:eastAsia="en-US"/>
        </w:rPr>
        <w:t>Жилищный кодекс Российской Федерации</w:t>
      </w:r>
      <w:r>
        <w:rPr>
          <w:lang w:eastAsia="en-US"/>
        </w:rPr>
        <w:t xml:space="preserve"> от 29 декабря 2004 г. № 188-ФЗ</w:t>
      </w:r>
      <w:r w:rsidRPr="00AA2AF9">
        <w:rPr>
          <w:lang w:eastAsia="en-US"/>
        </w:rPr>
        <w:t>.</w:t>
      </w:r>
    </w:p>
    <w:p w:rsidR="00FD191D" w:rsidRPr="00467D01" w:rsidRDefault="00FD191D" w:rsidP="00FD191D">
      <w:pPr>
        <w:spacing w:before="120" w:after="120" w:line="276" w:lineRule="auto"/>
        <w:ind w:firstLine="709"/>
        <w:contextualSpacing/>
        <w:jc w:val="both"/>
        <w:rPr>
          <w:highlight w:val="yellow"/>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6" w:name="_Toc396129586"/>
      <w:bookmarkStart w:id="907" w:name="_Toc398555129"/>
      <w:bookmarkStart w:id="908" w:name="_Toc400699875"/>
      <w:r w:rsidRPr="0088347C">
        <w:rPr>
          <w:rFonts w:eastAsiaTheme="majorEastAsia" w:cstheme="majorBidi"/>
          <w:b/>
          <w:lang w:eastAsia="en-US"/>
        </w:rPr>
        <w:t>Федеральные законы</w:t>
      </w:r>
      <w:bookmarkEnd w:id="906"/>
      <w:bookmarkEnd w:id="907"/>
      <w:bookmarkEnd w:id="908"/>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29 декабря 2004 г. № 191-ФЗ "О введении в действие Градостроительного кодекса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25 октября 2001 г. № 137-ФЗ "О введении в действие Земельного кодекса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6 октября 2003 г. № 131-ФЗ "Об общих принципах организации местного самоуправления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lastRenderedPageBreak/>
        <w:t>федеральный закон от 27 декабря 2002 г. № 184-ФЗ "О техническом регулировании";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26 марта 2003 г. № 35-ФЗ "Об электроэнергетике";</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Российской Федерации от 27 июля 2010 г. № 190-ФЗ "О теплоснабжении";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07 декабря 2011 г. № 416-ФЗ "О водоснабжении и водоотведении";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08 ноября 2007 г. № 257-ФЗ "Об автомобильных дорогах и о дорожной деятельности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10 января 2003 № 17-ФЗ "О железнодорожном транспорте 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1994 г. № 69-ФЗ "О пожарной безопасности";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22 июля 2008 г. № 123-ФЗ "Технический регламент о</w:t>
      </w:r>
      <w:r w:rsidRPr="00AA2AF9">
        <w:rPr>
          <w:lang w:eastAsia="en-US"/>
        </w:rPr>
        <w:t xml:space="preserve"> </w:t>
      </w:r>
      <w:r w:rsidRPr="008B5F0D">
        <w:rPr>
          <w:lang w:eastAsia="en-US"/>
        </w:rPr>
        <w:t>требованиях пожарной безопасности";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12 февраля 1998 г. № 28-ФЗ "О гражданской обороне";</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1994 г. № 68-ФЗ "О защите населения и территорий от чрезвычайных ситуаций природного и техногенного характера";</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30 марта 1999 г. № 52-ФЗ "О санитарно-эпидемиологическом благополучии населения";</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10 января 2002 г. № 7-ФЗ "Об охране окружающей среды";</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4 мая 1999 г. № 96-ФЗ "Об охране атмосферного воздуха";</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24 июня 1998 г. № 89-ФЗ "Об отходах производства и потребления";</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25 июня 2002 г. № 73-ФЗ "Об объектах культурного наследия (памятниках истории и культуры) народов Российской Федерации";</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15 апреля 1998 г. № 66-ФЗ "О садоводческих, огороднических и дачных некоммерческих объединениях граждан";</w:t>
      </w:r>
    </w:p>
    <w:p w:rsidR="00FD191D" w:rsidRPr="008B5F0D"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21 декабря 2004 г. № 172-ФЗ "О переводе земель или земельных участков из одной категории в другую";</w:t>
      </w:r>
    </w:p>
    <w:p w:rsidR="00FD191D" w:rsidRPr="00AA2AF9" w:rsidRDefault="00124FBD" w:rsidP="00FD191D">
      <w:pPr>
        <w:numPr>
          <w:ilvl w:val="0"/>
          <w:numId w:val="18"/>
        </w:numPr>
        <w:spacing w:before="120" w:after="120" w:line="276" w:lineRule="auto"/>
        <w:ind w:left="0" w:firstLine="426"/>
        <w:contextualSpacing/>
        <w:jc w:val="both"/>
        <w:rPr>
          <w:lang w:eastAsia="en-US"/>
        </w:rPr>
      </w:pPr>
      <w:r w:rsidRPr="008B5F0D">
        <w:rPr>
          <w:lang w:eastAsia="en-US"/>
        </w:rPr>
        <w:t>федеральный закон от 24 июля 2007 № 221-ФЗ "О государственном кадастре недвижимости"</w:t>
      </w:r>
      <w:r w:rsidRPr="00AA2AF9">
        <w:rPr>
          <w:lang w:eastAsia="en-US"/>
        </w:rPr>
        <w:t>.</w:t>
      </w:r>
    </w:p>
    <w:p w:rsidR="00FD191D" w:rsidRPr="00467D01"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88347C" w:rsidRDefault="00124FBD" w:rsidP="00FD191D">
      <w:pPr>
        <w:numPr>
          <w:ilvl w:val="2"/>
          <w:numId w:val="2"/>
        </w:numPr>
        <w:spacing w:line="360" w:lineRule="auto"/>
        <w:ind w:left="0" w:firstLine="709"/>
        <w:jc w:val="both"/>
        <w:outlineLvl w:val="2"/>
        <w:rPr>
          <w:rFonts w:eastAsiaTheme="majorEastAsia" w:cstheme="majorBidi"/>
          <w:b/>
          <w:lang w:eastAsia="en-US"/>
        </w:rPr>
      </w:pPr>
      <w:bookmarkStart w:id="909" w:name="_Toc396129587"/>
      <w:bookmarkStart w:id="910" w:name="_Toc398555130"/>
      <w:bookmarkStart w:id="911" w:name="_Toc400699876"/>
      <w:r w:rsidRPr="0088347C">
        <w:rPr>
          <w:rFonts w:eastAsiaTheme="majorEastAsia" w:cstheme="majorBidi"/>
          <w:b/>
          <w:lang w:eastAsia="en-US"/>
        </w:rPr>
        <w:t>Постановления Правительства Российской Федерации</w:t>
      </w:r>
      <w:bookmarkEnd w:id="909"/>
      <w:bookmarkEnd w:id="910"/>
      <w:bookmarkEnd w:id="911"/>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9 июня 2006 г. № 363 "Об информационном обеспечении градостроительной деятельности";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w:t>
      </w:r>
      <w:r w:rsidRPr="00021F6D">
        <w:rPr>
          <w:lang w:eastAsia="en-US"/>
        </w:rPr>
        <w:lastRenderedPageBreak/>
        <w:t>особых условий использования земельных участков, расположенных в границах таких</w:t>
      </w:r>
      <w:r>
        <w:rPr>
          <w:lang w:eastAsia="en-US"/>
        </w:rPr>
        <w:t xml:space="preserve"> </w:t>
      </w:r>
      <w:r w:rsidRPr="00021F6D">
        <w:rPr>
          <w:lang w:eastAsia="en-US"/>
        </w:rPr>
        <w:t>зон");</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20 ноября 2000 г. № 878 "Об утверждении Правил охраны газораспределительных сетей";</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5 сентября 2013 г. № 782 "О схемах водоснабжения и водоотведения";</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28 сентября 2009 г. № 767 "О классификации автомобильных дорог 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25 апреля 2012 г. № 390 "Правила противопожарного режима 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proofErr w:type="gramStart"/>
      <w:r>
        <w:rPr>
          <w:lang w:eastAsia="en-US"/>
        </w:rPr>
        <w:t>п</w:t>
      </w:r>
      <w:r w:rsidRPr="00021F6D">
        <w:rPr>
          <w:lang w:eastAsia="en-US"/>
        </w:rPr>
        <w:t>остановление Правительства РФ от 05.05.2014 г. № 405 "Об установлении запретных и иных зон с особыми условиями использования земель для обеспечения</w:t>
      </w:r>
      <w:r>
        <w:rPr>
          <w:lang w:eastAsia="en-US"/>
        </w:rPr>
        <w:t xml:space="preserve"> </w:t>
      </w:r>
      <w:r w:rsidRPr="00021F6D">
        <w:rPr>
          <w:lang w:eastAsia="en-US"/>
        </w:rPr>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w:t>
      </w:r>
      <w:proofErr w:type="gramEnd"/>
      <w:r w:rsidRPr="00021F6D">
        <w:rPr>
          <w:lang w:eastAsia="en-US"/>
        </w:rPr>
        <w:t xml:space="preserve"> </w:t>
      </w:r>
      <w:proofErr w:type="gramStart"/>
      <w:r w:rsidRPr="00021F6D">
        <w:rPr>
          <w:lang w:eastAsia="en-US"/>
        </w:rPr>
        <w:t>Российской Федерации, других войск, воинских формирований и органов, выполняющих задачи в области обороны страны");</w:t>
      </w:r>
      <w:proofErr w:type="gramEnd"/>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 xml:space="preserve">постановление Правительства Российской Федерации от 29 июня 2007 г. № 414 "Об утверждении Правил санитарной безопасности в лесах"; </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постановление Правительства Российской Федерации от 30 июня 2007 г. № 417 "Об утверждении Правил пожарной безопасности в лесах";</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FD191D" w:rsidRPr="00021F6D" w:rsidRDefault="00124FBD" w:rsidP="00FD191D">
      <w:pPr>
        <w:numPr>
          <w:ilvl w:val="0"/>
          <w:numId w:val="19"/>
        </w:numPr>
        <w:spacing w:before="120" w:after="120" w:line="276" w:lineRule="auto"/>
        <w:ind w:left="0" w:firstLine="426"/>
        <w:contextualSpacing/>
        <w:jc w:val="both"/>
        <w:rPr>
          <w:lang w:eastAsia="en-US"/>
        </w:rPr>
      </w:pPr>
      <w:r w:rsidRPr="00021F6D">
        <w:rPr>
          <w:lang w:eastAsia="en-US"/>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FD191D" w:rsidRPr="00467D01"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88347C" w:rsidRDefault="00124FBD" w:rsidP="00FD191D">
      <w:pPr>
        <w:numPr>
          <w:ilvl w:val="2"/>
          <w:numId w:val="2"/>
        </w:numPr>
        <w:spacing w:line="360" w:lineRule="auto"/>
        <w:ind w:left="0" w:firstLine="709"/>
        <w:contextualSpacing/>
        <w:jc w:val="both"/>
        <w:outlineLvl w:val="2"/>
        <w:rPr>
          <w:rFonts w:eastAsiaTheme="majorEastAsia" w:cstheme="majorBidi"/>
          <w:b/>
          <w:lang w:eastAsia="en-US"/>
        </w:rPr>
      </w:pPr>
      <w:bookmarkStart w:id="912" w:name="_Toc396129588"/>
      <w:bookmarkStart w:id="913" w:name="_Toc398555131"/>
      <w:r w:rsidRPr="0088347C">
        <w:rPr>
          <w:rFonts w:eastAsiaTheme="majorEastAsia" w:cstheme="majorBidi"/>
          <w:b/>
          <w:lang w:eastAsia="en-US"/>
        </w:rPr>
        <w:t xml:space="preserve"> </w:t>
      </w:r>
      <w:bookmarkStart w:id="914" w:name="_Toc400699877"/>
      <w:r w:rsidRPr="0088347C">
        <w:rPr>
          <w:rFonts w:eastAsiaTheme="majorEastAsia" w:cstheme="majorBidi"/>
          <w:b/>
          <w:lang w:eastAsia="en-US"/>
        </w:rPr>
        <w:t>Документы министерств и ведомств Российской Федерации</w:t>
      </w:r>
      <w:bookmarkEnd w:id="912"/>
      <w:bookmarkEnd w:id="913"/>
      <w:bookmarkEnd w:id="914"/>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lastRenderedPageBreak/>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 xml:space="preserve">приказ Министерства регионального развития Российской Федерации от 27.02.2012 г. № 69 "Об утверждении </w:t>
      </w:r>
      <w:proofErr w:type="gramStart"/>
      <w:r w:rsidRPr="00021F6D">
        <w:rPr>
          <w:lang w:eastAsia="en-US"/>
        </w:rPr>
        <w:t>порядка согласования проектов документов территориального планирования муниципальных</w:t>
      </w:r>
      <w:proofErr w:type="gramEnd"/>
      <w:r w:rsidRPr="00021F6D">
        <w:rPr>
          <w:lang w:eastAsia="en-US"/>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FD191D" w:rsidRPr="00021F6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 xml:space="preserve">приказ Министерства здравоохранения Российской Федерации (Минздрав России) от 6 августа 2013 г. N 529 </w:t>
      </w:r>
      <w:proofErr w:type="gramStart"/>
      <w:r w:rsidRPr="00021F6D">
        <w:rPr>
          <w:lang w:eastAsia="en-US"/>
        </w:rPr>
        <w:t>н</w:t>
      </w:r>
      <w:proofErr w:type="gramEnd"/>
      <w:r w:rsidRPr="00021F6D">
        <w:rPr>
          <w:lang w:eastAsia="en-US"/>
        </w:rPr>
        <w:t xml:space="preserve"> "</w:t>
      </w:r>
      <w:proofErr w:type="gramStart"/>
      <w:r w:rsidRPr="00021F6D">
        <w:rPr>
          <w:lang w:eastAsia="en-US"/>
        </w:rPr>
        <w:t>Об</w:t>
      </w:r>
      <w:proofErr w:type="gramEnd"/>
      <w:r w:rsidRPr="00021F6D">
        <w:rPr>
          <w:lang w:eastAsia="en-US"/>
        </w:rPr>
        <w:t xml:space="preserve"> утверждении номенклатуры медицинских организаций";</w:t>
      </w:r>
    </w:p>
    <w:p w:rsidR="00FD191D" w:rsidRDefault="00124FBD" w:rsidP="00FD191D">
      <w:pPr>
        <w:numPr>
          <w:ilvl w:val="0"/>
          <w:numId w:val="20"/>
        </w:numPr>
        <w:spacing w:before="120" w:after="120" w:line="276" w:lineRule="auto"/>
        <w:ind w:left="0" w:firstLine="426"/>
        <w:contextualSpacing/>
        <w:jc w:val="both"/>
        <w:rPr>
          <w:lang w:eastAsia="en-US"/>
        </w:rPr>
      </w:pPr>
      <w:r w:rsidRPr="00021F6D">
        <w:rPr>
          <w:lang w:eastAsia="en-US"/>
        </w:rPr>
        <w:t>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D34BB5" w:rsidRPr="00021F6D" w:rsidRDefault="00D34BB5" w:rsidP="00FD191D">
      <w:pPr>
        <w:numPr>
          <w:ilvl w:val="0"/>
          <w:numId w:val="20"/>
        </w:numPr>
        <w:spacing w:before="120" w:after="120" w:line="276" w:lineRule="auto"/>
        <w:ind w:left="0" w:firstLine="426"/>
        <w:contextualSpacing/>
        <w:jc w:val="both"/>
        <w:rPr>
          <w:lang w:eastAsia="en-US"/>
        </w:rPr>
      </w:pPr>
    </w:p>
    <w:p w:rsidR="00D34BB5" w:rsidRPr="0088347C" w:rsidRDefault="00124FBD" w:rsidP="00D34BB5">
      <w:pPr>
        <w:numPr>
          <w:ilvl w:val="2"/>
          <w:numId w:val="2"/>
        </w:numPr>
        <w:spacing w:line="276" w:lineRule="auto"/>
        <w:ind w:left="0" w:firstLine="709"/>
        <w:jc w:val="both"/>
        <w:outlineLvl w:val="2"/>
        <w:rPr>
          <w:rFonts w:eastAsiaTheme="majorEastAsia" w:cstheme="majorBidi"/>
          <w:b/>
          <w:lang w:eastAsia="en-US"/>
        </w:rPr>
      </w:pPr>
      <w:bookmarkStart w:id="915" w:name="_Toc396129589"/>
      <w:bookmarkStart w:id="916" w:name="_Toc398555132"/>
      <w:bookmarkStart w:id="917" w:name="_Toc400699878"/>
      <w:r w:rsidRPr="0088347C">
        <w:rPr>
          <w:rFonts w:eastAsiaTheme="majorEastAsia" w:cstheme="majorBidi"/>
          <w:b/>
          <w:lang w:eastAsia="en-US"/>
        </w:rPr>
        <w:t>Своды правил, строительные нормы и правила, ГОСТы, санитарные и санитарно-эпидемиологические правила и нормативы</w:t>
      </w:r>
      <w:bookmarkEnd w:id="915"/>
      <w:bookmarkEnd w:id="916"/>
      <w:bookmarkEnd w:id="917"/>
    </w:p>
    <w:p w:rsidR="00D34BB5" w:rsidRPr="00D34BB5" w:rsidRDefault="00D34BB5" w:rsidP="00D34BB5">
      <w:pPr>
        <w:spacing w:line="276" w:lineRule="auto"/>
        <w:jc w:val="both"/>
        <w:outlineLvl w:val="2"/>
        <w:rPr>
          <w:rFonts w:eastAsiaTheme="majorEastAsia" w:cstheme="majorBidi"/>
          <w:b/>
          <w:sz w:val="28"/>
          <w:lang w:eastAsia="en-US"/>
        </w:rPr>
      </w:pP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42.13330.2011 "Градостроительство. Планировка и застройка городских и сельских поселений. Актуализированная редакция СНиП 2.07.01-89*";</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СНиП 11-04-2003 "Инструкция о порядке разработки, согласования, экспертизы и утверждения градостроительной документации";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РДС 30-201-98 "Инструкция о порядке проектирования и установления красных линий в поселениях и других поселениях Российской Федерации";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2.2.1/2.1.1.1200-03 "Санитарно-защитные зоны и санитарная классификация предприятий, сооружений и иных объектов" (новая редакция);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30-102-99 "Планировка и застройка территорий малоэтажного жилищного строительства";</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35-102-2001 "Жилая среда с планировочными элементами, доступными инвалидам";</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ВСН 62-91* "Проектирование среды жизнедеятельности с учетом потребностей инвалидов и маломобильных групп населения";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59.13330.2012 "Доступность зданий и сооружений для маломобильных групп населения. Актуализированная редакция СНиП 35-01-2001";</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52143-2003 "Социальное обслуживание населения. Основные виды социальных услуг";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52498-2005 "Социальное обслуживание населения. Классификация учреждений социального обслуживания";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35-106-2003 "Расчет и размещение учреждений социального обслуживания пожилых людей";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2.1.3.2630-10 "Санитарно-эпидемиологические требования к организациям, осуществляющим медицинскую деятельность";</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СП 31-112-2004 "Физкультурно-спортивные залы";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31-115-2006 "Открытые плоскостные физкультурно-спортивные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31-113-2004 "Бассейны для плавания";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35-109-2005 "Помещения для досуговой и физкультурно-оздоровительной деятельности пожилых людей";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118.13330.2012 "Общественные здания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44.13330.2011 "Административные и бытовые здания. Актуализированная редакция СНиП 2.09.04-87*";</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2.2.1/2.1.1.1076-01 "Гигиенические требования к инсоляции и солнцезащите помещений жилых и общественных зданий и территорий";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35-112-2005 "Дома-интернаты";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35-117-2006 "Дома-интернаты для детей инвалидов";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35-107-2003 "Здания учреждений временного пребывания лиц без определенного места жительства";</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35-116-2006 "Реабилитационные центры для детей и подростков с ограниченными возможностями";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52058-2003 "Услуги бытовые. Услуги прачечных. Общие технические условия";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105.13330.2012 "Здания и помещения для хранения и переработки сельскохозяйственной продукции. Актуализированная редакция СНиП 2.10.02-84";</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ВСН № 14278 тм-т1 "Нормы отвода земель для электрических сетей напряжением 0,38-750 кВ";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36.13330.2012 "Магистральные трубопроводы";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452-73 "Нормы отвода земель для магистральных трубопроводов";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60.13330.2012 "Отопление, вентиляция и кондиционирование";</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124.13330.2012 "Тепловые сети";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89.13330.2012 "Котельные установки";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41-101-95 "Проектирование тепловых пунктов";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62.13330.2011 "Свод правил. Газораспределительные системы. Актуализированная редакция СНиП 42-01-2002";</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42-101-2003 "Общие положения по проектированию и строительству газораспределительных систем из металлических и полиэтиленовых труб";</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125.13330.2012 "Нефтепродуктопроводы, прокладываемые на территории городов и других населенных пунктов";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2.1.5.980-00 "Гигиенические требования к охране поверхностных вод";</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СанПиН 2.1.4.1110-02 "Зоны санитарной охраны источников водоснабжения и водопроводов питьевого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2.1.4.1175-02 "Гигиенические требования к качеству воды нецентрализованного водоснабжения. Санитарная охрана источников";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456-73 "Нормы отвода земель для магистральных водоводов и канализационных коллекторов";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31.13330.2012 "Водоснабжение. Наружные сети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30.13330.2012 "Внутренний водопровод и канализация зданий";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32.13330.2012 "Канализация. Наружные сети и сооружения";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104.13330.2012 "Инженерная защита территории от затопления и подтопления";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47.13330.2012 "Инженерные изыскания для строительства. Основные положения";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58.13330.2012 "Гидротехнические сооружения. Основные положения";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СНиП 2.05.02-85 "Автомобильные дороги";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 467-74 "Нормы отвода земель для автомобильных дорог";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52399-2005 "Геометрические элементы автомобильных дорог";</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СНиП 21-02-99* "Стоянки автомобилей";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w:t>
      </w:r>
      <w:proofErr w:type="gramStart"/>
      <w:r w:rsidRPr="00021F6D">
        <w:rPr>
          <w:lang w:eastAsia="en-US"/>
        </w:rPr>
        <w:t>Р</w:t>
      </w:r>
      <w:proofErr w:type="gramEnd"/>
      <w:r w:rsidRPr="00021F6D">
        <w:rPr>
          <w:lang w:eastAsia="en-US"/>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98.13330.2012 "Трамвайные и троллейб</w:t>
      </w:r>
      <w:r>
        <w:rPr>
          <w:lang w:eastAsia="en-US"/>
        </w:rPr>
        <w:t xml:space="preserve">усные линии. Актуализированная </w:t>
      </w:r>
      <w:r w:rsidRPr="009C053D">
        <w:rPr>
          <w:lang w:eastAsia="en-US"/>
        </w:rPr>
        <w:t xml:space="preserve"> </w:t>
      </w:r>
      <w:r w:rsidRPr="00021F6D">
        <w:rPr>
          <w:lang w:eastAsia="en-US"/>
        </w:rPr>
        <w:t>редакция СНиП 2.05.09-90";</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НПБ 101-95 "Нормы проектирования объектов пожарной охраны";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СНиП 21-01-97* "Пожарная безопасность зданий и сооружений";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2.1.2882-11 "Гигиенические требования к размещению, устройству и содержанию кладбищ, зданий и сооружений похоронного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МДС 31-10.2004 "Рекомендации по планировке и содержанию зданий, сооружений и комплексов похоронного назначения";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МДК 7-01.2003 "Методические рекомендации о порядке </w:t>
      </w:r>
      <w:proofErr w:type="gramStart"/>
      <w:r w:rsidRPr="00021F6D">
        <w:rPr>
          <w:lang w:eastAsia="en-US"/>
        </w:rPr>
        <w:t>разработки генеральных схем очистки территории населенных пунктов Российской Федерации</w:t>
      </w:r>
      <w:proofErr w:type="gramEnd"/>
      <w:r w:rsidRPr="00021F6D">
        <w:rPr>
          <w:lang w:eastAsia="en-US"/>
        </w:rPr>
        <w:t>";</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2.1.7.1322-03 "Гигиенические требования к размещению и обезвреживанию отходов производства и потребления";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2.1.7.1386-03 "Определение класса опасности токсичных отходов производства и потребления";</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СП 2.1.7.1038-01 "Гигиенические требования к устройству и содержанию полигонов для твердых бытовых отходов";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СНиП 2.01.28-85 "Полигоны по обезвреживанию и захоронению токсичных промышленных отходов. Основные положения по проектированию";</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lastRenderedPageBreak/>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СНиП 2.01.51-90 "Инженерно-технические мероприятия гражданской обороны";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22.0.07-97 / ГОСТ </w:t>
      </w:r>
      <w:proofErr w:type="gramStart"/>
      <w:r w:rsidRPr="00021F6D">
        <w:rPr>
          <w:lang w:eastAsia="en-US"/>
        </w:rPr>
        <w:t>Р</w:t>
      </w:r>
      <w:proofErr w:type="gramEnd"/>
      <w:r w:rsidRPr="00021F6D">
        <w:rPr>
          <w:lang w:eastAsia="en-US"/>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 xml:space="preserve">ГОСТ 22.0.06-97 / ГОСТ </w:t>
      </w:r>
      <w:proofErr w:type="gramStart"/>
      <w:r w:rsidRPr="00021F6D">
        <w:rPr>
          <w:lang w:eastAsia="en-US"/>
        </w:rPr>
        <w:t>Р</w:t>
      </w:r>
      <w:proofErr w:type="gramEnd"/>
      <w:r w:rsidRPr="00021F6D">
        <w:rPr>
          <w:lang w:eastAsia="en-US"/>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2.1.6.1032-01 "Гигиенические требования к обеспечению качества атмосферного воздуха населенных мест";</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ГН 2.1.6.1338-03 "Предельно допустимые концентрации (ПДК) загрязняющих веществ в атмосферном воздухе населенных мест";</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2.1.7.1287-03 "Санитарно-эпидемиологические требования к качеству почвы";</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СанПиН 2.6.1.2523-09 (НРБ-99/2009) "Нормы радиационной безопасности";</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17.5.3.04-83* "Охрана природы. Земли. Общие требования к рекультивации земель";</w:t>
      </w:r>
    </w:p>
    <w:p w:rsidR="00FD191D" w:rsidRPr="00021F6D" w:rsidRDefault="00124FBD" w:rsidP="00FD191D">
      <w:pPr>
        <w:numPr>
          <w:ilvl w:val="0"/>
          <w:numId w:val="21"/>
        </w:numPr>
        <w:spacing w:before="120" w:after="120" w:line="276" w:lineRule="auto"/>
        <w:ind w:left="0" w:firstLine="426"/>
        <w:contextualSpacing/>
        <w:jc w:val="both"/>
        <w:rPr>
          <w:lang w:eastAsia="en-US"/>
        </w:rPr>
      </w:pPr>
      <w:r w:rsidRPr="00021F6D">
        <w:rPr>
          <w:lang w:eastAsia="en-US"/>
        </w:rPr>
        <w:t>ГОСТ 17.5.1.02-85 "Охрана природы. Земли. Классификация нарушенных земель</w:t>
      </w:r>
    </w:p>
    <w:p w:rsidR="00FD191D" w:rsidRPr="00021F6D" w:rsidRDefault="00124FBD" w:rsidP="00FD191D">
      <w:pPr>
        <w:spacing w:before="120" w:after="120" w:line="276" w:lineRule="auto"/>
        <w:contextualSpacing/>
        <w:jc w:val="both"/>
        <w:rPr>
          <w:highlight w:val="yellow"/>
          <w:lang w:eastAsia="en-US"/>
        </w:rPr>
      </w:pPr>
      <w:r w:rsidRPr="00021F6D">
        <w:rPr>
          <w:lang w:eastAsia="en-US"/>
        </w:rPr>
        <w:t>для рекультивации".</w:t>
      </w:r>
    </w:p>
    <w:p w:rsidR="00FD191D" w:rsidRPr="00021F6D" w:rsidRDefault="00FD191D" w:rsidP="00FD191D">
      <w:pPr>
        <w:tabs>
          <w:tab w:val="left" w:pos="0"/>
        </w:tabs>
        <w:spacing w:line="276" w:lineRule="auto"/>
        <w:ind w:firstLine="709"/>
        <w:contextualSpacing/>
        <w:jc w:val="both"/>
        <w:rPr>
          <w:highlight w:val="yellow"/>
        </w:rPr>
      </w:pPr>
    </w:p>
    <w:p w:rsidR="00FD191D" w:rsidRPr="00D34BB5" w:rsidRDefault="00124FBD" w:rsidP="00FD191D">
      <w:pPr>
        <w:numPr>
          <w:ilvl w:val="0"/>
          <w:numId w:val="2"/>
        </w:numPr>
        <w:tabs>
          <w:tab w:val="left" w:pos="0"/>
        </w:tabs>
        <w:spacing w:line="276" w:lineRule="auto"/>
        <w:ind w:left="0" w:firstLine="426"/>
        <w:jc w:val="both"/>
        <w:outlineLvl w:val="0"/>
        <w:rPr>
          <w:rFonts w:eastAsiaTheme="majorEastAsia" w:cstheme="majorBidi"/>
          <w:b/>
          <w:lang w:eastAsia="en-US"/>
        </w:rPr>
      </w:pPr>
      <w:bookmarkStart w:id="918" w:name="_Toc396129592"/>
      <w:bookmarkStart w:id="919" w:name="_Toc398555133"/>
      <w:bookmarkStart w:id="920" w:name="_Toc400699879"/>
      <w:r w:rsidRPr="00D34BB5">
        <w:rPr>
          <w:rFonts w:eastAsiaTheme="majorEastAsia" w:cstheme="majorBidi"/>
          <w:b/>
          <w:lang w:eastAsia="en-US"/>
        </w:rPr>
        <w:t>Показатели градостроительного проектирования, устанавливаемые местными нормативами градостроительного проектирования поселения</w:t>
      </w:r>
      <w:bookmarkEnd w:id="918"/>
      <w:bookmarkEnd w:id="919"/>
      <w:bookmarkEnd w:id="920"/>
    </w:p>
    <w:p w:rsidR="00D34BB5" w:rsidRPr="006D359D" w:rsidRDefault="00D34BB5" w:rsidP="00D34BB5">
      <w:pPr>
        <w:tabs>
          <w:tab w:val="left" w:pos="0"/>
        </w:tabs>
        <w:spacing w:line="276" w:lineRule="auto"/>
        <w:ind w:left="426"/>
        <w:jc w:val="both"/>
        <w:outlineLvl w:val="0"/>
        <w:rPr>
          <w:rFonts w:eastAsiaTheme="majorEastAsia" w:cstheme="majorBidi"/>
          <w:b/>
          <w:sz w:val="28"/>
          <w:szCs w:val="32"/>
          <w:lang w:eastAsia="en-US"/>
        </w:rPr>
      </w:pPr>
    </w:p>
    <w:p w:rsidR="00FD191D" w:rsidRPr="00021F6D" w:rsidRDefault="00124FBD" w:rsidP="00FD191D">
      <w:pPr>
        <w:spacing w:before="120" w:after="120" w:line="276" w:lineRule="auto"/>
        <w:ind w:firstLine="709"/>
        <w:contextualSpacing/>
        <w:jc w:val="both"/>
        <w:rPr>
          <w:lang w:eastAsia="en-US"/>
        </w:rPr>
      </w:pPr>
      <w:r w:rsidRPr="00021F6D">
        <w:rPr>
          <w:lang w:eastAsia="en-US"/>
        </w:rPr>
        <w:t>В соответствии с действующим градостроительн</w:t>
      </w:r>
      <w:r>
        <w:rPr>
          <w:lang w:eastAsia="en-US"/>
        </w:rPr>
        <w:t xml:space="preserve">ым законодательством Российской </w:t>
      </w:r>
      <w:r w:rsidRPr="00021F6D">
        <w:rPr>
          <w:lang w:eastAsia="en-US"/>
        </w:rPr>
        <w:t>Федерации, нормативы градостроительного проектирования поселения устанавливают совокупность:</w:t>
      </w:r>
    </w:p>
    <w:p w:rsidR="00FD191D" w:rsidRPr="00021F6D" w:rsidRDefault="00124FBD" w:rsidP="00FD191D">
      <w:pPr>
        <w:numPr>
          <w:ilvl w:val="0"/>
          <w:numId w:val="22"/>
        </w:numPr>
        <w:spacing w:before="120" w:after="120" w:line="276" w:lineRule="auto"/>
        <w:ind w:left="0" w:firstLine="426"/>
        <w:contextualSpacing/>
        <w:jc w:val="both"/>
        <w:rPr>
          <w:lang w:eastAsia="en-US"/>
        </w:rPr>
      </w:pPr>
      <w:r w:rsidRPr="00021F6D">
        <w:rPr>
          <w:lang w:eastAsia="en-US"/>
        </w:rPr>
        <w:t>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FD191D" w:rsidRPr="00021F6D" w:rsidRDefault="00124FBD" w:rsidP="00FD191D">
      <w:pPr>
        <w:numPr>
          <w:ilvl w:val="0"/>
          <w:numId w:val="22"/>
        </w:numPr>
        <w:spacing w:before="120" w:after="120" w:line="276" w:lineRule="auto"/>
        <w:ind w:left="0" w:firstLine="426"/>
        <w:contextualSpacing/>
        <w:jc w:val="both"/>
        <w:rPr>
          <w:lang w:eastAsia="en-US"/>
        </w:rPr>
      </w:pPr>
      <w:r w:rsidRPr="00021F6D">
        <w:rPr>
          <w:lang w:eastAsia="en-US"/>
        </w:rPr>
        <w:t>расчетных показателей максимально допустимого уровня территориальной доступности таких объектов для населения поселения.</w:t>
      </w:r>
    </w:p>
    <w:p w:rsidR="00FD191D" w:rsidRPr="00D34BB5" w:rsidRDefault="00FD191D" w:rsidP="00FD191D">
      <w:pPr>
        <w:tabs>
          <w:tab w:val="left" w:pos="0"/>
        </w:tabs>
        <w:spacing w:after="160" w:line="276" w:lineRule="auto"/>
        <w:ind w:firstLine="709"/>
        <w:contextualSpacing/>
        <w:rPr>
          <w:rFonts w:asciiTheme="minorHAnsi" w:eastAsiaTheme="minorHAnsi" w:hAnsiTheme="minorHAnsi" w:cstheme="minorBidi"/>
          <w:highlight w:val="yellow"/>
          <w:lang w:eastAsia="en-US"/>
        </w:rPr>
      </w:pPr>
    </w:p>
    <w:p w:rsidR="00FD191D" w:rsidRDefault="00124FBD" w:rsidP="00FD191D">
      <w:pPr>
        <w:numPr>
          <w:ilvl w:val="1"/>
          <w:numId w:val="2"/>
        </w:numPr>
        <w:spacing w:line="276" w:lineRule="auto"/>
        <w:ind w:left="0" w:firstLine="709"/>
        <w:contextualSpacing/>
        <w:jc w:val="both"/>
        <w:outlineLvl w:val="1"/>
        <w:rPr>
          <w:rFonts w:eastAsiaTheme="majorEastAsia" w:cstheme="majorBidi"/>
          <w:b/>
          <w:lang w:eastAsia="en-US"/>
        </w:rPr>
      </w:pPr>
      <w:bookmarkStart w:id="921" w:name="_Toc396129593"/>
      <w:bookmarkStart w:id="922" w:name="_Toc398555134"/>
      <w:bookmarkStart w:id="923" w:name="_Toc400699880"/>
      <w:r w:rsidRPr="00D34BB5">
        <w:rPr>
          <w:rFonts w:eastAsiaTheme="majorEastAsia" w:cstheme="majorBidi"/>
          <w:b/>
          <w:lang w:eastAsia="en-US"/>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921"/>
      <w:bookmarkEnd w:id="922"/>
      <w:bookmarkEnd w:id="923"/>
    </w:p>
    <w:p w:rsidR="00D34BB5" w:rsidRPr="00D34BB5" w:rsidRDefault="00D34BB5" w:rsidP="00D34BB5">
      <w:pPr>
        <w:spacing w:line="276" w:lineRule="auto"/>
        <w:ind w:left="709"/>
        <w:contextualSpacing/>
        <w:jc w:val="both"/>
        <w:outlineLvl w:val="1"/>
        <w:rPr>
          <w:rFonts w:eastAsiaTheme="majorEastAsia" w:cstheme="majorBidi"/>
          <w:b/>
          <w:lang w:eastAsia="en-US"/>
        </w:rPr>
      </w:pPr>
    </w:p>
    <w:p w:rsidR="00FD191D" w:rsidRPr="00912C41" w:rsidRDefault="00124FBD" w:rsidP="00FD191D">
      <w:pPr>
        <w:spacing w:before="120" w:after="120" w:line="276" w:lineRule="auto"/>
        <w:ind w:firstLine="709"/>
        <w:contextualSpacing/>
        <w:jc w:val="both"/>
        <w:rPr>
          <w:lang w:eastAsia="en-US"/>
        </w:rPr>
      </w:pPr>
      <w:r w:rsidRPr="00912C41">
        <w:rPr>
          <w:lang w:eastAsia="en-US"/>
        </w:rPr>
        <w:lastRenderedPageBreak/>
        <w:t>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D191D" w:rsidRPr="00912C41" w:rsidRDefault="00124FBD" w:rsidP="00FD191D">
      <w:pPr>
        <w:numPr>
          <w:ilvl w:val="0"/>
          <w:numId w:val="23"/>
        </w:numPr>
        <w:spacing w:before="120" w:after="120" w:line="276" w:lineRule="auto"/>
        <w:ind w:left="0" w:firstLine="426"/>
        <w:contextualSpacing/>
        <w:jc w:val="both"/>
        <w:rPr>
          <w:lang w:eastAsia="en-US"/>
        </w:rPr>
      </w:pPr>
      <w:proofErr w:type="gramStart"/>
      <w:r w:rsidRPr="00912C41">
        <w:rPr>
          <w:lang w:eastAsia="en-US"/>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lang w:eastAsia="en-US"/>
        </w:rPr>
        <w:t>Сакмарского</w:t>
      </w:r>
      <w:r w:rsidRPr="00912C41">
        <w:rPr>
          <w:lang w:eastAsia="en-US"/>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lang w:eastAsia="en-US"/>
        </w:rPr>
        <w:t>Сакмарского</w:t>
      </w:r>
      <w:r w:rsidRPr="00912C41">
        <w:rPr>
          <w:lang w:eastAsia="en-US"/>
        </w:rPr>
        <w:t xml:space="preserve"> района);  образовательные организации дополнительного образования детей (за исключением организаций, подлежащих</w:t>
      </w:r>
      <w:r>
        <w:rPr>
          <w:lang w:eastAsia="en-US"/>
        </w:rPr>
        <w:t xml:space="preserve"> </w:t>
      </w:r>
      <w:r w:rsidRPr="00912C41">
        <w:rPr>
          <w:lang w:eastAsia="en-US"/>
        </w:rPr>
        <w:t xml:space="preserve">отображению на схемах территориального планирования Оренбургской области и </w:t>
      </w:r>
      <w:r>
        <w:rPr>
          <w:lang w:eastAsia="en-US"/>
        </w:rPr>
        <w:t>Сакмарского</w:t>
      </w:r>
      <w:r w:rsidRPr="00912C41">
        <w:rPr>
          <w:lang w:eastAsia="en-US"/>
        </w:rPr>
        <w:t xml:space="preserve"> района);</w:t>
      </w:r>
      <w:proofErr w:type="gramEnd"/>
      <w:r w:rsidRPr="00912C41">
        <w:rPr>
          <w:lang w:eastAsia="en-US"/>
        </w:rPr>
        <w:t xml:space="preserve"> негосударственные организации высшего образования; </w:t>
      </w:r>
    </w:p>
    <w:p w:rsidR="00FD191D" w:rsidRPr="00912C41" w:rsidRDefault="00124FBD" w:rsidP="00FD191D">
      <w:pPr>
        <w:numPr>
          <w:ilvl w:val="0"/>
          <w:numId w:val="23"/>
        </w:numPr>
        <w:spacing w:before="120" w:after="120" w:line="276" w:lineRule="auto"/>
        <w:ind w:left="0" w:firstLine="426"/>
        <w:contextualSpacing/>
        <w:jc w:val="both"/>
        <w:rPr>
          <w:lang w:eastAsia="en-US"/>
        </w:rPr>
      </w:pPr>
      <w:proofErr w:type="gramStart"/>
      <w:r w:rsidRPr="00912C41">
        <w:rPr>
          <w:lang w:eastAsia="en-US"/>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жилищного строительства: муниципальный жилищный фонд, в том числе специализированный;</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w:t>
      </w:r>
      <w:proofErr w:type="gramStart"/>
      <w:r w:rsidRPr="00912C41">
        <w:rPr>
          <w:lang w:eastAsia="en-US"/>
        </w:rPr>
        <w:t>о-</w:t>
      </w:r>
      <w:proofErr w:type="gramEnd"/>
      <w:r w:rsidRPr="00912C41">
        <w:rPr>
          <w:lang w:eastAsia="en-US"/>
        </w:rPr>
        <w:t xml:space="preserve">,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912C41">
        <w:rPr>
          <w:lang w:eastAsia="en-US"/>
        </w:rP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lastRenderedPageBreak/>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FD191D" w:rsidRPr="00912C41" w:rsidRDefault="00124FBD" w:rsidP="00FD191D">
      <w:pPr>
        <w:numPr>
          <w:ilvl w:val="0"/>
          <w:numId w:val="23"/>
        </w:numPr>
        <w:spacing w:before="120" w:after="120" w:line="276" w:lineRule="auto"/>
        <w:ind w:left="0" w:firstLine="426"/>
        <w:contextualSpacing/>
        <w:jc w:val="both"/>
        <w:rPr>
          <w:lang w:eastAsia="en-US"/>
        </w:rPr>
      </w:pPr>
      <w:r w:rsidRPr="00912C41">
        <w:rPr>
          <w:lang w:eastAsia="en-US"/>
        </w:rPr>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Pr>
          <w:lang w:eastAsia="en-US"/>
        </w:rPr>
        <w:t>сельсовета</w:t>
      </w:r>
      <w:r w:rsidRPr="00912C41">
        <w:rPr>
          <w:lang w:eastAsia="en-US"/>
        </w:rPr>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D191D" w:rsidRPr="00021F6D" w:rsidRDefault="00124FBD" w:rsidP="00FD191D">
      <w:pPr>
        <w:numPr>
          <w:ilvl w:val="0"/>
          <w:numId w:val="23"/>
        </w:numPr>
        <w:spacing w:before="120" w:after="120" w:line="276" w:lineRule="auto"/>
        <w:ind w:left="0" w:firstLine="426"/>
        <w:contextualSpacing/>
        <w:jc w:val="both"/>
        <w:rPr>
          <w:lang w:eastAsia="en-US"/>
        </w:rPr>
      </w:pPr>
      <w:r w:rsidRPr="00021F6D">
        <w:rPr>
          <w:lang w:eastAsia="en-US"/>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FD191D" w:rsidRPr="00021F6D" w:rsidRDefault="00124FBD" w:rsidP="00FD191D">
      <w:pPr>
        <w:numPr>
          <w:ilvl w:val="0"/>
          <w:numId w:val="23"/>
        </w:numPr>
        <w:spacing w:before="120" w:after="120" w:line="276" w:lineRule="auto"/>
        <w:ind w:left="0" w:firstLine="426"/>
        <w:contextualSpacing/>
        <w:jc w:val="both"/>
        <w:rPr>
          <w:lang w:eastAsia="en-US"/>
        </w:rPr>
      </w:pPr>
      <w:proofErr w:type="gramStart"/>
      <w:r w:rsidRPr="00021F6D">
        <w:rPr>
          <w:lang w:eastAsia="en-US"/>
        </w:rPr>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Pr>
          <w:lang w:eastAsia="en-US"/>
        </w:rPr>
        <w:t>сельсовета</w:t>
      </w:r>
      <w:r w:rsidRPr="00021F6D">
        <w:rPr>
          <w:lang w:eastAsia="en-US"/>
        </w:rPr>
        <w:t>;</w:t>
      </w:r>
      <w:proofErr w:type="gramEnd"/>
    </w:p>
    <w:p w:rsidR="00FD191D" w:rsidRPr="007479CE" w:rsidRDefault="00124FBD" w:rsidP="00FD191D">
      <w:pPr>
        <w:numPr>
          <w:ilvl w:val="0"/>
          <w:numId w:val="23"/>
        </w:numPr>
        <w:spacing w:before="120" w:after="120" w:line="276" w:lineRule="auto"/>
        <w:ind w:left="0" w:firstLine="426"/>
        <w:contextualSpacing/>
        <w:jc w:val="both"/>
        <w:rPr>
          <w:lang w:eastAsia="en-US"/>
        </w:rPr>
      </w:pPr>
      <w:r w:rsidRPr="00021F6D">
        <w:rPr>
          <w:lang w:eastAsia="en-US"/>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w:t>
      </w:r>
      <w:r>
        <w:rPr>
          <w:lang w:eastAsia="en-US"/>
        </w:rPr>
        <w:t>рганами местного самоуправления</w:t>
      </w:r>
      <w:r w:rsidRPr="007479CE">
        <w:rPr>
          <w:lang w:eastAsia="en-US"/>
        </w:rPr>
        <w:t>.</w:t>
      </w:r>
    </w:p>
    <w:p w:rsidR="00FD191D" w:rsidRDefault="00124FBD" w:rsidP="00FD191D">
      <w:pPr>
        <w:spacing w:before="120" w:after="120" w:line="276" w:lineRule="auto"/>
        <w:ind w:firstLine="709"/>
        <w:contextualSpacing/>
        <w:jc w:val="both"/>
        <w:rPr>
          <w:lang w:eastAsia="en-US"/>
        </w:rPr>
      </w:pPr>
      <w:r w:rsidRPr="00021F6D">
        <w:rPr>
          <w:lang w:eastAsia="en-US"/>
        </w:rP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D34BB5" w:rsidRDefault="00D34BB5" w:rsidP="00FD191D">
      <w:pPr>
        <w:spacing w:before="120" w:after="120" w:line="276" w:lineRule="auto"/>
        <w:ind w:firstLine="709"/>
        <w:contextualSpacing/>
        <w:jc w:val="both"/>
        <w:rPr>
          <w:lang w:eastAsia="en-US"/>
        </w:rPr>
      </w:pPr>
    </w:p>
    <w:p w:rsidR="00FD191D" w:rsidRPr="0088347C" w:rsidRDefault="00D34BB5" w:rsidP="00FD191D">
      <w:pPr>
        <w:numPr>
          <w:ilvl w:val="0"/>
          <w:numId w:val="2"/>
        </w:numPr>
        <w:tabs>
          <w:tab w:val="left" w:pos="0"/>
        </w:tabs>
        <w:spacing w:line="276" w:lineRule="auto"/>
        <w:ind w:left="0" w:firstLine="567"/>
        <w:outlineLvl w:val="0"/>
        <w:rPr>
          <w:rFonts w:eastAsiaTheme="majorEastAsia" w:cstheme="majorBidi"/>
          <w:b/>
          <w:lang w:eastAsia="en-US"/>
        </w:rPr>
      </w:pPr>
      <w:bookmarkStart w:id="924" w:name="_Toc400699881"/>
      <w:r w:rsidRPr="0088347C">
        <w:rPr>
          <w:rFonts w:eastAsiaTheme="majorEastAsia" w:cstheme="majorBidi"/>
          <w:b/>
          <w:lang w:eastAsia="en-US"/>
        </w:rPr>
        <w:t xml:space="preserve">  </w:t>
      </w:r>
      <w:r w:rsidR="00124FBD" w:rsidRPr="0088347C">
        <w:rPr>
          <w:rFonts w:eastAsiaTheme="majorEastAsia" w:cstheme="majorBidi"/>
          <w:b/>
          <w:lang w:eastAsia="en-US"/>
        </w:rPr>
        <w:t>Общие данные о поселении</w:t>
      </w:r>
      <w:bookmarkEnd w:id="924"/>
    </w:p>
    <w:p w:rsidR="00FD191D" w:rsidRPr="0088347C" w:rsidRDefault="00FD191D" w:rsidP="00FD191D">
      <w:pPr>
        <w:spacing w:after="160" w:line="276" w:lineRule="auto"/>
        <w:rPr>
          <w:rFonts w:asciiTheme="minorHAnsi" w:eastAsiaTheme="minorHAnsi" w:hAnsiTheme="minorHAnsi" w:cstheme="minorBidi"/>
          <w:lang w:eastAsia="en-US"/>
        </w:rPr>
      </w:pPr>
    </w:p>
    <w:p w:rsidR="00D34BB5" w:rsidRPr="0088347C" w:rsidRDefault="00124FBD" w:rsidP="00FD191D">
      <w:pPr>
        <w:numPr>
          <w:ilvl w:val="1"/>
          <w:numId w:val="2"/>
        </w:numPr>
        <w:spacing w:line="276" w:lineRule="auto"/>
        <w:ind w:left="0" w:firstLine="709"/>
        <w:contextualSpacing/>
        <w:outlineLvl w:val="1"/>
        <w:rPr>
          <w:rFonts w:eastAsiaTheme="majorEastAsia" w:cstheme="majorBidi"/>
          <w:b/>
          <w:lang w:eastAsia="en-US"/>
        </w:rPr>
      </w:pPr>
      <w:bookmarkStart w:id="925" w:name="_Toc398555136"/>
      <w:bookmarkStart w:id="926" w:name="_Toc400699882"/>
      <w:r w:rsidRPr="0088347C">
        <w:rPr>
          <w:rFonts w:eastAsiaTheme="majorEastAsia" w:cstheme="majorBidi"/>
          <w:b/>
          <w:lang w:eastAsia="en-US"/>
        </w:rPr>
        <w:t>Характеристика территории</w:t>
      </w:r>
      <w:bookmarkEnd w:id="925"/>
      <w:bookmarkEnd w:id="926"/>
    </w:p>
    <w:p w:rsidR="00FD191D" w:rsidRPr="006D359D" w:rsidRDefault="00124FBD" w:rsidP="00D34BB5">
      <w:pPr>
        <w:spacing w:line="276" w:lineRule="auto"/>
        <w:contextualSpacing/>
        <w:outlineLvl w:val="1"/>
        <w:rPr>
          <w:rFonts w:eastAsiaTheme="majorEastAsia" w:cstheme="majorBidi"/>
          <w:b/>
          <w:sz w:val="28"/>
          <w:szCs w:val="26"/>
          <w:lang w:eastAsia="en-US"/>
        </w:rPr>
      </w:pPr>
      <w:r w:rsidRPr="006D359D">
        <w:rPr>
          <w:rFonts w:eastAsiaTheme="majorEastAsia" w:cstheme="majorBidi"/>
          <w:b/>
          <w:sz w:val="28"/>
          <w:szCs w:val="26"/>
          <w:lang w:eastAsia="en-US"/>
        </w:rPr>
        <w:t xml:space="preserve"> </w:t>
      </w:r>
    </w:p>
    <w:p w:rsidR="00FD191D" w:rsidRPr="00D36F53" w:rsidRDefault="00124FBD" w:rsidP="00FD191D">
      <w:pPr>
        <w:spacing w:before="120" w:after="120" w:line="276" w:lineRule="auto"/>
        <w:ind w:firstLine="709"/>
        <w:contextualSpacing/>
        <w:jc w:val="both"/>
        <w:rPr>
          <w:lang w:eastAsia="en-US"/>
        </w:rPr>
      </w:pPr>
      <w:bookmarkStart w:id="927" w:name="_Toc375663291"/>
      <w:bookmarkStart w:id="928" w:name="_Toc396212469"/>
      <w:bookmarkStart w:id="929" w:name="_Toc396296032"/>
      <w:r w:rsidRPr="00D36F53">
        <w:rPr>
          <w:lang w:eastAsia="en-US"/>
        </w:rPr>
        <w:t>Территори</w:t>
      </w:r>
      <w:bookmarkEnd w:id="927"/>
      <w:bookmarkEnd w:id="928"/>
      <w:bookmarkEnd w:id="929"/>
      <w:r w:rsidRPr="00D36F53">
        <w:rPr>
          <w:lang w:eastAsia="en-US"/>
        </w:rPr>
        <w:t>альные ресурсы и численность населения</w:t>
      </w:r>
    </w:p>
    <w:p w:rsidR="00FD191D" w:rsidRPr="00D36F53" w:rsidRDefault="00124FBD" w:rsidP="00FD191D">
      <w:pPr>
        <w:spacing w:before="120" w:after="120" w:line="276" w:lineRule="auto"/>
        <w:ind w:firstLine="709"/>
        <w:contextualSpacing/>
        <w:jc w:val="both"/>
        <w:rPr>
          <w:lang w:eastAsia="en-US"/>
        </w:rPr>
      </w:pPr>
      <w:r w:rsidRPr="00D36F53">
        <w:rPr>
          <w:lang w:eastAsia="en-US"/>
        </w:rPr>
        <w:lastRenderedPageBreak/>
        <w:t xml:space="preserve">Муниципальное образование Архиповский сельсовет находится в Сакмарском районе Оренбургской области, Приволжского федерального округа Российской Федерации. </w:t>
      </w:r>
    </w:p>
    <w:p w:rsidR="00FD191D" w:rsidRPr="000D7052" w:rsidRDefault="00124FBD" w:rsidP="00FD191D">
      <w:pPr>
        <w:spacing w:before="120" w:after="120" w:line="276" w:lineRule="auto"/>
        <w:ind w:firstLine="709"/>
        <w:contextualSpacing/>
        <w:jc w:val="both"/>
        <w:rPr>
          <w:lang w:eastAsia="en-US"/>
        </w:rPr>
      </w:pPr>
      <w:r w:rsidRPr="000206E5">
        <w:rPr>
          <w:lang w:eastAsia="en-US"/>
        </w:rPr>
        <w:t xml:space="preserve">Границы установлены законом Оренбургской области «О МУНИЦИПАЛЬНЫХ ОБРАЗОВАНИЯХ В СОСТАВЕ МУНИЦИПАЛЬНОГО ОБРАЗОВАНИЯ САКМАРСКИЙ РАЙОН </w:t>
      </w:r>
      <w:r w:rsidRPr="000D7052">
        <w:rPr>
          <w:lang w:eastAsia="en-US"/>
        </w:rPr>
        <w:t>ОРЕНБУРГСКОЙ ОБЛАСТИ (Закон Оренбургской области от 09.03.2005 г. N 1910/347-III-ОЗ).</w:t>
      </w:r>
    </w:p>
    <w:p w:rsidR="00FD191D" w:rsidRPr="00AF7EB1" w:rsidRDefault="00124FBD" w:rsidP="00FD191D">
      <w:pPr>
        <w:spacing w:before="120" w:after="120" w:line="276" w:lineRule="auto"/>
        <w:ind w:firstLine="709"/>
        <w:contextualSpacing/>
        <w:jc w:val="both"/>
        <w:rPr>
          <w:lang w:eastAsia="en-US"/>
        </w:rPr>
      </w:pPr>
      <w:r w:rsidRPr="00AF7EB1">
        <w:rPr>
          <w:lang w:eastAsia="en-US"/>
        </w:rPr>
        <w:t xml:space="preserve">Площадь МО Архиповский сельсовет в установленных границах по картографическим измерениям составляет </w:t>
      </w:r>
      <w:r w:rsidRPr="00AF7EB1">
        <w:rPr>
          <w:b/>
          <w:lang w:eastAsia="en-US"/>
        </w:rPr>
        <w:t>10620</w:t>
      </w:r>
      <w:r w:rsidRPr="00AF7EB1">
        <w:rPr>
          <w:b/>
          <w:bCs/>
          <w:color w:val="000000"/>
          <w:lang w:eastAsia="en-US"/>
        </w:rPr>
        <w:t xml:space="preserve"> </w:t>
      </w:r>
      <w:r w:rsidRPr="00AF7EB1">
        <w:rPr>
          <w:lang w:eastAsia="en-US"/>
        </w:rPr>
        <w:t>га, площадь населенных пунктов (в вновь установленных границах):</w:t>
      </w:r>
    </w:p>
    <w:p w:rsidR="00FD191D" w:rsidRPr="00AF7EB1" w:rsidRDefault="00124FBD" w:rsidP="00FD191D">
      <w:pPr>
        <w:spacing w:before="120" w:after="120" w:line="276" w:lineRule="auto"/>
        <w:ind w:firstLine="709"/>
        <w:contextualSpacing/>
        <w:jc w:val="both"/>
      </w:pPr>
      <w:r w:rsidRPr="00AF7EB1">
        <w:t xml:space="preserve">– </w:t>
      </w:r>
      <w:proofErr w:type="gramStart"/>
      <w:r w:rsidRPr="00AF7EB1">
        <w:rPr>
          <w:color w:val="000000"/>
        </w:rPr>
        <w:t>с</w:t>
      </w:r>
      <w:proofErr w:type="gramEnd"/>
      <w:r w:rsidRPr="00AF7EB1">
        <w:rPr>
          <w:color w:val="000000"/>
        </w:rPr>
        <w:t xml:space="preserve">. </w:t>
      </w:r>
      <w:proofErr w:type="gramStart"/>
      <w:r w:rsidRPr="00AF7EB1">
        <w:rPr>
          <w:color w:val="000000"/>
        </w:rPr>
        <w:t>Архиповка</w:t>
      </w:r>
      <w:proofErr w:type="gramEnd"/>
      <w:r w:rsidRPr="00AF7EB1">
        <w:rPr>
          <w:color w:val="000000"/>
        </w:rPr>
        <w:t xml:space="preserve"> – </w:t>
      </w:r>
      <w:r w:rsidRPr="00AF7EB1">
        <w:rPr>
          <w:b/>
          <w:color w:val="000000"/>
        </w:rPr>
        <w:t>124,8</w:t>
      </w:r>
      <w:r w:rsidRPr="00AF7EB1">
        <w:rPr>
          <w:color w:val="000000"/>
        </w:rPr>
        <w:t xml:space="preserve"> га;</w:t>
      </w:r>
    </w:p>
    <w:p w:rsidR="00FD191D" w:rsidRPr="00AF7EB1" w:rsidRDefault="00124FBD" w:rsidP="00FD191D">
      <w:pPr>
        <w:spacing w:before="120" w:after="120" w:line="276" w:lineRule="auto"/>
        <w:ind w:firstLine="709"/>
        <w:contextualSpacing/>
        <w:jc w:val="both"/>
      </w:pPr>
      <w:r w:rsidRPr="00AF7EB1">
        <w:t xml:space="preserve">– </w:t>
      </w:r>
      <w:r w:rsidRPr="00AF7EB1">
        <w:rPr>
          <w:color w:val="000000"/>
        </w:rPr>
        <w:t xml:space="preserve">с. </w:t>
      </w:r>
      <w:proofErr w:type="gramStart"/>
      <w:r w:rsidRPr="00AF7EB1">
        <w:rPr>
          <w:color w:val="000000"/>
        </w:rPr>
        <w:t>Донское</w:t>
      </w:r>
      <w:proofErr w:type="gramEnd"/>
      <w:r w:rsidRPr="00AF7EB1">
        <w:rPr>
          <w:color w:val="000000"/>
        </w:rPr>
        <w:t xml:space="preserve"> – </w:t>
      </w:r>
      <w:r w:rsidRPr="00AF7EB1">
        <w:rPr>
          <w:b/>
          <w:color w:val="000000"/>
        </w:rPr>
        <w:t>138,3</w:t>
      </w:r>
      <w:r w:rsidRPr="00AF7EB1">
        <w:rPr>
          <w:color w:val="000000"/>
        </w:rPr>
        <w:t xml:space="preserve"> га;</w:t>
      </w:r>
    </w:p>
    <w:p w:rsidR="00FD191D" w:rsidRPr="00AF7EB1" w:rsidRDefault="00124FBD" w:rsidP="00FD191D">
      <w:pPr>
        <w:spacing w:before="120" w:after="120" w:line="276" w:lineRule="auto"/>
        <w:ind w:firstLine="709"/>
        <w:contextualSpacing/>
        <w:jc w:val="both"/>
      </w:pPr>
      <w:r w:rsidRPr="00AF7EB1">
        <w:t xml:space="preserve">– </w:t>
      </w:r>
      <w:r w:rsidRPr="00AF7EB1">
        <w:rPr>
          <w:color w:val="000000"/>
        </w:rPr>
        <w:t xml:space="preserve">с. Санково – </w:t>
      </w:r>
      <w:r w:rsidRPr="00AF7EB1">
        <w:rPr>
          <w:b/>
          <w:color w:val="000000"/>
        </w:rPr>
        <w:t>34,8</w:t>
      </w:r>
      <w:r w:rsidRPr="00AF7EB1">
        <w:rPr>
          <w:color w:val="000000"/>
        </w:rPr>
        <w:t xml:space="preserve"> га.</w:t>
      </w:r>
    </w:p>
    <w:p w:rsidR="00FD191D" w:rsidRPr="00D36F53" w:rsidRDefault="00FD191D" w:rsidP="00FD191D">
      <w:pPr>
        <w:spacing w:before="120" w:after="120" w:line="276" w:lineRule="auto"/>
        <w:ind w:firstLine="709"/>
        <w:contextualSpacing/>
        <w:jc w:val="both"/>
        <w:rPr>
          <w:highlight w:val="yellow"/>
          <w:lang w:eastAsia="en-US"/>
        </w:rPr>
      </w:pPr>
    </w:p>
    <w:p w:rsidR="00FD191D" w:rsidRPr="00A0456F" w:rsidRDefault="00124FBD" w:rsidP="00FD191D">
      <w:pPr>
        <w:spacing w:before="120" w:after="120" w:line="276" w:lineRule="auto"/>
        <w:ind w:firstLine="709"/>
        <w:contextualSpacing/>
        <w:jc w:val="both"/>
        <w:rPr>
          <w:lang w:eastAsia="en-US"/>
        </w:rPr>
      </w:pPr>
      <w:r>
        <w:rPr>
          <w:lang w:eastAsia="en-US"/>
        </w:rPr>
        <w:t>Средняя п</w:t>
      </w:r>
      <w:r w:rsidRPr="001B6997">
        <w:rPr>
          <w:lang w:eastAsia="en-US"/>
        </w:rPr>
        <w:t xml:space="preserve">лотность населения в границах населённого пункта на 2012 г. составляет </w:t>
      </w:r>
      <w:r w:rsidRPr="00A0456F">
        <w:rPr>
          <w:b/>
          <w:lang w:eastAsia="en-US"/>
        </w:rPr>
        <w:t>2,72</w:t>
      </w:r>
      <w:r w:rsidRPr="001B6997">
        <w:rPr>
          <w:b/>
          <w:lang w:eastAsia="en-US"/>
        </w:rPr>
        <w:t xml:space="preserve"> человек</w:t>
      </w:r>
      <w:r>
        <w:rPr>
          <w:b/>
          <w:lang w:eastAsia="en-US"/>
        </w:rPr>
        <w:t>а</w:t>
      </w:r>
      <w:r w:rsidRPr="001B6997">
        <w:rPr>
          <w:b/>
          <w:lang w:eastAsia="en-US"/>
        </w:rPr>
        <w:t xml:space="preserve"> на 1 </w:t>
      </w:r>
      <w:r>
        <w:rPr>
          <w:b/>
          <w:lang w:eastAsia="en-US"/>
        </w:rPr>
        <w:t>га</w:t>
      </w:r>
      <w:proofErr w:type="gramStart"/>
      <w:r w:rsidRPr="001B6997">
        <w:rPr>
          <w:b/>
          <w:lang w:eastAsia="en-US"/>
        </w:rPr>
        <w:t xml:space="preserve"> .</w:t>
      </w:r>
      <w:proofErr w:type="gramEnd"/>
    </w:p>
    <w:p w:rsidR="00FD191D" w:rsidRPr="00D36F53"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C2035F">
        <w:rPr>
          <w:lang w:eastAsia="en-US"/>
        </w:rPr>
        <w:t xml:space="preserve">В соответствии с прогнозом численности населения МО Архиповский сельсовет, выполненного в процессе разработки Генерального плана, к 2037 году численность населения сельсовета составит </w:t>
      </w:r>
      <w:r w:rsidRPr="00C2035F">
        <w:rPr>
          <w:b/>
          <w:lang w:eastAsia="en-US"/>
        </w:rPr>
        <w:t xml:space="preserve">859 </w:t>
      </w:r>
      <w:r w:rsidRPr="00C2035F">
        <w:rPr>
          <w:lang w:eastAsia="en-US"/>
        </w:rPr>
        <w:t>(в том числе по населенным пунктам), чел.:</w:t>
      </w:r>
    </w:p>
    <w:p w:rsidR="00FD191D" w:rsidRDefault="00FD191D" w:rsidP="00FD191D">
      <w:pPr>
        <w:spacing w:before="120" w:after="120" w:line="276" w:lineRule="auto"/>
        <w:ind w:firstLine="709"/>
        <w:contextualSpacing/>
        <w:jc w:val="both"/>
        <w:rPr>
          <w:lang w:eastAsia="en-US"/>
        </w:rPr>
      </w:pPr>
    </w:p>
    <w:tbl>
      <w:tblPr>
        <w:tblW w:w="9080" w:type="dxa"/>
        <w:tblInd w:w="93" w:type="dxa"/>
        <w:tblLook w:val="04A0"/>
      </w:tblPr>
      <w:tblGrid>
        <w:gridCol w:w="2200"/>
        <w:gridCol w:w="1640"/>
        <w:gridCol w:w="1680"/>
        <w:gridCol w:w="3560"/>
      </w:tblGrid>
      <w:tr w:rsidR="00F22A41" w:rsidTr="00FD191D">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Наименование населенного пункта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2012 г.</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203</w:t>
            </w:r>
            <w:r>
              <w:rPr>
                <w:rFonts w:asciiTheme="minorHAnsi" w:hAnsiTheme="minorHAnsi" w:cstheme="minorBidi"/>
                <w:b/>
                <w:bCs/>
                <w:sz w:val="20"/>
                <w:szCs w:val="20"/>
              </w:rPr>
              <w:t>7</w:t>
            </w:r>
            <w:r w:rsidRPr="0071709F">
              <w:rPr>
                <w:rFonts w:asciiTheme="minorHAnsi" w:hAnsiTheme="minorHAnsi" w:cstheme="minorBidi"/>
                <w:b/>
                <w:bCs/>
                <w:sz w:val="20"/>
                <w:szCs w:val="20"/>
              </w:rPr>
              <w:t xml:space="preserve"> г.</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b/>
                <w:bCs/>
                <w:sz w:val="20"/>
                <w:szCs w:val="20"/>
              </w:rPr>
            </w:pPr>
            <w:r w:rsidRPr="0071709F">
              <w:rPr>
                <w:rFonts w:asciiTheme="minorHAnsi" w:hAnsiTheme="minorHAnsi" w:cstheme="minorBidi"/>
                <w:b/>
                <w:bCs/>
                <w:sz w:val="20"/>
                <w:szCs w:val="20"/>
              </w:rPr>
              <w:t>Группа нп, в соответствии с классификацией СП 42.13330.2011</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c. Архиповка</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706</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737</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средние</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 Донское</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98</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107</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малые</w:t>
            </w:r>
          </w:p>
        </w:tc>
      </w:tr>
      <w:tr w:rsidR="00F22A41" w:rsidTr="00FD191D">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с. Санково</w:t>
            </w:r>
          </w:p>
        </w:tc>
        <w:tc>
          <w:tcPr>
            <w:tcW w:w="164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9</w:t>
            </w:r>
          </w:p>
        </w:tc>
        <w:tc>
          <w:tcPr>
            <w:tcW w:w="168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 </w:t>
            </w:r>
            <w:r>
              <w:rPr>
                <w:rFonts w:asciiTheme="minorHAnsi" w:hAnsiTheme="minorHAnsi" w:cstheme="minorBidi"/>
                <w:sz w:val="20"/>
                <w:szCs w:val="20"/>
              </w:rPr>
              <w:t>15</w:t>
            </w:r>
          </w:p>
        </w:tc>
        <w:tc>
          <w:tcPr>
            <w:tcW w:w="3560" w:type="dxa"/>
            <w:tcBorders>
              <w:top w:val="nil"/>
              <w:left w:val="nil"/>
              <w:bottom w:val="single" w:sz="4" w:space="0" w:color="auto"/>
              <w:right w:val="single" w:sz="4" w:space="0" w:color="auto"/>
            </w:tcBorders>
            <w:shd w:val="clear" w:color="auto" w:fill="auto"/>
            <w:vAlign w:val="center"/>
            <w:hideMark/>
          </w:tcPr>
          <w:p w:rsidR="00FD191D" w:rsidRPr="0071709F" w:rsidRDefault="00124FBD" w:rsidP="00FD191D">
            <w:pPr>
              <w:spacing w:after="160"/>
              <w:jc w:val="center"/>
              <w:rPr>
                <w:rFonts w:asciiTheme="minorHAnsi" w:hAnsiTheme="minorHAnsi" w:cstheme="minorBidi"/>
                <w:sz w:val="20"/>
                <w:szCs w:val="20"/>
              </w:rPr>
            </w:pPr>
            <w:r w:rsidRPr="0071709F">
              <w:rPr>
                <w:rFonts w:asciiTheme="minorHAnsi" w:hAnsiTheme="minorHAnsi" w:cstheme="minorBidi"/>
                <w:sz w:val="20"/>
                <w:szCs w:val="20"/>
              </w:rPr>
              <w:t>малые</w:t>
            </w:r>
          </w:p>
        </w:tc>
      </w:tr>
    </w:tbl>
    <w:p w:rsidR="00FD191D" w:rsidRDefault="00FD191D" w:rsidP="00FD191D">
      <w:pPr>
        <w:spacing w:before="120" w:after="120" w:line="276" w:lineRule="auto"/>
        <w:ind w:firstLine="709"/>
        <w:contextualSpacing/>
        <w:jc w:val="both"/>
        <w:rPr>
          <w:szCs w:val="26"/>
          <w:lang w:eastAsia="en-US"/>
        </w:rPr>
      </w:pPr>
    </w:p>
    <w:p w:rsidR="00FD191D" w:rsidRPr="00177412" w:rsidRDefault="00124FBD" w:rsidP="00FD191D">
      <w:pPr>
        <w:spacing w:before="120" w:after="120" w:line="276" w:lineRule="auto"/>
        <w:ind w:firstLine="709"/>
        <w:contextualSpacing/>
        <w:jc w:val="both"/>
        <w:rPr>
          <w:szCs w:val="26"/>
          <w:lang w:eastAsia="en-US"/>
        </w:rPr>
      </w:pPr>
      <w:r w:rsidRPr="00177412">
        <w:rPr>
          <w:szCs w:val="26"/>
          <w:lang w:eastAsia="en-US"/>
        </w:rPr>
        <w:t xml:space="preserve">Для оценки потребности поселения в ресурсах </w:t>
      </w:r>
      <w:r w:rsidRPr="00E770C2">
        <w:rPr>
          <w:szCs w:val="26"/>
          <w:lang w:eastAsia="en-US"/>
        </w:rPr>
        <w:t xml:space="preserve">территории и инженерного обустройства поселения может рассматриваться численность </w:t>
      </w:r>
      <w:r w:rsidRPr="00C2035F">
        <w:rPr>
          <w:szCs w:val="26"/>
          <w:lang w:eastAsia="en-US"/>
        </w:rPr>
        <w:t>населения в 859 человек.</w:t>
      </w:r>
      <w:r w:rsidRPr="00177412">
        <w:rPr>
          <w:szCs w:val="26"/>
          <w:lang w:eastAsia="en-US"/>
        </w:rPr>
        <w:t xml:space="preserve"> </w:t>
      </w:r>
    </w:p>
    <w:p w:rsidR="00FD191D" w:rsidRPr="006C63E6" w:rsidRDefault="00FD191D" w:rsidP="00FD191D">
      <w:pPr>
        <w:spacing w:before="120" w:after="120" w:line="276" w:lineRule="auto"/>
        <w:ind w:firstLine="709"/>
        <w:contextualSpacing/>
        <w:jc w:val="both"/>
        <w:rPr>
          <w:lang w:eastAsia="en-US"/>
        </w:rPr>
      </w:pPr>
    </w:p>
    <w:p w:rsidR="00FD191D" w:rsidRPr="002753F1" w:rsidRDefault="00124FBD" w:rsidP="00FD191D">
      <w:pPr>
        <w:spacing w:before="120" w:after="120" w:line="276" w:lineRule="auto"/>
        <w:ind w:firstLine="709"/>
        <w:contextualSpacing/>
        <w:jc w:val="both"/>
        <w:rPr>
          <w:b/>
          <w:lang w:eastAsia="en-US"/>
        </w:rPr>
      </w:pPr>
      <w:proofErr w:type="gramStart"/>
      <w:r w:rsidRPr="002753F1">
        <w:rPr>
          <w:lang w:eastAsia="en-US"/>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2753F1">
        <w:rPr>
          <w:b/>
          <w:lang w:eastAsia="en-US"/>
        </w:rPr>
        <w:t>15 человек на 1 га.</w:t>
      </w:r>
      <w:proofErr w:type="gramEnd"/>
    </w:p>
    <w:p w:rsidR="00FD191D" w:rsidRPr="00C2035F" w:rsidRDefault="00124FBD" w:rsidP="00FD191D">
      <w:pPr>
        <w:spacing w:before="120" w:after="120" w:line="276" w:lineRule="auto"/>
        <w:ind w:firstLine="709"/>
        <w:contextualSpacing/>
        <w:jc w:val="both"/>
        <w:rPr>
          <w:b/>
          <w:lang w:eastAsia="en-US"/>
        </w:rPr>
      </w:pPr>
      <w:r w:rsidRPr="00C2035F">
        <w:rPr>
          <w:b/>
          <w:lang w:eastAsia="en-US"/>
        </w:rPr>
        <w:t>Транспортная инфраструктура</w:t>
      </w:r>
    </w:p>
    <w:p w:rsidR="00FD191D" w:rsidRPr="00C2035F" w:rsidRDefault="00124FBD" w:rsidP="00FD191D">
      <w:pPr>
        <w:spacing w:before="120" w:after="120" w:line="276" w:lineRule="auto"/>
        <w:ind w:firstLine="709"/>
        <w:contextualSpacing/>
        <w:jc w:val="both"/>
        <w:rPr>
          <w:lang w:eastAsia="en-US"/>
        </w:rPr>
      </w:pPr>
      <w:r w:rsidRPr="00C2035F">
        <w:rPr>
          <w:lang w:eastAsia="en-US"/>
        </w:rPr>
        <w:t>Транспортная система МО СП Архиповский сельсовет представлена двумя видами транспорта:</w:t>
      </w:r>
    </w:p>
    <w:p w:rsidR="00FD191D" w:rsidRPr="00C2035F" w:rsidRDefault="00124FBD" w:rsidP="00FD191D">
      <w:pPr>
        <w:spacing w:before="120" w:after="120" w:line="276" w:lineRule="auto"/>
        <w:ind w:firstLine="709"/>
        <w:contextualSpacing/>
        <w:jc w:val="both"/>
        <w:rPr>
          <w:lang w:eastAsia="en-US"/>
        </w:rPr>
      </w:pPr>
      <w:r w:rsidRPr="00C2035F">
        <w:rPr>
          <w:lang w:eastAsia="en-US"/>
        </w:rPr>
        <w:t>- автомобильным;</w:t>
      </w:r>
    </w:p>
    <w:p w:rsidR="00FD191D" w:rsidRPr="00BD31D1" w:rsidRDefault="00124FBD" w:rsidP="00FD191D">
      <w:pPr>
        <w:spacing w:before="120" w:after="120" w:line="276" w:lineRule="auto"/>
        <w:ind w:firstLine="709"/>
        <w:contextualSpacing/>
        <w:jc w:val="both"/>
        <w:rPr>
          <w:lang w:eastAsia="en-US"/>
        </w:rPr>
      </w:pPr>
      <w:r w:rsidRPr="00C2035F">
        <w:rPr>
          <w:lang w:eastAsia="en-US"/>
        </w:rPr>
        <w:t>- железнодорожным.</w:t>
      </w:r>
    </w:p>
    <w:p w:rsidR="00FD191D"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327977">
        <w:rPr>
          <w:lang w:eastAsia="en-US"/>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D191D" w:rsidRPr="00BD31D1" w:rsidRDefault="00124FBD" w:rsidP="00FD191D">
      <w:pPr>
        <w:spacing w:before="120" w:after="120" w:line="276" w:lineRule="auto"/>
        <w:ind w:firstLine="709"/>
        <w:contextualSpacing/>
        <w:jc w:val="both"/>
        <w:rPr>
          <w:lang w:eastAsia="en-US"/>
        </w:rPr>
      </w:pPr>
      <w:r w:rsidRPr="00BD31D1">
        <w:rPr>
          <w:lang w:eastAsia="en-US"/>
        </w:rPr>
        <w:lastRenderedPageBreak/>
        <w:t xml:space="preserve">Протяженность дорог на территории </w:t>
      </w:r>
      <w:r>
        <w:rPr>
          <w:lang w:eastAsia="en-US"/>
        </w:rPr>
        <w:t>МО СП Архиповский</w:t>
      </w:r>
      <w:r w:rsidRPr="00BD31D1">
        <w:rPr>
          <w:lang w:eastAsia="en-US"/>
        </w:rPr>
        <w:t xml:space="preserve"> сельсовет </w:t>
      </w:r>
      <w:r>
        <w:rPr>
          <w:lang w:eastAsia="en-US"/>
        </w:rPr>
        <w:t>состовляет</w:t>
      </w:r>
      <w:r w:rsidRPr="00BD31D1">
        <w:rPr>
          <w:lang w:eastAsia="en-US"/>
        </w:rPr>
        <w:t>:</w:t>
      </w:r>
    </w:p>
    <w:p w:rsidR="00FD191D" w:rsidRPr="00BD31D1" w:rsidRDefault="00124FBD" w:rsidP="00FD191D">
      <w:pPr>
        <w:spacing w:before="120" w:after="120" w:line="276" w:lineRule="auto"/>
        <w:ind w:firstLine="709"/>
        <w:contextualSpacing/>
        <w:jc w:val="both"/>
        <w:rPr>
          <w:lang w:eastAsia="en-US"/>
        </w:rPr>
      </w:pPr>
      <w:r>
        <w:rPr>
          <w:lang w:eastAsia="en-US"/>
        </w:rPr>
        <w:t xml:space="preserve">- </w:t>
      </w:r>
      <w:r w:rsidRPr="00BD31D1">
        <w:rPr>
          <w:lang w:eastAsia="en-US"/>
        </w:rPr>
        <w:t xml:space="preserve">межмуниципального значения – </w:t>
      </w:r>
      <w:r>
        <w:rPr>
          <w:lang w:eastAsia="en-US"/>
        </w:rPr>
        <w:t>9,49</w:t>
      </w:r>
      <w:r w:rsidRPr="00BD31D1">
        <w:rPr>
          <w:lang w:eastAsia="en-US"/>
        </w:rPr>
        <w:t xml:space="preserve"> км;</w:t>
      </w:r>
    </w:p>
    <w:p w:rsidR="00FD191D" w:rsidRDefault="00124FBD" w:rsidP="00FD191D">
      <w:pPr>
        <w:spacing w:before="120" w:after="120" w:line="276" w:lineRule="auto"/>
        <w:ind w:firstLine="709"/>
        <w:contextualSpacing/>
        <w:jc w:val="both"/>
        <w:rPr>
          <w:lang w:eastAsia="en-US"/>
        </w:rPr>
      </w:pPr>
      <w:r>
        <w:rPr>
          <w:lang w:eastAsia="en-US"/>
        </w:rPr>
        <w:t xml:space="preserve">- </w:t>
      </w:r>
      <w:r w:rsidRPr="00BD31D1">
        <w:rPr>
          <w:lang w:eastAsia="en-US"/>
        </w:rPr>
        <w:t xml:space="preserve">местного значения – </w:t>
      </w:r>
      <w:r>
        <w:rPr>
          <w:lang w:eastAsia="en-US"/>
        </w:rPr>
        <w:t>10,5</w:t>
      </w:r>
      <w:r w:rsidRPr="00BD31D1">
        <w:rPr>
          <w:lang w:eastAsia="en-US"/>
        </w:rPr>
        <w:t xml:space="preserve"> км.</w:t>
      </w:r>
    </w:p>
    <w:p w:rsidR="00FD191D" w:rsidRPr="00100AA8" w:rsidRDefault="00124FBD" w:rsidP="00FD191D">
      <w:pPr>
        <w:spacing w:before="120" w:after="120" w:line="276" w:lineRule="auto"/>
        <w:ind w:firstLine="709"/>
        <w:contextualSpacing/>
        <w:jc w:val="both"/>
        <w:rPr>
          <w:lang w:eastAsia="en-US"/>
        </w:rPr>
      </w:pPr>
      <w:r w:rsidRPr="00100AA8">
        <w:rPr>
          <w:lang w:eastAsia="en-US"/>
        </w:rPr>
        <w:t>Ремонт</w:t>
      </w:r>
      <w:r>
        <w:rPr>
          <w:lang w:eastAsia="en-US"/>
        </w:rPr>
        <w:t xml:space="preserve"> </w:t>
      </w:r>
      <w:r w:rsidRPr="00100AA8">
        <w:rPr>
          <w:lang w:eastAsia="en-US"/>
        </w:rPr>
        <w:t>и содержание</w:t>
      </w:r>
      <w:r>
        <w:rPr>
          <w:lang w:eastAsia="en-US"/>
        </w:rPr>
        <w:t xml:space="preserve"> </w:t>
      </w:r>
      <w:r w:rsidRPr="00100AA8">
        <w:rPr>
          <w:lang w:eastAsia="en-US"/>
        </w:rPr>
        <w:t>дорог осуществляется</w:t>
      </w:r>
      <w:r>
        <w:rPr>
          <w:lang w:eastAsia="en-US"/>
        </w:rPr>
        <w:t xml:space="preserve"> </w:t>
      </w:r>
      <w:r w:rsidRPr="00100AA8">
        <w:rPr>
          <w:lang w:eastAsia="en-US"/>
        </w:rPr>
        <w:t>ГУ «Главное управление дорожного хозяйства Оренбургской области» Участок № 4.</w:t>
      </w:r>
      <w:r>
        <w:rPr>
          <w:lang w:eastAsia="en-US"/>
        </w:rPr>
        <w:t xml:space="preserve"> </w:t>
      </w:r>
      <w:r w:rsidRPr="00100AA8">
        <w:rPr>
          <w:lang w:eastAsia="en-US"/>
        </w:rPr>
        <w:t>Средств на ремонт и содержание</w:t>
      </w:r>
      <w:r>
        <w:rPr>
          <w:lang w:eastAsia="en-US"/>
        </w:rPr>
        <w:t xml:space="preserve"> </w:t>
      </w:r>
      <w:r w:rsidRPr="00100AA8">
        <w:rPr>
          <w:lang w:eastAsia="en-US"/>
        </w:rPr>
        <w:t>дорог</w:t>
      </w:r>
      <w:r>
        <w:rPr>
          <w:lang w:eastAsia="en-US"/>
        </w:rPr>
        <w:t xml:space="preserve"> </w:t>
      </w:r>
      <w:r w:rsidRPr="00100AA8">
        <w:rPr>
          <w:lang w:eastAsia="en-US"/>
        </w:rPr>
        <w:t>выделяется недостаточно.</w:t>
      </w:r>
    </w:p>
    <w:p w:rsidR="00FD191D" w:rsidRPr="00D36F53" w:rsidRDefault="00FD191D" w:rsidP="00FD191D">
      <w:pPr>
        <w:spacing w:before="120" w:after="120" w:line="276" w:lineRule="auto"/>
        <w:ind w:firstLine="709"/>
        <w:contextualSpacing/>
        <w:jc w:val="both"/>
        <w:rPr>
          <w:highlight w:val="yellow"/>
          <w:lang w:eastAsia="en-US"/>
        </w:rPr>
      </w:pPr>
    </w:p>
    <w:p w:rsidR="00FD191D" w:rsidRDefault="00124FBD" w:rsidP="00FD191D">
      <w:pPr>
        <w:spacing w:before="120" w:after="120" w:line="276" w:lineRule="auto"/>
        <w:ind w:firstLine="709"/>
        <w:contextualSpacing/>
        <w:jc w:val="both"/>
        <w:rPr>
          <w:lang w:eastAsia="en-US"/>
        </w:rPr>
      </w:pPr>
      <w:r w:rsidRPr="00D51B44">
        <w:rPr>
          <w:lang w:eastAsia="en-US"/>
        </w:rPr>
        <w:t>Перечень автомобильных дорог Архиповский сельсовет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9371" w:type="dxa"/>
        <w:tblInd w:w="93" w:type="dxa"/>
        <w:tblLayout w:type="fixed"/>
        <w:tblLook w:val="04A0"/>
      </w:tblPr>
      <w:tblGrid>
        <w:gridCol w:w="2320"/>
        <w:gridCol w:w="2090"/>
        <w:gridCol w:w="850"/>
        <w:gridCol w:w="1480"/>
        <w:gridCol w:w="646"/>
        <w:gridCol w:w="709"/>
        <w:gridCol w:w="1276"/>
      </w:tblGrid>
      <w:tr w:rsidR="00F22A41" w:rsidTr="00FD191D">
        <w:trPr>
          <w:trHeight w:val="404"/>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Идентификационный номер</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Наименование автомобильной дороги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 xml:space="preserve">Всего, </w:t>
            </w:r>
            <w:proofErr w:type="gramStart"/>
            <w:r w:rsidRPr="00FA341A">
              <w:rPr>
                <w:rFonts w:asciiTheme="minorHAnsi" w:hAnsiTheme="minorHAnsi" w:cstheme="minorBidi"/>
                <w:b/>
                <w:bCs/>
                <w:color w:val="000000"/>
                <w:sz w:val="20"/>
                <w:szCs w:val="20"/>
              </w:rPr>
              <w:t>км</w:t>
            </w:r>
            <w:proofErr w:type="gramEnd"/>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 xml:space="preserve">В том числе с твердым покрытием, </w:t>
            </w:r>
            <w:proofErr w:type="gramStart"/>
            <w:r w:rsidRPr="00FA341A">
              <w:rPr>
                <w:rFonts w:asciiTheme="minorHAnsi" w:hAnsiTheme="minorHAnsi" w:cstheme="minorBidi"/>
                <w:b/>
                <w:bCs/>
                <w:color w:val="000000"/>
                <w:sz w:val="20"/>
                <w:szCs w:val="20"/>
              </w:rPr>
              <w:t>км</w:t>
            </w:r>
            <w:proofErr w:type="gramEnd"/>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Всего мостов, шт./ п.</w:t>
            </w:r>
            <w:proofErr w:type="gramStart"/>
            <w:r w:rsidRPr="00FA341A">
              <w:rPr>
                <w:rFonts w:asciiTheme="minorHAnsi" w:hAnsiTheme="minorHAnsi" w:cstheme="minorBidi"/>
                <w:b/>
                <w:bCs/>
                <w:color w:val="000000"/>
                <w:sz w:val="20"/>
                <w:szCs w:val="20"/>
              </w:rPr>
              <w:t>м</w:t>
            </w:r>
            <w:proofErr w:type="gramEnd"/>
            <w:r w:rsidRPr="00FA341A">
              <w:rPr>
                <w:rFonts w:asciiTheme="minorHAnsi" w:hAnsiTheme="minorHAnsi" w:cstheme="minorBidi"/>
                <w:b/>
                <w:bCs/>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b/>
                <w:bCs/>
                <w:color w:val="000000"/>
                <w:sz w:val="20"/>
                <w:szCs w:val="20"/>
              </w:rPr>
            </w:pPr>
            <w:r w:rsidRPr="00FA341A">
              <w:rPr>
                <w:rFonts w:asciiTheme="minorHAnsi" w:hAnsiTheme="minorHAnsi" w:cstheme="minorBidi"/>
                <w:b/>
                <w:bCs/>
                <w:color w:val="000000"/>
                <w:sz w:val="20"/>
                <w:szCs w:val="20"/>
              </w:rPr>
              <w:t>Категория дороги</w:t>
            </w:r>
          </w:p>
        </w:tc>
      </w:tr>
      <w:tr w:rsidR="00F22A41" w:rsidTr="00FD191D">
        <w:trPr>
          <w:trHeight w:val="404"/>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191D" w:rsidRPr="00FA341A" w:rsidRDefault="00FD191D" w:rsidP="00FD191D">
            <w:pPr>
              <w:spacing w:after="160"/>
              <w:rPr>
                <w:rFonts w:asciiTheme="minorHAnsi" w:hAnsiTheme="minorHAnsi" w:cstheme="minorBidi"/>
                <w:b/>
                <w:bCs/>
                <w:color w:val="000000"/>
                <w:sz w:val="20"/>
                <w:szCs w:val="20"/>
              </w:rPr>
            </w:pPr>
          </w:p>
        </w:tc>
      </w:tr>
      <w:tr w:rsidR="00F22A41" w:rsidTr="00FD191D">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53 ОП МЗ 53Н-2510000</w:t>
            </w:r>
          </w:p>
        </w:tc>
        <w:tc>
          <w:tcPr>
            <w:tcW w:w="209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Сакмара - Каменка</w:t>
            </w:r>
          </w:p>
        </w:tc>
        <w:tc>
          <w:tcPr>
            <w:tcW w:w="85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41,37</w:t>
            </w:r>
          </w:p>
        </w:tc>
        <w:tc>
          <w:tcPr>
            <w:tcW w:w="1480"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41,37</w:t>
            </w:r>
          </w:p>
        </w:tc>
        <w:tc>
          <w:tcPr>
            <w:tcW w:w="64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193</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color w:val="000000"/>
                <w:sz w:val="20"/>
                <w:szCs w:val="20"/>
              </w:rPr>
            </w:pPr>
            <w:r w:rsidRPr="00FA341A">
              <w:rPr>
                <w:rFonts w:asciiTheme="minorHAnsi" w:hAnsiTheme="minorHAnsi" w:cstheme="minorBidi"/>
                <w:color w:val="000000"/>
                <w:sz w:val="20"/>
                <w:szCs w:val="20"/>
              </w:rPr>
              <w:t>IV</w:t>
            </w:r>
          </w:p>
        </w:tc>
      </w:tr>
      <w:tr w:rsidR="00F22A41" w:rsidTr="00FD191D">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53 ОП МЗ 53Н-2510110</w:t>
            </w:r>
          </w:p>
        </w:tc>
        <w:tc>
          <w:tcPr>
            <w:tcW w:w="209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 xml:space="preserve">Подъезд к с. </w:t>
            </w:r>
            <w:proofErr w:type="gramStart"/>
            <w:r w:rsidRPr="00FA341A">
              <w:rPr>
                <w:rFonts w:asciiTheme="minorHAnsi" w:hAnsiTheme="minorHAnsi" w:cstheme="minorBidi"/>
                <w:sz w:val="20"/>
                <w:szCs w:val="20"/>
              </w:rPr>
              <w:t>Донское</w:t>
            </w:r>
            <w:proofErr w:type="gramEnd"/>
            <w:r w:rsidRPr="00FA341A">
              <w:rPr>
                <w:rFonts w:asciiTheme="minorHAnsi" w:hAnsiTheme="minorHAnsi" w:cstheme="minorBidi"/>
                <w:sz w:val="20"/>
                <w:szCs w:val="20"/>
              </w:rPr>
              <w:t xml:space="preserve"> от а/д Сакмара – Каменка</w:t>
            </w:r>
          </w:p>
        </w:tc>
        <w:tc>
          <w:tcPr>
            <w:tcW w:w="850" w:type="dxa"/>
            <w:tcBorders>
              <w:top w:val="nil"/>
              <w:left w:val="nil"/>
              <w:bottom w:val="single" w:sz="4" w:space="0" w:color="auto"/>
              <w:right w:val="single" w:sz="4" w:space="0" w:color="auto"/>
            </w:tcBorders>
            <w:shd w:val="clear" w:color="auto" w:fill="auto"/>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1,13</w:t>
            </w:r>
          </w:p>
        </w:tc>
        <w:tc>
          <w:tcPr>
            <w:tcW w:w="1480"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1,13</w:t>
            </w:r>
          </w:p>
        </w:tc>
        <w:tc>
          <w:tcPr>
            <w:tcW w:w="64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sz w:val="20"/>
                <w:szCs w:val="20"/>
              </w:rPr>
            </w:pPr>
            <w:r w:rsidRPr="00FA341A">
              <w:rPr>
                <w:rFonts w:asciiTheme="minorHAnsi" w:hAnsiTheme="minorHAns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A341A" w:rsidRDefault="00124FBD" w:rsidP="00FD191D">
            <w:pPr>
              <w:spacing w:after="160"/>
              <w:jc w:val="center"/>
              <w:rPr>
                <w:rFonts w:asciiTheme="minorHAnsi" w:hAnsiTheme="minorHAnsi" w:cstheme="minorBidi"/>
                <w:color w:val="000000"/>
                <w:sz w:val="20"/>
                <w:szCs w:val="20"/>
              </w:rPr>
            </w:pPr>
            <w:r w:rsidRPr="00FA341A">
              <w:rPr>
                <w:rFonts w:asciiTheme="minorHAnsi" w:hAnsiTheme="minorHAnsi" w:cstheme="minorBidi"/>
                <w:color w:val="000000"/>
                <w:sz w:val="20"/>
                <w:szCs w:val="20"/>
              </w:rPr>
              <w:t>IV</w:t>
            </w:r>
          </w:p>
        </w:tc>
      </w:tr>
    </w:tbl>
    <w:p w:rsidR="00FD191D"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proofErr w:type="gramStart"/>
      <w:r w:rsidRPr="006913AC">
        <w:rPr>
          <w:lang w:eastAsia="en-US"/>
        </w:rPr>
        <w:t xml:space="preserve">Через с. Архиповка проходит железнодорожная ветка в направлении Оренбург – Уфа. </w:t>
      </w:r>
      <w:proofErr w:type="gramEnd"/>
    </w:p>
    <w:p w:rsidR="00FD191D" w:rsidRPr="006913AC" w:rsidRDefault="00124FBD" w:rsidP="00FD191D">
      <w:pPr>
        <w:spacing w:before="120" w:after="120" w:line="276" w:lineRule="auto"/>
        <w:ind w:firstLine="709"/>
        <w:contextualSpacing/>
        <w:jc w:val="both"/>
        <w:rPr>
          <w:lang w:eastAsia="en-US"/>
        </w:rPr>
      </w:pPr>
      <w:r>
        <w:rPr>
          <w:lang w:eastAsia="en-US"/>
        </w:rPr>
        <w:t>Общая протяженность железнодорожных путей на территории МО СП Архиповский сельсовет составляет - 19,06 км.</w:t>
      </w:r>
    </w:p>
    <w:p w:rsidR="00FD191D" w:rsidRDefault="00124FBD" w:rsidP="00FD191D">
      <w:pPr>
        <w:spacing w:before="120" w:after="120" w:line="276" w:lineRule="auto"/>
        <w:ind w:firstLine="709"/>
        <w:contextualSpacing/>
        <w:jc w:val="both"/>
        <w:rPr>
          <w:lang w:eastAsia="en-US"/>
        </w:rPr>
      </w:pPr>
      <w:r>
        <w:rPr>
          <w:lang w:eastAsia="en-US"/>
        </w:rPr>
        <w:t>Д</w:t>
      </w:r>
      <w:r w:rsidRPr="00BD31D1">
        <w:rPr>
          <w:lang w:eastAsia="en-US"/>
        </w:rPr>
        <w:t xml:space="preserve">о </w:t>
      </w:r>
      <w:r>
        <w:rPr>
          <w:lang w:eastAsia="en-US"/>
        </w:rPr>
        <w:t xml:space="preserve">ближайшей </w:t>
      </w:r>
      <w:r w:rsidRPr="00BD31D1">
        <w:rPr>
          <w:lang w:eastAsia="en-US"/>
        </w:rPr>
        <w:t>железнодорожной станции</w:t>
      </w:r>
      <w:r>
        <w:rPr>
          <w:lang w:eastAsia="en-US"/>
        </w:rPr>
        <w:t xml:space="preserve"> Сакмарская</w:t>
      </w:r>
      <w:r w:rsidRPr="00D7098D">
        <w:rPr>
          <w:lang w:eastAsia="en-US"/>
        </w:rPr>
        <w:t xml:space="preserve"> </w:t>
      </w:r>
      <w:r>
        <w:rPr>
          <w:lang w:eastAsia="en-US"/>
        </w:rPr>
        <w:t>-</w:t>
      </w:r>
      <w:r w:rsidRPr="00D7098D">
        <w:rPr>
          <w:lang w:eastAsia="en-US"/>
        </w:rPr>
        <w:t xml:space="preserve"> </w:t>
      </w:r>
      <w:r>
        <w:rPr>
          <w:lang w:eastAsia="en-US"/>
        </w:rPr>
        <w:t>17</w:t>
      </w:r>
      <w:r w:rsidRPr="00BD31D1">
        <w:rPr>
          <w:lang w:eastAsia="en-US"/>
        </w:rPr>
        <w:t xml:space="preserve"> км</w:t>
      </w:r>
      <w:r>
        <w:rPr>
          <w:lang w:eastAsia="en-US"/>
        </w:rPr>
        <w:t>.</w:t>
      </w:r>
    </w:p>
    <w:p w:rsidR="00FD191D" w:rsidRDefault="00124FBD" w:rsidP="00FD191D">
      <w:pPr>
        <w:spacing w:before="120" w:after="120" w:line="276" w:lineRule="auto"/>
        <w:ind w:firstLine="709"/>
        <w:contextualSpacing/>
        <w:jc w:val="both"/>
        <w:rPr>
          <w:lang w:eastAsia="en-US"/>
        </w:rPr>
      </w:pPr>
      <w:r>
        <w:rPr>
          <w:lang w:eastAsia="en-US"/>
        </w:rPr>
        <w:t>Станция Сакмарская относится к Оренбургскому отделению Южно-Уральской железной дороги.</w:t>
      </w:r>
    </w:p>
    <w:p w:rsidR="00FD191D" w:rsidRPr="00A70396" w:rsidRDefault="00124FBD" w:rsidP="00FD191D">
      <w:pPr>
        <w:spacing w:before="120" w:after="120" w:line="276" w:lineRule="auto"/>
        <w:ind w:firstLine="709"/>
        <w:contextualSpacing/>
        <w:jc w:val="both"/>
        <w:rPr>
          <w:b/>
          <w:lang w:eastAsia="en-US"/>
        </w:rPr>
      </w:pPr>
      <w:r w:rsidRPr="00A70396">
        <w:rPr>
          <w:b/>
          <w:lang w:eastAsia="en-US"/>
        </w:rPr>
        <w:t>Геологическое строение и рельеф</w:t>
      </w:r>
    </w:p>
    <w:p w:rsidR="00FD191D" w:rsidRPr="00AF7EB1" w:rsidRDefault="00FD191D" w:rsidP="00FD191D">
      <w:pPr>
        <w:spacing w:before="120" w:after="120" w:line="276" w:lineRule="auto"/>
        <w:ind w:firstLine="709"/>
        <w:contextualSpacing/>
        <w:jc w:val="both"/>
        <w:rPr>
          <w:b/>
          <w:highlight w:val="yellow"/>
          <w:lang w:eastAsia="en-US"/>
        </w:rPr>
      </w:pPr>
    </w:p>
    <w:p w:rsidR="00FD191D" w:rsidRDefault="00124FBD" w:rsidP="00FD191D">
      <w:pPr>
        <w:spacing w:before="120" w:after="120" w:line="276" w:lineRule="auto"/>
        <w:ind w:firstLine="709"/>
        <w:contextualSpacing/>
        <w:jc w:val="both"/>
        <w:rPr>
          <w:lang w:eastAsia="en-US"/>
        </w:rPr>
      </w:pPr>
      <w:r w:rsidRPr="0097623D">
        <w:rPr>
          <w:lang w:eastAsia="en-US"/>
        </w:rPr>
        <w:t xml:space="preserve">Оренбургская область располагается на стыке двух крупных структурно-тектонических зон: Восточно-Европейской платформы и Уральской зоны складчатости. В платформенной части территории области выделяются Волго-Уральская антеклиза, Прикаспийская </w:t>
      </w:r>
      <w:r w:rsidRPr="00014079">
        <w:rPr>
          <w:lang w:eastAsia="en-US"/>
        </w:rPr>
        <w:t>впадина</w:t>
      </w:r>
      <w:r w:rsidRPr="0097623D">
        <w:rPr>
          <w:lang w:eastAsia="en-US"/>
        </w:rPr>
        <w:t xml:space="preserve"> и Предуральский краевой прогиб. </w:t>
      </w:r>
      <w:r>
        <w:rPr>
          <w:lang w:eastAsia="en-US"/>
        </w:rPr>
        <w:t>Сакмарский район располагается в зоне Волго-Уральской антеклизы.</w:t>
      </w:r>
    </w:p>
    <w:p w:rsidR="00FD191D" w:rsidRDefault="00124FBD" w:rsidP="00FD191D">
      <w:pPr>
        <w:spacing w:before="120" w:after="120" w:line="276" w:lineRule="auto"/>
        <w:ind w:firstLine="709"/>
        <w:contextualSpacing/>
        <w:jc w:val="both"/>
        <w:rPr>
          <w:lang w:eastAsia="en-US"/>
        </w:rPr>
      </w:pPr>
      <w:r w:rsidRPr="00014079">
        <w:rPr>
          <w:lang w:eastAsia="en-US"/>
        </w:rPr>
        <w:t xml:space="preserve">Возрастной диапазон комплексов горных пород, участвующих в строении территории </w:t>
      </w:r>
      <w:r>
        <w:rPr>
          <w:lang w:eastAsia="en-US"/>
        </w:rPr>
        <w:t>Сакмарского</w:t>
      </w:r>
      <w:r w:rsidRPr="00014079">
        <w:rPr>
          <w:lang w:eastAsia="en-US"/>
        </w:rPr>
        <w:t xml:space="preserve"> района Оренбургской области, охватывает период формирования земной коры от позднего протерозоя до четвертичного периода.</w:t>
      </w:r>
    </w:p>
    <w:p w:rsidR="00FD191D" w:rsidRPr="00014079" w:rsidRDefault="00124FBD" w:rsidP="00FD191D">
      <w:pPr>
        <w:spacing w:before="120" w:after="120" w:line="276" w:lineRule="auto"/>
        <w:ind w:firstLine="709"/>
        <w:contextualSpacing/>
        <w:jc w:val="both"/>
        <w:rPr>
          <w:lang w:eastAsia="en-US"/>
        </w:rPr>
      </w:pPr>
      <w:r w:rsidRPr="00014079">
        <w:rPr>
          <w:lang w:eastAsia="en-US"/>
        </w:rPr>
        <w:t xml:space="preserve">Из физико-геологических явлений на территории </w:t>
      </w:r>
      <w:r>
        <w:rPr>
          <w:lang w:eastAsia="en-US"/>
        </w:rPr>
        <w:t>МО СП</w:t>
      </w:r>
      <w:r w:rsidRPr="00014079">
        <w:rPr>
          <w:lang w:eastAsia="en-US"/>
        </w:rPr>
        <w:t xml:space="preserve"> </w:t>
      </w:r>
      <w:r>
        <w:rPr>
          <w:lang w:eastAsia="en-US"/>
        </w:rPr>
        <w:t>Архиповский</w:t>
      </w:r>
      <w:r w:rsidRPr="00014079">
        <w:rPr>
          <w:lang w:eastAsia="en-US"/>
        </w:rPr>
        <w:t xml:space="preserve"> сельсовет наиболее широко распространен карст, в меньшей степени овраги, береговая эрозия, эрозия почв, оползни.</w:t>
      </w:r>
    </w:p>
    <w:p w:rsidR="00FD191D" w:rsidRDefault="00124FBD" w:rsidP="00FD191D">
      <w:pPr>
        <w:spacing w:before="120" w:after="120" w:line="276" w:lineRule="auto"/>
        <w:ind w:firstLine="709"/>
        <w:contextualSpacing/>
        <w:jc w:val="both"/>
        <w:rPr>
          <w:lang w:eastAsia="en-US"/>
        </w:rPr>
      </w:pPr>
      <w:r>
        <w:rPr>
          <w:lang w:eastAsia="en-US"/>
        </w:rPr>
        <w:t xml:space="preserve">Рельеф </w:t>
      </w:r>
      <w:r w:rsidRPr="009D6265">
        <w:rPr>
          <w:lang w:eastAsia="en-US"/>
        </w:rPr>
        <w:t>территории</w:t>
      </w:r>
      <w:r w:rsidRPr="00F438E4">
        <w:rPr>
          <w:lang w:eastAsia="en-US"/>
        </w:rPr>
        <w:t xml:space="preserve"> </w:t>
      </w:r>
      <w:r>
        <w:rPr>
          <w:lang w:eastAsia="en-US"/>
        </w:rPr>
        <w:t>МО СП</w:t>
      </w:r>
      <w:r w:rsidRPr="00F438E4">
        <w:rPr>
          <w:lang w:eastAsia="en-US"/>
        </w:rPr>
        <w:t xml:space="preserve"> </w:t>
      </w:r>
      <w:r>
        <w:rPr>
          <w:lang w:eastAsia="en-US"/>
        </w:rPr>
        <w:t>Архиповский</w:t>
      </w:r>
      <w:r w:rsidRPr="00F438E4">
        <w:rPr>
          <w:lang w:eastAsia="en-US"/>
        </w:rPr>
        <w:t xml:space="preserve"> сельсовет – мелкопересечённый с непрерывным чередованием узких невысоких гряд и холмов, понижениями различной формы и величины</w:t>
      </w:r>
      <w:r>
        <w:rPr>
          <w:lang w:eastAsia="en-US"/>
        </w:rPr>
        <w:t>.</w:t>
      </w:r>
    </w:p>
    <w:p w:rsidR="00FD191D" w:rsidRPr="00234850" w:rsidRDefault="00124FBD" w:rsidP="00FD191D">
      <w:pPr>
        <w:spacing w:before="120" w:after="120" w:line="276" w:lineRule="auto"/>
        <w:ind w:firstLine="709"/>
        <w:contextualSpacing/>
        <w:jc w:val="both"/>
        <w:rPr>
          <w:lang w:eastAsia="en-US"/>
        </w:rPr>
      </w:pPr>
      <w:r w:rsidRPr="0097623D">
        <w:rPr>
          <w:lang w:eastAsia="en-US"/>
        </w:rPr>
        <w:t xml:space="preserve">Почвенный покров </w:t>
      </w:r>
      <w:r>
        <w:rPr>
          <w:lang w:eastAsia="en-US"/>
        </w:rPr>
        <w:t xml:space="preserve">Сакмарского </w:t>
      </w:r>
      <w:r w:rsidRPr="00234850">
        <w:rPr>
          <w:lang w:eastAsia="en-US"/>
        </w:rPr>
        <w:t xml:space="preserve">района </w:t>
      </w:r>
      <w:r w:rsidRPr="0097623D">
        <w:rPr>
          <w:lang w:eastAsia="en-US"/>
        </w:rPr>
        <w:t xml:space="preserve">представлен преимущественно черноземами </w:t>
      </w:r>
      <w:r>
        <w:rPr>
          <w:lang w:eastAsia="en-US"/>
        </w:rPr>
        <w:t>обыкновенными</w:t>
      </w:r>
      <w:r w:rsidRPr="0097623D">
        <w:rPr>
          <w:lang w:eastAsia="en-US"/>
        </w:rPr>
        <w:t>,</w:t>
      </w:r>
      <w:r>
        <w:rPr>
          <w:lang w:eastAsia="en-US"/>
        </w:rPr>
        <w:t xml:space="preserve"> </w:t>
      </w:r>
      <w:r w:rsidRPr="0097623D">
        <w:rPr>
          <w:lang w:eastAsia="en-US"/>
        </w:rPr>
        <w:t xml:space="preserve">а также </w:t>
      </w:r>
      <w:r>
        <w:rPr>
          <w:lang w:eastAsia="en-US"/>
        </w:rPr>
        <w:t>черноземами южными в южной части района,</w:t>
      </w:r>
      <w:r w:rsidRPr="0097623D">
        <w:rPr>
          <w:lang w:eastAsia="en-US"/>
        </w:rPr>
        <w:t xml:space="preserve"> </w:t>
      </w:r>
      <w:r>
        <w:rPr>
          <w:lang w:eastAsia="en-US"/>
        </w:rPr>
        <w:lastRenderedPageBreak/>
        <w:t>аллювиальными</w:t>
      </w:r>
      <w:r w:rsidRPr="0097623D">
        <w:rPr>
          <w:lang w:eastAsia="en-US"/>
        </w:rPr>
        <w:t xml:space="preserve"> почвами</w:t>
      </w:r>
      <w:r>
        <w:rPr>
          <w:lang w:eastAsia="en-US"/>
        </w:rPr>
        <w:t xml:space="preserve"> в поймах рек</w:t>
      </w:r>
      <w:r w:rsidRPr="0097623D">
        <w:rPr>
          <w:lang w:eastAsia="en-US"/>
        </w:rPr>
        <w:t xml:space="preserve">. </w:t>
      </w:r>
      <w:r w:rsidRPr="00234850">
        <w:rPr>
          <w:lang w:eastAsia="en-US"/>
        </w:rPr>
        <w:t xml:space="preserve">Почвообразующие </w:t>
      </w:r>
      <w:r>
        <w:rPr>
          <w:lang w:eastAsia="en-US"/>
        </w:rPr>
        <w:t>породы: глинистые и суглинистые</w:t>
      </w:r>
      <w:r w:rsidRPr="00234850">
        <w:rPr>
          <w:lang w:eastAsia="en-US"/>
        </w:rPr>
        <w:t>.</w:t>
      </w:r>
    </w:p>
    <w:p w:rsidR="00FD191D" w:rsidRDefault="00FD191D" w:rsidP="00FD191D">
      <w:pPr>
        <w:spacing w:before="120" w:after="120" w:line="276" w:lineRule="auto"/>
        <w:ind w:firstLine="709"/>
        <w:contextualSpacing/>
        <w:jc w:val="both"/>
        <w:rPr>
          <w:lang w:eastAsia="en-US"/>
        </w:rPr>
      </w:pPr>
    </w:p>
    <w:p w:rsidR="00FD191D" w:rsidRPr="001E1137" w:rsidRDefault="00124FBD" w:rsidP="00FD191D">
      <w:pPr>
        <w:spacing w:before="120" w:after="120" w:line="276" w:lineRule="auto"/>
        <w:ind w:firstLine="709"/>
        <w:contextualSpacing/>
        <w:jc w:val="both"/>
        <w:rPr>
          <w:lang w:eastAsia="en-US"/>
        </w:rPr>
      </w:pPr>
      <w:r w:rsidRPr="001E1137">
        <w:rPr>
          <w:lang w:eastAsia="en-US"/>
        </w:rPr>
        <w:t xml:space="preserve">Территория Сакмарского района расположена в переходящей зоне </w:t>
      </w:r>
      <w:proofErr w:type="gramStart"/>
      <w:r w:rsidRPr="001E1137">
        <w:rPr>
          <w:lang w:eastAsia="en-US"/>
        </w:rPr>
        <w:t>от</w:t>
      </w:r>
      <w:proofErr w:type="gramEnd"/>
      <w:r w:rsidRPr="001E1137">
        <w:rPr>
          <w:lang w:eastAsia="en-US"/>
        </w:rPr>
        <w:t xml:space="preserve"> лесостепной к с</w:t>
      </w:r>
      <w:r>
        <w:rPr>
          <w:lang w:eastAsia="en-US"/>
        </w:rPr>
        <w:t>тепной (север и северо-восток).</w:t>
      </w:r>
      <w:r w:rsidRPr="001E1137">
        <w:rPr>
          <w:lang w:eastAsia="en-US"/>
        </w:rPr>
        <w:t xml:space="preserve"> </w:t>
      </w:r>
      <w:r>
        <w:rPr>
          <w:lang w:eastAsia="en-US"/>
        </w:rPr>
        <w:t>Архиповский</w:t>
      </w:r>
      <w:r w:rsidRPr="0097623D">
        <w:rPr>
          <w:lang w:eastAsia="en-US"/>
        </w:rPr>
        <w:t xml:space="preserve"> сельсовет расположен в пределах лесостепной зоны</w:t>
      </w:r>
      <w:r>
        <w:rPr>
          <w:lang w:eastAsia="en-US"/>
        </w:rPr>
        <w:t>.</w:t>
      </w:r>
    </w:p>
    <w:p w:rsidR="00FD191D" w:rsidRPr="001E1137" w:rsidRDefault="00124FBD" w:rsidP="00FD191D">
      <w:pPr>
        <w:spacing w:before="120" w:after="120" w:line="276" w:lineRule="auto"/>
        <w:ind w:firstLine="709"/>
        <w:contextualSpacing/>
        <w:jc w:val="both"/>
        <w:rPr>
          <w:lang w:eastAsia="en-US"/>
        </w:rPr>
      </w:pPr>
      <w:r w:rsidRPr="001E1137">
        <w:rPr>
          <w:lang w:eastAsia="en-US"/>
        </w:rPr>
        <w:t xml:space="preserve">Тип растительности </w:t>
      </w:r>
      <w:r>
        <w:rPr>
          <w:lang w:eastAsia="en-US"/>
        </w:rPr>
        <w:t>Сакмарского</w:t>
      </w:r>
      <w:r w:rsidRPr="001E1137">
        <w:rPr>
          <w:lang w:eastAsia="en-US"/>
        </w:rPr>
        <w:t xml:space="preserve"> района </w:t>
      </w:r>
      <w:r>
        <w:rPr>
          <w:lang w:eastAsia="en-US"/>
        </w:rPr>
        <w:t>–</w:t>
      </w:r>
      <w:r w:rsidRPr="001E1137">
        <w:rPr>
          <w:lang w:eastAsia="en-US"/>
        </w:rPr>
        <w:t xml:space="preserve"> разнотравно–ковыльные степи. В составе этих степей преобладают сухолюбивые, узколистные злаки при </w:t>
      </w:r>
      <w:proofErr w:type="gramStart"/>
      <w:r w:rsidRPr="001E1137">
        <w:rPr>
          <w:lang w:eastAsia="en-US"/>
        </w:rPr>
        <w:t>довольно обильном</w:t>
      </w:r>
      <w:proofErr w:type="gramEnd"/>
      <w:r w:rsidRPr="001E1137">
        <w:rPr>
          <w:lang w:eastAsia="en-US"/>
        </w:rPr>
        <w:t xml:space="preserve"> разнотравье. Из злаков господствуют ковыли и типчак, из растений других семей</w:t>
      </w:r>
      <w:proofErr w:type="gramStart"/>
      <w:r w:rsidRPr="001E1137">
        <w:rPr>
          <w:lang w:eastAsia="en-US"/>
        </w:rPr>
        <w:t>ств встр</w:t>
      </w:r>
      <w:proofErr w:type="gramEnd"/>
      <w:r w:rsidRPr="001E1137">
        <w:rPr>
          <w:lang w:eastAsia="en-US"/>
        </w:rPr>
        <w:t>ечаются вероника беловойлочная, адонис волжский, люцерна желтая, вика, клевер горный.</w:t>
      </w:r>
    </w:p>
    <w:p w:rsidR="00FD191D" w:rsidRPr="00014079" w:rsidRDefault="00124FBD" w:rsidP="00FD191D">
      <w:pPr>
        <w:spacing w:before="120" w:after="120" w:line="276" w:lineRule="auto"/>
        <w:ind w:firstLine="709"/>
        <w:contextualSpacing/>
        <w:jc w:val="both"/>
        <w:rPr>
          <w:lang w:eastAsia="en-US"/>
        </w:rPr>
      </w:pPr>
      <w:r w:rsidRPr="001E1137">
        <w:rPr>
          <w:lang w:eastAsia="en-US"/>
        </w:rPr>
        <w:t>МО Сакмарский район относится Центральной сельскохозяйственной зоне. Земледелие представлено возделыванием яровых культур (пшеница, ячмень, просо, гречиха) и подсолнечника</w:t>
      </w:r>
    </w:p>
    <w:p w:rsidR="00FD191D" w:rsidRPr="00A70396" w:rsidRDefault="00124FBD" w:rsidP="00FD191D">
      <w:pPr>
        <w:spacing w:before="120" w:after="120" w:line="276" w:lineRule="auto"/>
        <w:ind w:firstLine="709"/>
        <w:contextualSpacing/>
        <w:jc w:val="both"/>
        <w:rPr>
          <w:b/>
          <w:lang w:eastAsia="en-US"/>
        </w:rPr>
      </w:pPr>
      <w:r w:rsidRPr="00A70396">
        <w:rPr>
          <w:b/>
          <w:lang w:eastAsia="en-US"/>
        </w:rPr>
        <w:t>Климат</w:t>
      </w:r>
    </w:p>
    <w:p w:rsidR="00FD191D" w:rsidRPr="00A70396" w:rsidRDefault="00124FBD" w:rsidP="00FD191D">
      <w:pPr>
        <w:spacing w:before="120" w:after="120" w:line="276" w:lineRule="auto"/>
        <w:ind w:firstLine="709"/>
        <w:contextualSpacing/>
        <w:jc w:val="both"/>
        <w:rPr>
          <w:lang w:eastAsia="en-US"/>
        </w:rPr>
      </w:pPr>
      <w:r w:rsidRPr="00A70396">
        <w:rPr>
          <w:lang w:eastAsia="en-US"/>
        </w:rPr>
        <w:t xml:space="preserve">Территория МО Архиповский сельсовет в соответствии со СНиП 23-01-99* СТРОИТЕЛЬНАЯ КЛИМОТОЛОГИЯ относится к климатическому району </w:t>
      </w:r>
      <w:r w:rsidRPr="00A70396">
        <w:rPr>
          <w:b/>
          <w:lang w:val="en-US" w:eastAsia="en-US"/>
        </w:rPr>
        <w:t>III</w:t>
      </w:r>
      <w:proofErr w:type="gramStart"/>
      <w:r w:rsidRPr="00A70396">
        <w:rPr>
          <w:b/>
          <w:lang w:eastAsia="en-US"/>
        </w:rPr>
        <w:t>А</w:t>
      </w:r>
      <w:proofErr w:type="gramEnd"/>
      <w:r w:rsidRPr="00A70396">
        <w:rPr>
          <w:lang w:eastAsia="en-US"/>
        </w:rPr>
        <w:t>.</w:t>
      </w:r>
    </w:p>
    <w:p w:rsidR="00FD191D" w:rsidRPr="00763E93" w:rsidRDefault="00124FBD" w:rsidP="00FD191D">
      <w:pPr>
        <w:spacing w:before="120" w:after="120" w:line="276" w:lineRule="auto"/>
        <w:ind w:firstLine="709"/>
        <w:contextualSpacing/>
        <w:jc w:val="both"/>
        <w:rPr>
          <w:lang w:eastAsia="en-US"/>
        </w:rPr>
      </w:pPr>
      <w:r w:rsidRPr="00763E93">
        <w:rPr>
          <w:lang w:eastAsia="en-US"/>
        </w:rPr>
        <w:t xml:space="preserve">Времена года в </w:t>
      </w:r>
      <w:r>
        <w:rPr>
          <w:lang w:eastAsia="en-US"/>
        </w:rPr>
        <w:t>МО СП</w:t>
      </w:r>
      <w:r w:rsidRPr="00763E93">
        <w:rPr>
          <w:lang w:eastAsia="en-US"/>
        </w:rPr>
        <w:t xml:space="preserve"> </w:t>
      </w:r>
      <w:r>
        <w:rPr>
          <w:lang w:eastAsia="en-US"/>
        </w:rPr>
        <w:t>Архиповский</w:t>
      </w:r>
      <w:r w:rsidRPr="00763E93">
        <w:rPr>
          <w:lang w:eastAsia="en-US"/>
        </w:rPr>
        <w:t xml:space="preserve"> сельсовет выражены четко. Среднегодовая температура в муниципальном образовании составляет около +4,50°С.</w:t>
      </w:r>
    </w:p>
    <w:p w:rsidR="00FD191D" w:rsidRDefault="00124FBD" w:rsidP="00FD191D">
      <w:pPr>
        <w:spacing w:before="120" w:after="120" w:line="276" w:lineRule="auto"/>
        <w:ind w:firstLine="709"/>
        <w:contextualSpacing/>
        <w:jc w:val="both"/>
        <w:rPr>
          <w:lang w:eastAsia="en-US"/>
        </w:rPr>
      </w:pPr>
      <w:r w:rsidRPr="00763E93">
        <w:rPr>
          <w:lang w:eastAsia="en-US"/>
        </w:rPr>
        <w:t xml:space="preserve">Самый холодный месяц года – январь, средняя температура воздуха минус </w:t>
      </w:r>
      <w:r>
        <w:rPr>
          <w:lang w:eastAsia="en-US"/>
        </w:rPr>
        <w:t>15-16</w:t>
      </w:r>
      <w:r w:rsidRPr="00763E93">
        <w:rPr>
          <w:lang w:eastAsia="en-US"/>
        </w:rPr>
        <w:t>°С. Абсолютный минимум температур зимой</w:t>
      </w:r>
      <w:r>
        <w:rPr>
          <w:lang w:eastAsia="en-US"/>
        </w:rPr>
        <w:t>:</w:t>
      </w:r>
      <w:r w:rsidRPr="00763E93">
        <w:rPr>
          <w:lang w:eastAsia="en-US"/>
        </w:rPr>
        <w:t xml:space="preserve"> </w:t>
      </w:r>
      <w:r>
        <w:rPr>
          <w:lang w:eastAsia="en-US"/>
        </w:rPr>
        <w:t>-43</w:t>
      </w:r>
      <w:r w:rsidRPr="00763E93">
        <w:rPr>
          <w:lang w:eastAsia="en-US"/>
        </w:rPr>
        <w:t>°С.</w:t>
      </w:r>
    </w:p>
    <w:p w:rsidR="00FD191D" w:rsidRDefault="00124FBD" w:rsidP="00FD191D">
      <w:pPr>
        <w:spacing w:before="120" w:after="120" w:line="276" w:lineRule="auto"/>
        <w:ind w:firstLine="709"/>
        <w:contextualSpacing/>
        <w:jc w:val="both"/>
        <w:rPr>
          <w:lang w:eastAsia="en-US"/>
        </w:rPr>
      </w:pPr>
      <w:r w:rsidRPr="00763E93">
        <w:rPr>
          <w:lang w:eastAsia="en-US"/>
        </w:rPr>
        <w:t>Самый теплый – июль, среднемесячная температура около +20-</w:t>
      </w:r>
      <w:r>
        <w:rPr>
          <w:lang w:eastAsia="en-US"/>
        </w:rPr>
        <w:t>22</w:t>
      </w:r>
      <w:r w:rsidRPr="00763E93">
        <w:rPr>
          <w:lang w:eastAsia="en-US"/>
        </w:rPr>
        <w:t>°С.</w:t>
      </w:r>
      <w:r w:rsidRPr="00860FA6">
        <w:rPr>
          <w:lang w:eastAsia="en-US"/>
        </w:rPr>
        <w:t xml:space="preserve"> </w:t>
      </w:r>
      <w:r w:rsidRPr="00763E93">
        <w:rPr>
          <w:lang w:eastAsia="en-US"/>
        </w:rPr>
        <w:t>Абсолютный максимум температур летом</w:t>
      </w:r>
      <w:r>
        <w:rPr>
          <w:lang w:eastAsia="en-US"/>
        </w:rPr>
        <w:t>:</w:t>
      </w:r>
      <w:r w:rsidRPr="00763E93">
        <w:rPr>
          <w:lang w:eastAsia="en-US"/>
        </w:rPr>
        <w:t xml:space="preserve"> +</w:t>
      </w:r>
      <w:r>
        <w:rPr>
          <w:lang w:eastAsia="en-US"/>
        </w:rPr>
        <w:t>42</w:t>
      </w:r>
      <w:r w:rsidRPr="00763E93">
        <w:rPr>
          <w:lang w:eastAsia="en-US"/>
        </w:rPr>
        <w:t>°С.</w:t>
      </w:r>
    </w:p>
    <w:p w:rsidR="00FD191D" w:rsidRDefault="00124FBD" w:rsidP="00FD191D">
      <w:pPr>
        <w:spacing w:before="120" w:after="120" w:line="276" w:lineRule="auto"/>
        <w:ind w:firstLine="709"/>
        <w:contextualSpacing/>
        <w:jc w:val="both"/>
        <w:rPr>
          <w:lang w:eastAsia="en-US"/>
        </w:rPr>
      </w:pPr>
      <w:r>
        <w:rPr>
          <w:lang w:eastAsia="en-US"/>
        </w:rPr>
        <w:t>МО СП</w:t>
      </w:r>
      <w:r w:rsidRPr="00763E93">
        <w:rPr>
          <w:lang w:eastAsia="en-US"/>
        </w:rPr>
        <w:t xml:space="preserve"> </w:t>
      </w:r>
      <w:r>
        <w:rPr>
          <w:lang w:eastAsia="en-US"/>
        </w:rPr>
        <w:t>Архиповский</w:t>
      </w:r>
      <w:r w:rsidRPr="00763E93">
        <w:rPr>
          <w:lang w:eastAsia="en-US"/>
        </w:rPr>
        <w:t xml:space="preserve"> сельсовет </w:t>
      </w:r>
      <w:r>
        <w:rPr>
          <w:lang w:eastAsia="en-US"/>
        </w:rPr>
        <w:t>Сакмарского</w:t>
      </w:r>
      <w:r w:rsidRPr="00763E93">
        <w:rPr>
          <w:lang w:eastAsia="en-US"/>
        </w:rPr>
        <w:t xml:space="preserve"> района относится к зоне с недостаточным и неустойчивым атмосферным увлажнением, интенсивным испарением, обилием солнечного освещения. </w:t>
      </w:r>
      <w:r w:rsidRPr="00421827">
        <w:rPr>
          <w:lang w:eastAsia="en-US"/>
        </w:rPr>
        <w:t>Среднегодовое количество атмосферных осадков – 336, максимальное (по сезонам) – 463 мм рт. ст.</w:t>
      </w:r>
    </w:p>
    <w:p w:rsidR="00FD191D" w:rsidRPr="00763E93" w:rsidRDefault="00124FBD" w:rsidP="00FD191D">
      <w:pPr>
        <w:spacing w:before="120" w:after="120" w:line="276" w:lineRule="auto"/>
        <w:ind w:firstLine="709"/>
        <w:contextualSpacing/>
        <w:jc w:val="both"/>
        <w:rPr>
          <w:lang w:eastAsia="en-US"/>
        </w:rPr>
      </w:pPr>
      <w:r w:rsidRPr="00763E93">
        <w:rPr>
          <w:lang w:eastAsia="en-US"/>
        </w:rPr>
        <w:t xml:space="preserve">Снежный покров довольно устойчив, продолжительность его от 4-х до 5-и месяцев. Снежный покров устанавливается в середине ноября и исчезает в конце апреля. Высота снежного покрова – около </w:t>
      </w:r>
      <w:r>
        <w:rPr>
          <w:lang w:eastAsia="en-US"/>
        </w:rPr>
        <w:t>37</w:t>
      </w:r>
      <w:r w:rsidRPr="00763E93">
        <w:rPr>
          <w:lang w:eastAsia="en-US"/>
        </w:rPr>
        <w:t xml:space="preserve"> см. Средняя глубина промерзания почвы – </w:t>
      </w:r>
      <w:r>
        <w:rPr>
          <w:lang w:eastAsia="en-US"/>
        </w:rPr>
        <w:t>110</w:t>
      </w:r>
      <w:r w:rsidRPr="00763E93">
        <w:rPr>
          <w:lang w:eastAsia="en-US"/>
        </w:rPr>
        <w:t xml:space="preserve"> см.</w:t>
      </w:r>
    </w:p>
    <w:p w:rsidR="00FD191D" w:rsidRPr="00860FA6" w:rsidRDefault="00124FBD" w:rsidP="00FD191D">
      <w:pPr>
        <w:spacing w:before="120" w:after="120" w:line="276" w:lineRule="auto"/>
        <w:ind w:firstLine="709"/>
        <w:contextualSpacing/>
        <w:jc w:val="both"/>
        <w:rPr>
          <w:lang w:eastAsia="en-US"/>
        </w:rPr>
      </w:pPr>
      <w:r w:rsidRPr="00763E93">
        <w:rPr>
          <w:lang w:eastAsia="en-US"/>
        </w:rPr>
        <w:t xml:space="preserve">На территории </w:t>
      </w:r>
      <w:r>
        <w:rPr>
          <w:lang w:eastAsia="en-US"/>
        </w:rPr>
        <w:t>МО СП</w:t>
      </w:r>
      <w:r w:rsidRPr="00763E93">
        <w:rPr>
          <w:lang w:eastAsia="en-US"/>
        </w:rPr>
        <w:t xml:space="preserve"> </w:t>
      </w:r>
      <w:r>
        <w:rPr>
          <w:lang w:eastAsia="en-US"/>
        </w:rPr>
        <w:t>Архиповский</w:t>
      </w:r>
      <w:r w:rsidRPr="00763E93">
        <w:rPr>
          <w:lang w:eastAsia="en-US"/>
        </w:rPr>
        <w:t xml:space="preserve"> сельсовет преобладают ветры: западные, юго-восточные, </w:t>
      </w:r>
      <w:r>
        <w:rPr>
          <w:lang w:eastAsia="en-US"/>
        </w:rPr>
        <w:t>восточные</w:t>
      </w:r>
      <w:r w:rsidRPr="00860FA6">
        <w:rPr>
          <w:lang w:eastAsia="en-US"/>
        </w:rPr>
        <w:t>, северные и северо-восточные.</w:t>
      </w:r>
    </w:p>
    <w:p w:rsidR="00FD191D" w:rsidRPr="00860FA6" w:rsidRDefault="00124FBD" w:rsidP="00FD191D">
      <w:pPr>
        <w:spacing w:before="120" w:after="120" w:line="276" w:lineRule="auto"/>
        <w:ind w:firstLine="709"/>
        <w:contextualSpacing/>
        <w:jc w:val="both"/>
        <w:rPr>
          <w:lang w:eastAsia="en-US"/>
        </w:rPr>
      </w:pPr>
      <w:r w:rsidRPr="00763E93">
        <w:rPr>
          <w:lang w:eastAsia="en-US"/>
        </w:rPr>
        <w:t xml:space="preserve">Среднегодовая скорость ветра </w:t>
      </w:r>
      <w:r>
        <w:rPr>
          <w:lang w:eastAsia="en-US"/>
        </w:rPr>
        <w:t>4,3</w:t>
      </w:r>
      <w:r w:rsidRPr="00763E93">
        <w:rPr>
          <w:lang w:eastAsia="en-US"/>
        </w:rPr>
        <w:t xml:space="preserve"> м/сек.</w:t>
      </w:r>
      <w:r>
        <w:rPr>
          <w:lang w:eastAsia="en-US"/>
        </w:rPr>
        <w:t xml:space="preserve"> </w:t>
      </w:r>
      <w:r w:rsidRPr="00421827">
        <w:rPr>
          <w:lang w:eastAsia="en-US"/>
        </w:rPr>
        <w:t>Наиболее неблагоприятным климатическим фактором в летнем периоде следует считать суховеи – горячие ветры (засуха).</w:t>
      </w:r>
    </w:p>
    <w:p w:rsidR="00FD191D" w:rsidRDefault="00124FBD" w:rsidP="00FD191D">
      <w:pPr>
        <w:spacing w:before="120" w:after="120" w:line="276" w:lineRule="auto"/>
        <w:ind w:firstLine="709"/>
        <w:contextualSpacing/>
        <w:jc w:val="both"/>
        <w:rPr>
          <w:lang w:eastAsia="en-US"/>
        </w:rPr>
      </w:pPr>
      <w:r w:rsidRPr="00D724F3">
        <w:rPr>
          <w:lang w:eastAsia="en-US"/>
        </w:rPr>
        <w:t>Климатические условия района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D34BB5" w:rsidRDefault="00D34BB5"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0" w:name="_Toc400699883"/>
      <w:r w:rsidRPr="0088347C">
        <w:rPr>
          <w:rFonts w:eastAsiaTheme="majorEastAsia" w:cstheme="majorBidi"/>
          <w:b/>
          <w:lang w:eastAsia="en-US"/>
        </w:rPr>
        <w:t>Существующие объекты местного значения</w:t>
      </w:r>
      <w:bookmarkEnd w:id="930"/>
    </w:p>
    <w:p w:rsidR="00FD191D" w:rsidRPr="0035427F" w:rsidRDefault="00FD191D" w:rsidP="00FD191D">
      <w:pPr>
        <w:spacing w:after="160" w:line="259" w:lineRule="auto"/>
        <w:rPr>
          <w:rFonts w:asciiTheme="minorHAnsi" w:eastAsiaTheme="minorHAnsi" w:hAnsiTheme="minorHAnsi" w:cstheme="minorBidi"/>
          <w:sz w:val="22"/>
          <w:szCs w:val="22"/>
          <w:lang w:eastAsia="en-US"/>
        </w:rPr>
      </w:pPr>
    </w:p>
    <w:p w:rsidR="00FD191D" w:rsidRPr="00BF0C07" w:rsidRDefault="00124FBD" w:rsidP="00FD191D">
      <w:pPr>
        <w:tabs>
          <w:tab w:val="left" w:pos="0"/>
          <w:tab w:val="left" w:pos="709"/>
        </w:tabs>
        <w:spacing w:after="160" w:line="276" w:lineRule="auto"/>
        <w:ind w:right="141" w:firstLine="709"/>
        <w:contextualSpacing/>
        <w:rPr>
          <w:rFonts w:asciiTheme="minorHAnsi" w:eastAsiaTheme="minorHAnsi" w:hAnsiTheme="minorHAnsi" w:cstheme="minorBidi"/>
          <w:color w:val="000000"/>
          <w:sz w:val="22"/>
          <w:lang w:eastAsia="en-US"/>
        </w:rPr>
      </w:pPr>
      <w:r w:rsidRPr="0035427F">
        <w:rPr>
          <w:rFonts w:asciiTheme="minorHAnsi" w:eastAsiaTheme="minorHAnsi" w:hAnsiTheme="minorHAnsi" w:cstheme="minorBidi"/>
          <w:color w:val="000000"/>
          <w:sz w:val="22"/>
          <w:lang w:eastAsia="en-US"/>
        </w:rPr>
        <w:t>Обеспечение объектами социального и культурно-бытового обслуживания населения МО Архиповский сельсовет (согласно генеральному плану):</w:t>
      </w:r>
    </w:p>
    <w:p w:rsidR="00FD191D" w:rsidRDefault="00124FBD" w:rsidP="00FD191D">
      <w:pPr>
        <w:spacing w:before="120" w:after="120"/>
        <w:ind w:firstLine="709"/>
        <w:contextualSpacing/>
        <w:jc w:val="right"/>
        <w:rPr>
          <w:i/>
          <w:sz w:val="22"/>
          <w:szCs w:val="22"/>
          <w:lang w:val="en-US" w:eastAsia="en-US"/>
        </w:rPr>
      </w:pPr>
      <w:r w:rsidRPr="00E00D61">
        <w:rPr>
          <w:i/>
          <w:sz w:val="22"/>
          <w:szCs w:val="22"/>
          <w:lang w:eastAsia="en-US"/>
        </w:rPr>
        <w:t>Таблица</w:t>
      </w:r>
    </w:p>
    <w:tbl>
      <w:tblPr>
        <w:tblW w:w="9229" w:type="dxa"/>
        <w:tblInd w:w="93" w:type="dxa"/>
        <w:tblLayout w:type="fixed"/>
        <w:tblLook w:val="04A0"/>
      </w:tblPr>
      <w:tblGrid>
        <w:gridCol w:w="441"/>
        <w:gridCol w:w="1701"/>
        <w:gridCol w:w="992"/>
        <w:gridCol w:w="1276"/>
        <w:gridCol w:w="1134"/>
        <w:gridCol w:w="1080"/>
        <w:gridCol w:w="1329"/>
        <w:gridCol w:w="1276"/>
      </w:tblGrid>
      <w:tr w:rsidR="00F22A41" w:rsidTr="00FD191D">
        <w:trPr>
          <w:trHeight w:val="399"/>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 </w:t>
            </w:r>
            <w:proofErr w:type="gramStart"/>
            <w:r w:rsidRPr="00897138">
              <w:rPr>
                <w:rFonts w:asciiTheme="minorHAnsi" w:hAnsiTheme="minorHAnsi" w:cstheme="minorBidi"/>
                <w:b/>
                <w:bCs/>
                <w:color w:val="000000"/>
                <w:sz w:val="20"/>
                <w:szCs w:val="20"/>
              </w:rPr>
              <w:t>п</w:t>
            </w:r>
            <w:proofErr w:type="gramEnd"/>
            <w:r w:rsidRPr="00897138">
              <w:rPr>
                <w:rFonts w:asciiTheme="minorHAnsi" w:hAnsiTheme="minorHAnsi" w:cstheme="minorBidi"/>
                <w:b/>
                <w:bCs/>
                <w:color w:val="000000"/>
                <w:sz w:val="20"/>
                <w:szCs w:val="20"/>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Сущ. проектная емкость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Норма на 1000 чел.</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 xml:space="preserve">Норма </w:t>
            </w:r>
            <w:proofErr w:type="gramStart"/>
            <w:r w:rsidRPr="00897138">
              <w:rPr>
                <w:rFonts w:asciiTheme="minorHAnsi" w:hAnsiTheme="minorHAnsi" w:cstheme="minorBidi"/>
                <w:color w:val="000000"/>
                <w:sz w:val="20"/>
                <w:szCs w:val="20"/>
              </w:rPr>
              <w:t>на</w:t>
            </w:r>
            <w:proofErr w:type="gramEnd"/>
            <w:r w:rsidRPr="00897138">
              <w:rPr>
                <w:rFonts w:asciiTheme="minorHAnsi" w:hAnsiTheme="minorHAnsi" w:cstheme="minorBidi"/>
                <w:color w:val="000000"/>
                <w:sz w:val="20"/>
                <w:szCs w:val="20"/>
              </w:rPr>
              <w:t xml:space="preserve"> </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 xml:space="preserve">Процент </w:t>
            </w:r>
            <w:proofErr w:type="gramStart"/>
            <w:r w:rsidRPr="00897138">
              <w:rPr>
                <w:rFonts w:asciiTheme="minorHAnsi" w:hAnsiTheme="minorHAnsi" w:cstheme="minorBidi"/>
                <w:b/>
                <w:bCs/>
                <w:color w:val="000000"/>
                <w:sz w:val="20"/>
                <w:szCs w:val="20"/>
              </w:rPr>
              <w:t>обеспечен-ности</w:t>
            </w:r>
            <w:proofErr w:type="gramEnd"/>
            <w:r w:rsidRPr="00897138">
              <w:rPr>
                <w:rFonts w:asciiTheme="minorHAnsi" w:hAnsiTheme="minorHAnsi" w:cstheme="minorBidi"/>
                <w:b/>
                <w:bCs/>
                <w:color w:val="000000"/>
                <w:sz w:val="20"/>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Общая потребность на 2031г. на 859 чел.</w:t>
            </w:r>
          </w:p>
        </w:tc>
      </w:tr>
      <w:tr w:rsidR="00F22A41" w:rsidTr="00FD191D">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b/>
                <w:bCs/>
                <w:color w:val="000000"/>
                <w:sz w:val="20"/>
                <w:szCs w:val="20"/>
              </w:rPr>
            </w:pPr>
            <w:r w:rsidRPr="00897138">
              <w:rPr>
                <w:rFonts w:asciiTheme="minorHAnsi" w:hAnsiTheme="minorHAnsi" w:cstheme="minorBidi"/>
                <w:b/>
                <w:bCs/>
                <w:color w:val="000000"/>
                <w:sz w:val="20"/>
                <w:szCs w:val="20"/>
              </w:rPr>
              <w:t>813</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r>
      <w:tr w:rsidR="00F22A41" w:rsidTr="00FD191D">
        <w:trPr>
          <w:trHeight w:val="39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080"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человек</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D191D" w:rsidRPr="00897138" w:rsidRDefault="00FD191D" w:rsidP="00FD191D">
            <w:pPr>
              <w:spacing w:after="160"/>
              <w:rPr>
                <w:rFonts w:asciiTheme="minorHAnsi" w:hAnsiTheme="minorHAnsi" w:cstheme="minorBidi"/>
                <w:b/>
                <w:bCs/>
                <w:color w:val="000000"/>
                <w:sz w:val="20"/>
                <w:szCs w:val="20"/>
              </w:rPr>
            </w:pP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Детские сады</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Школы</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136</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136</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117</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Дворец культуры (дом детского творчества)</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 от общего числа шк-ков</w:t>
            </w:r>
          </w:p>
        </w:tc>
        <w:tc>
          <w:tcPr>
            <w:tcW w:w="1080"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r>
      <w:tr w:rsidR="00F22A41" w:rsidTr="00FD191D">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Детские музыкальные, художественные школы (ДШИ)</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 от общего числа шк-ков</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9</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Детская спортивная школа (ДСШ)</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 от общего числа шк-ков</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9</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Больничное учреждение (ЦРБ)</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койко мест</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13,47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12</w:t>
            </w:r>
          </w:p>
        </w:tc>
      </w:tr>
      <w:tr w:rsidR="00F22A41" w:rsidTr="00FD191D">
        <w:trPr>
          <w:trHeight w:val="9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Диспансеры без стационара (поликлиника)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пос.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18,15</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271</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w:t>
            </w:r>
          </w:p>
        </w:tc>
      </w:tr>
      <w:tr w:rsidR="00F22A41" w:rsidTr="00FD191D">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авто (с носилками) на 1 учреж.</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c>
          <w:tcPr>
            <w:tcW w:w="1080"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0,08</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0,09</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Аптеки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учреж-е</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В соот-и с тех. регл-том</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 xml:space="preserve">Клубы, Дома Культуры </w:t>
            </w:r>
          </w:p>
        </w:tc>
        <w:tc>
          <w:tcPr>
            <w:tcW w:w="992"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86</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132</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69</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Музеи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учреж-е</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Calibri" w:hAnsi="Calibri" w:cstheme="minorBidi"/>
                <w:sz w:val="20"/>
                <w:szCs w:val="20"/>
              </w:rPr>
            </w:pPr>
            <w:r w:rsidRPr="00897138">
              <w:rPr>
                <w:rFonts w:ascii="Calibri" w:hAnsi="Calibr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Библиотеки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человек</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Магазины прод. и не продов-х товаров</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кв. метр торговой площад</w:t>
            </w:r>
            <w:r w:rsidRPr="00897138">
              <w:rPr>
                <w:rFonts w:asciiTheme="minorHAnsi" w:hAnsiTheme="minorHAnsi" w:cstheme="minorBidi"/>
                <w:color w:val="000000"/>
                <w:sz w:val="20"/>
                <w:szCs w:val="20"/>
              </w:rPr>
              <w:lastRenderedPageBreak/>
              <w:t>и</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lastRenderedPageBreak/>
              <w:t>305</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86</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FD191D" w:rsidP="00FD191D">
            <w:pPr>
              <w:spacing w:after="160"/>
              <w:jc w:val="center"/>
              <w:rPr>
                <w:rFonts w:asciiTheme="minorHAnsi" w:hAnsiTheme="minorHAnsi" w:cstheme="minorBidi"/>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FD191D" w:rsidP="00FD191D">
            <w:pPr>
              <w:spacing w:after="160"/>
              <w:rPr>
                <w:rFonts w:asciiTheme="minorHAnsi" w:hAnsiTheme="minorHAnsi" w:cstheme="minorBidi"/>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FD191D" w:rsidP="00FD191D">
            <w:pPr>
              <w:spacing w:after="160"/>
              <w:jc w:val="center"/>
              <w:rPr>
                <w:rFonts w:asciiTheme="minorHAnsi" w:hAnsiTheme="minorHAnsi" w:cstheme="minorBid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172</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Предприятие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36</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111</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Предприятие бытового обслуживания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Прачечная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кг</w:t>
            </w:r>
            <w:proofErr w:type="gramEnd"/>
            <w:r w:rsidRPr="00897138">
              <w:rPr>
                <w:rFonts w:asciiTheme="minorHAnsi" w:hAnsiTheme="minorHAnsi" w:cstheme="minorBidi"/>
                <w:color w:val="000000"/>
                <w:sz w:val="20"/>
                <w:szCs w:val="20"/>
              </w:rPr>
              <w:t xml:space="preserve"> белья /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16</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17</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Химчистка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proofErr w:type="gramStart"/>
            <w:r w:rsidRPr="00897138">
              <w:rPr>
                <w:rFonts w:asciiTheme="minorHAnsi" w:hAnsiTheme="minorHAnsi" w:cstheme="minorBidi"/>
                <w:color w:val="000000"/>
                <w:sz w:val="20"/>
                <w:szCs w:val="20"/>
              </w:rPr>
              <w:t>кг</w:t>
            </w:r>
            <w:proofErr w:type="gramEnd"/>
            <w:r w:rsidRPr="00897138">
              <w:rPr>
                <w:rFonts w:asciiTheme="minorHAnsi" w:hAnsiTheme="minorHAnsi" w:cstheme="minorBidi"/>
                <w:color w:val="000000"/>
                <w:sz w:val="20"/>
                <w:szCs w:val="20"/>
              </w:rPr>
              <w:t xml:space="preserve"> вещей / в смену</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Бани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19</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Гостиницы</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мест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5</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5</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Пожарное депо, ДПД</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пож. автомобиль</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0,33</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0,34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21</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Кладбища, действующие</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га</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1,5</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0,24</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748</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0,2</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филиал банка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0,5</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0,4</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23</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Отделение связи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0,17</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724</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24</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Нотариальная контора</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нотариус</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30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Юридическая консультация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юрист-адвокат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26</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Районный суд, мировой судья</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1 судья</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10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Жилищно-эксплуатационные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объект</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нет данных</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 на 20 тыс. жителей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FD191D" w:rsidRDefault="00124FBD" w:rsidP="00FD191D">
            <w:pPr>
              <w:spacing w:after="160"/>
              <w:jc w:val="center"/>
              <w:rPr>
                <w:rFonts w:asciiTheme="minorHAnsi" w:hAnsiTheme="minorHAnsi" w:cstheme="minorBidi"/>
                <w:sz w:val="20"/>
                <w:szCs w:val="20"/>
              </w:rPr>
            </w:pPr>
            <w:r w:rsidRPr="00FD191D">
              <w:rPr>
                <w:rFonts w:asciiTheme="minorHAnsi" w:hAnsiTheme="minorHAnsi" w:cstheme="minorBidi"/>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1</w:t>
            </w:r>
          </w:p>
        </w:tc>
      </w:tr>
      <w:tr w:rsidR="00F22A41" w:rsidTr="00FD191D">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28</w:t>
            </w:r>
          </w:p>
        </w:tc>
        <w:tc>
          <w:tcPr>
            <w:tcW w:w="1701"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rPr>
                <w:rFonts w:asciiTheme="minorHAnsi" w:hAnsiTheme="minorHAnsi" w:cstheme="minorBidi"/>
                <w:sz w:val="20"/>
                <w:szCs w:val="20"/>
              </w:rPr>
            </w:pPr>
            <w:r w:rsidRPr="00897138">
              <w:rPr>
                <w:rFonts w:asciiTheme="minorHAnsi" w:hAnsiTheme="minorHAnsi" w:cstheme="minorBidi"/>
                <w:sz w:val="20"/>
                <w:szCs w:val="20"/>
              </w:rPr>
              <w:t>Рыночный комплекс</w:t>
            </w:r>
          </w:p>
        </w:tc>
        <w:tc>
          <w:tcPr>
            <w:tcW w:w="992" w:type="dxa"/>
            <w:tcBorders>
              <w:top w:val="nil"/>
              <w:left w:val="nil"/>
              <w:bottom w:val="single" w:sz="4" w:space="0" w:color="auto"/>
              <w:right w:val="single" w:sz="4" w:space="0" w:color="auto"/>
            </w:tcBorders>
            <w:shd w:val="clear" w:color="auto" w:fill="auto"/>
            <w:vAlign w:val="center"/>
            <w:hideMark/>
          </w:tcPr>
          <w:p w:rsidR="00FD191D" w:rsidRPr="00897138" w:rsidRDefault="00124FBD" w:rsidP="00FD191D">
            <w:pPr>
              <w:spacing w:after="160"/>
              <w:jc w:val="center"/>
              <w:rPr>
                <w:rFonts w:asciiTheme="minorHAnsi" w:hAnsiTheme="minorHAnsi" w:cstheme="minorBidi"/>
                <w:color w:val="000000"/>
                <w:sz w:val="20"/>
                <w:szCs w:val="20"/>
              </w:rPr>
            </w:pPr>
            <w:r w:rsidRPr="00897138">
              <w:rPr>
                <w:rFonts w:asciiTheme="minorHAnsi" w:hAnsiTheme="minorHAnsi" w:cstheme="minorBidi"/>
                <w:color w:val="000000"/>
                <w:sz w:val="20"/>
                <w:szCs w:val="20"/>
              </w:rPr>
              <w:t>кв. метр торговой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60</w:t>
            </w:r>
          </w:p>
        </w:tc>
        <w:tc>
          <w:tcPr>
            <w:tcW w:w="1134" w:type="dxa"/>
            <w:tcBorders>
              <w:top w:val="nil"/>
              <w:left w:val="nil"/>
              <w:bottom w:val="single" w:sz="4" w:space="0" w:color="auto"/>
              <w:right w:val="single" w:sz="4" w:space="0" w:color="auto"/>
            </w:tcBorders>
            <w:shd w:val="clear" w:color="000000" w:fill="FFFFFF"/>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24</w:t>
            </w:r>
          </w:p>
        </w:tc>
        <w:tc>
          <w:tcPr>
            <w:tcW w:w="1329"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246</w:t>
            </w:r>
          </w:p>
        </w:tc>
        <w:tc>
          <w:tcPr>
            <w:tcW w:w="1276" w:type="dxa"/>
            <w:tcBorders>
              <w:top w:val="nil"/>
              <w:left w:val="nil"/>
              <w:bottom w:val="single" w:sz="4" w:space="0" w:color="auto"/>
              <w:right w:val="single" w:sz="4" w:space="0" w:color="auto"/>
            </w:tcBorders>
            <w:shd w:val="clear" w:color="auto" w:fill="auto"/>
            <w:noWrap/>
            <w:vAlign w:val="center"/>
            <w:hideMark/>
          </w:tcPr>
          <w:p w:rsidR="00FD191D" w:rsidRPr="00897138" w:rsidRDefault="00124FBD" w:rsidP="00FD191D">
            <w:pPr>
              <w:spacing w:after="160"/>
              <w:jc w:val="center"/>
              <w:rPr>
                <w:rFonts w:asciiTheme="minorHAnsi" w:hAnsiTheme="minorHAnsi" w:cstheme="minorBidi"/>
                <w:sz w:val="20"/>
                <w:szCs w:val="20"/>
              </w:rPr>
            </w:pPr>
            <w:r w:rsidRPr="00897138">
              <w:rPr>
                <w:rFonts w:asciiTheme="minorHAnsi" w:hAnsiTheme="minorHAnsi" w:cstheme="minorBidi"/>
                <w:sz w:val="20"/>
                <w:szCs w:val="20"/>
              </w:rPr>
              <w:t>26</w:t>
            </w:r>
          </w:p>
        </w:tc>
      </w:tr>
    </w:tbl>
    <w:p w:rsidR="00D34BB5" w:rsidRDefault="00D34BB5" w:rsidP="00D34BB5">
      <w:pPr>
        <w:tabs>
          <w:tab w:val="left" w:pos="0"/>
        </w:tabs>
        <w:spacing w:line="360" w:lineRule="auto"/>
        <w:ind w:left="426"/>
        <w:outlineLvl w:val="0"/>
        <w:rPr>
          <w:rFonts w:eastAsiaTheme="majorEastAsia" w:cstheme="majorBidi"/>
          <w:b/>
          <w:sz w:val="28"/>
          <w:szCs w:val="32"/>
          <w:lang w:eastAsia="en-US"/>
        </w:rPr>
      </w:pPr>
      <w:bookmarkStart w:id="931" w:name="_Toc400699884"/>
    </w:p>
    <w:p w:rsidR="00FD191D" w:rsidRDefault="00124FBD" w:rsidP="00D34BB5">
      <w:pPr>
        <w:numPr>
          <w:ilvl w:val="0"/>
          <w:numId w:val="2"/>
        </w:numPr>
        <w:tabs>
          <w:tab w:val="left" w:pos="0"/>
        </w:tabs>
        <w:spacing w:line="360" w:lineRule="auto"/>
        <w:ind w:left="0" w:firstLine="426"/>
        <w:outlineLvl w:val="0"/>
        <w:rPr>
          <w:rFonts w:eastAsiaTheme="majorEastAsia" w:cstheme="majorBidi"/>
          <w:b/>
          <w:lang w:eastAsia="en-US"/>
        </w:rPr>
      </w:pPr>
      <w:r w:rsidRPr="00D34BB5">
        <w:rPr>
          <w:rFonts w:eastAsiaTheme="majorEastAsia" w:cstheme="majorBidi"/>
          <w:b/>
          <w:lang w:eastAsia="en-US"/>
        </w:rPr>
        <w:t>Планировочная организация территории на основании генерального плана</w:t>
      </w:r>
      <w:bookmarkEnd w:id="931"/>
    </w:p>
    <w:p w:rsidR="00D34BB5" w:rsidRPr="00D34BB5" w:rsidRDefault="00D34BB5" w:rsidP="00D34BB5">
      <w:pPr>
        <w:tabs>
          <w:tab w:val="left" w:pos="0"/>
        </w:tabs>
        <w:spacing w:line="360" w:lineRule="auto"/>
        <w:ind w:left="426"/>
        <w:outlineLvl w:val="0"/>
        <w:rPr>
          <w:rFonts w:eastAsiaTheme="majorEastAsia" w:cstheme="majorBidi"/>
          <w:b/>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2" w:name="_Toc400699885"/>
      <w:r w:rsidRPr="00D34BB5">
        <w:rPr>
          <w:rFonts w:eastAsiaTheme="majorEastAsia" w:cstheme="majorBidi"/>
          <w:b/>
          <w:lang w:eastAsia="en-US"/>
        </w:rPr>
        <w:t>Современная градостроительная ситуация</w:t>
      </w:r>
      <w:bookmarkEnd w:id="932"/>
    </w:p>
    <w:p w:rsidR="00FD191D" w:rsidRPr="00D47221" w:rsidRDefault="00124FBD" w:rsidP="00FD191D">
      <w:pPr>
        <w:spacing w:before="120" w:after="120" w:line="276" w:lineRule="auto"/>
        <w:ind w:firstLine="709"/>
        <w:contextualSpacing/>
        <w:jc w:val="both"/>
        <w:rPr>
          <w:lang w:eastAsia="en-US"/>
        </w:rPr>
      </w:pPr>
      <w:r w:rsidRPr="00D47221">
        <w:rPr>
          <w:lang w:eastAsia="en-US"/>
        </w:rPr>
        <w:t>Планировочная организация территории поселения исторически складывалась под воздействием следующих факторов:</w:t>
      </w:r>
    </w:p>
    <w:p w:rsidR="00FD191D" w:rsidRPr="00D47221" w:rsidRDefault="00124FBD" w:rsidP="00FD191D">
      <w:pPr>
        <w:numPr>
          <w:ilvl w:val="0"/>
          <w:numId w:val="24"/>
        </w:numPr>
        <w:spacing w:before="120" w:after="120" w:line="276" w:lineRule="auto"/>
        <w:contextualSpacing/>
        <w:jc w:val="both"/>
        <w:rPr>
          <w:lang w:eastAsia="en-US"/>
        </w:rPr>
      </w:pPr>
      <w:r w:rsidRPr="00D47221">
        <w:rPr>
          <w:lang w:eastAsia="en-US"/>
        </w:rPr>
        <w:t xml:space="preserve">природно-ландшафтный каркас территории, образованный положением главного населённого пункта поселения – </w:t>
      </w:r>
      <w:proofErr w:type="gramStart"/>
      <w:r w:rsidRPr="00D47221">
        <w:rPr>
          <w:lang w:eastAsia="en-US"/>
        </w:rPr>
        <w:t>с</w:t>
      </w:r>
      <w:proofErr w:type="gramEnd"/>
      <w:r w:rsidRPr="00D47221">
        <w:rPr>
          <w:lang w:eastAsia="en-US"/>
        </w:rPr>
        <w:t>. Архиповка.</w:t>
      </w:r>
    </w:p>
    <w:p w:rsidR="00FD191D" w:rsidRPr="00D47221" w:rsidRDefault="00124FBD" w:rsidP="00FD191D">
      <w:pPr>
        <w:numPr>
          <w:ilvl w:val="0"/>
          <w:numId w:val="24"/>
        </w:numPr>
        <w:spacing w:before="120" w:after="120" w:line="276" w:lineRule="auto"/>
        <w:contextualSpacing/>
        <w:jc w:val="both"/>
        <w:rPr>
          <w:lang w:eastAsia="en-US"/>
        </w:rPr>
      </w:pPr>
      <w:r w:rsidRPr="00D47221">
        <w:rPr>
          <w:lang w:eastAsia="en-US"/>
        </w:rPr>
        <w:t xml:space="preserve">выгодное географическое положение. </w:t>
      </w:r>
    </w:p>
    <w:p w:rsidR="00FD191D" w:rsidRPr="008E6CAF" w:rsidRDefault="00124FBD" w:rsidP="00FD191D">
      <w:pPr>
        <w:spacing w:before="120" w:after="120" w:line="276" w:lineRule="auto"/>
        <w:ind w:firstLine="709"/>
        <w:contextualSpacing/>
        <w:jc w:val="both"/>
        <w:rPr>
          <w:lang w:eastAsia="en-US"/>
        </w:rPr>
      </w:pPr>
      <w:r w:rsidRPr="00D47221">
        <w:rPr>
          <w:lang w:eastAsia="en-US"/>
        </w:rPr>
        <w:t>Основной композиционной осью территории поселения, его транспортным каркасом служит автодорога Сакмара – Каменка, межмуниципального</w:t>
      </w:r>
      <w:r w:rsidRPr="008E6CAF">
        <w:rPr>
          <w:lang w:eastAsia="en-US"/>
        </w:rPr>
        <w:t xml:space="preserve"> значения.</w:t>
      </w:r>
    </w:p>
    <w:p w:rsidR="00FD191D" w:rsidRPr="00C6419E" w:rsidRDefault="00FD191D" w:rsidP="00FD191D">
      <w:pPr>
        <w:spacing w:before="120" w:after="120" w:line="276" w:lineRule="auto"/>
        <w:ind w:firstLine="709"/>
        <w:contextualSpacing/>
        <w:jc w:val="both"/>
        <w:rPr>
          <w:highlight w:val="yellow"/>
          <w:lang w:eastAsia="en-US"/>
        </w:rPr>
      </w:pPr>
    </w:p>
    <w:p w:rsidR="00FD191D" w:rsidRPr="001D368B" w:rsidRDefault="00124FBD" w:rsidP="00FD191D">
      <w:pPr>
        <w:spacing w:before="120" w:after="120" w:line="276" w:lineRule="auto"/>
        <w:ind w:firstLine="709"/>
        <w:contextualSpacing/>
        <w:jc w:val="both"/>
        <w:rPr>
          <w:lang w:eastAsia="en-US"/>
        </w:rPr>
      </w:pPr>
      <w:r w:rsidRPr="0035427F">
        <w:rPr>
          <w:lang w:eastAsia="en-US"/>
        </w:rPr>
        <w:t xml:space="preserve">Территория в пределах МО Архиповский сельсовет составляет </w:t>
      </w:r>
      <w:r w:rsidRPr="0035427F">
        <w:rPr>
          <w:b/>
          <w:lang w:eastAsia="en-US"/>
        </w:rPr>
        <w:t>10620 га</w:t>
      </w:r>
      <w:r w:rsidRPr="0035427F">
        <w:rPr>
          <w:lang w:eastAsia="en-US"/>
        </w:rPr>
        <w:t xml:space="preserve">,  Согласно данным администрации поселения, а также данным по замерам на опорном плане, застроенная территория, т.е. территория, занятая населённым пунктом, занимает </w:t>
      </w:r>
      <w:r w:rsidRPr="0035427F">
        <w:rPr>
          <w:b/>
          <w:lang w:eastAsia="en-US"/>
        </w:rPr>
        <w:t>297,9 га.</w:t>
      </w:r>
    </w:p>
    <w:p w:rsidR="00FD191D" w:rsidRPr="001D368B" w:rsidRDefault="00FD191D" w:rsidP="00FD191D">
      <w:pPr>
        <w:spacing w:before="120" w:after="120" w:line="276" w:lineRule="auto"/>
        <w:ind w:firstLine="709"/>
        <w:contextualSpacing/>
        <w:jc w:val="both"/>
        <w:rPr>
          <w:lang w:eastAsia="en-US"/>
        </w:rPr>
      </w:pPr>
    </w:p>
    <w:p w:rsidR="00FD191D" w:rsidRPr="0088347C"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33" w:name="_Toc400699886"/>
      <w:r w:rsidRPr="0088347C">
        <w:rPr>
          <w:rFonts w:eastAsiaTheme="majorEastAsia" w:cstheme="majorBidi"/>
          <w:b/>
          <w:lang w:eastAsia="en-US"/>
        </w:rPr>
        <w:t>Концепция территориального развития поселения</w:t>
      </w:r>
      <w:bookmarkEnd w:id="933"/>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Каркас расселения МО </w:t>
      </w:r>
      <w:r>
        <w:rPr>
          <w:lang w:eastAsia="en-US"/>
        </w:rPr>
        <w:t>Архиповский</w:t>
      </w:r>
      <w:r w:rsidRPr="001D368B">
        <w:rPr>
          <w:lang w:eastAsia="en-US"/>
        </w:rPr>
        <w:t xml:space="preserve"> сельсовет взаимосвязан с транспортным каркасом, и наоборот. Исторически транспортные связи соединяли крупные населённые пункты территорий и, наоборот, между крупными населенными пунктами образовывались транспортные связи.</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Основу каркаса расселения МО </w:t>
      </w:r>
      <w:r>
        <w:rPr>
          <w:lang w:eastAsia="en-US"/>
        </w:rPr>
        <w:t>Архиповский</w:t>
      </w:r>
      <w:r w:rsidRPr="001D368B">
        <w:rPr>
          <w:lang w:eastAsia="en-US"/>
        </w:rPr>
        <w:t xml:space="preserve"> сельсовет составляют село </w:t>
      </w:r>
      <w:r>
        <w:rPr>
          <w:lang w:eastAsia="en-US"/>
        </w:rPr>
        <w:t>Архиповка</w:t>
      </w:r>
      <w:r w:rsidRPr="001D368B">
        <w:rPr>
          <w:lang w:eastAsia="en-US"/>
        </w:rPr>
        <w:t xml:space="preserve">. В нем сосредоточены основные социальные объекты МО </w:t>
      </w:r>
      <w:r>
        <w:rPr>
          <w:lang w:eastAsia="en-US"/>
        </w:rPr>
        <w:t>Архиповский</w:t>
      </w:r>
      <w:r w:rsidRPr="001D368B">
        <w:rPr>
          <w:lang w:eastAsia="en-US"/>
        </w:rPr>
        <w:t xml:space="preserve"> сельсовет. </w:t>
      </w:r>
    </w:p>
    <w:p w:rsidR="00FD191D" w:rsidRPr="00BE1075" w:rsidRDefault="00124FBD" w:rsidP="00FD191D">
      <w:pPr>
        <w:spacing w:before="120" w:after="120" w:line="276" w:lineRule="auto"/>
        <w:ind w:firstLine="709"/>
        <w:contextualSpacing/>
        <w:jc w:val="both"/>
        <w:rPr>
          <w:lang w:eastAsia="en-US"/>
        </w:rPr>
      </w:pPr>
      <w:r w:rsidRPr="00BE1075">
        <w:rPr>
          <w:lang w:eastAsia="en-US"/>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муниципального образования (т.е. путем дополнений к существующей застройке).</w:t>
      </w:r>
    </w:p>
    <w:p w:rsidR="00FD191D" w:rsidRPr="00BE1075" w:rsidRDefault="00124FBD" w:rsidP="00FD191D">
      <w:pPr>
        <w:spacing w:before="120" w:after="120" w:line="276" w:lineRule="auto"/>
        <w:ind w:firstLine="709"/>
        <w:contextualSpacing/>
        <w:jc w:val="both"/>
        <w:rPr>
          <w:lang w:eastAsia="en-US"/>
        </w:rPr>
      </w:pPr>
      <w:r w:rsidRPr="00BE1075">
        <w:rPr>
          <w:lang w:eastAsia="en-US"/>
        </w:rPr>
        <w:t xml:space="preserve">На свободных территориях </w:t>
      </w:r>
      <w:r w:rsidRPr="0094698E">
        <w:rPr>
          <w:lang w:eastAsia="en-US"/>
        </w:rPr>
        <w:t xml:space="preserve">в населённых пунктах </w:t>
      </w:r>
      <w:r>
        <w:rPr>
          <w:lang w:eastAsia="en-US"/>
        </w:rPr>
        <w:t xml:space="preserve">МО СП Архиповский сельсовет </w:t>
      </w:r>
      <w:r w:rsidRPr="00BE1075">
        <w:rPr>
          <w:lang w:eastAsia="en-US"/>
        </w:rPr>
        <w:t xml:space="preserve">предусматривается один из видов нового жилищного строительства – индивидуальное, с приквартирными участками, а также комплексное развитие промышленных и коммунальных территорий, социальной, инженерной и транспортной инфраструктуры. При этом следует обеспечивать повышение качества среды обитания, в том числе – улучшение архитектурного облика застройки </w:t>
      </w:r>
      <w:r w:rsidRPr="0094698E">
        <w:rPr>
          <w:lang w:eastAsia="en-US"/>
        </w:rPr>
        <w:t>населённых пунктов</w:t>
      </w:r>
      <w:r w:rsidRPr="00BE1075">
        <w:rPr>
          <w:lang w:eastAsia="en-US"/>
        </w:rPr>
        <w:t>, более интенсивное использование территории и, как следствие, повышение ее инвестиционной привлекательности.</w:t>
      </w:r>
    </w:p>
    <w:p w:rsidR="00FD191D" w:rsidRPr="001D368B" w:rsidRDefault="00124FBD" w:rsidP="00FD191D">
      <w:pPr>
        <w:spacing w:before="120" w:after="120" w:line="276" w:lineRule="auto"/>
        <w:ind w:firstLine="709"/>
        <w:contextualSpacing/>
        <w:jc w:val="both"/>
        <w:rPr>
          <w:lang w:eastAsia="en-US"/>
        </w:rPr>
      </w:pPr>
      <w:r w:rsidRPr="001D368B">
        <w:rPr>
          <w:lang w:eastAsia="en-US"/>
        </w:rPr>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w:t>
      </w:r>
      <w:r>
        <w:rPr>
          <w:lang w:eastAsia="en-US"/>
        </w:rPr>
        <w:t xml:space="preserve"> </w:t>
      </w:r>
      <w:r w:rsidRPr="001D368B">
        <w:rPr>
          <w:lang w:eastAsia="en-US"/>
        </w:rPr>
        <w:t xml:space="preserve">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FD191D" w:rsidRPr="001D368B" w:rsidRDefault="00124FBD" w:rsidP="00FD191D">
      <w:pPr>
        <w:spacing w:before="120" w:after="120" w:line="276" w:lineRule="auto"/>
        <w:ind w:firstLine="709"/>
        <w:contextualSpacing/>
        <w:jc w:val="both"/>
        <w:rPr>
          <w:lang w:eastAsia="en-US"/>
        </w:rPr>
      </w:pPr>
      <w:r w:rsidRPr="001D368B">
        <w:rPr>
          <w:lang w:eastAsia="en-US"/>
        </w:rPr>
        <w:t>Ключевыми факторами, резко изменившими сложившиеся тенденции на территориальном уровне организации сельской среды, являются:</w:t>
      </w:r>
    </w:p>
    <w:p w:rsidR="00FD191D" w:rsidRPr="001D368B" w:rsidRDefault="00124FBD" w:rsidP="00FD191D">
      <w:pPr>
        <w:spacing w:before="120" w:after="120" w:line="276" w:lineRule="auto"/>
        <w:ind w:firstLine="709"/>
        <w:contextualSpacing/>
        <w:jc w:val="both"/>
        <w:rPr>
          <w:lang w:eastAsia="en-US"/>
        </w:rPr>
      </w:pPr>
      <w:r w:rsidRPr="001D368B">
        <w:rPr>
          <w:lang w:eastAsia="en-US"/>
        </w:rPr>
        <w:lastRenderedPageBreak/>
        <w:t>-многоукладность сельской экономики;</w:t>
      </w:r>
    </w:p>
    <w:p w:rsidR="00FD191D" w:rsidRPr="001D368B" w:rsidRDefault="00124FBD" w:rsidP="00FD191D">
      <w:pPr>
        <w:spacing w:before="120" w:after="120" w:line="276" w:lineRule="auto"/>
        <w:ind w:firstLine="709"/>
        <w:contextualSpacing/>
        <w:jc w:val="both"/>
        <w:rPr>
          <w:lang w:eastAsia="en-US"/>
        </w:rPr>
      </w:pPr>
      <w:r w:rsidRPr="001D368B">
        <w:rPr>
          <w:lang w:eastAsia="en-US"/>
        </w:rPr>
        <w:t>-право частной собственности на землю;</w:t>
      </w:r>
    </w:p>
    <w:p w:rsidR="00FD191D" w:rsidRPr="001D368B" w:rsidRDefault="00124FBD" w:rsidP="00FD191D">
      <w:pPr>
        <w:spacing w:before="120" w:after="120" w:line="276" w:lineRule="auto"/>
        <w:ind w:firstLine="709"/>
        <w:contextualSpacing/>
        <w:jc w:val="both"/>
        <w:rPr>
          <w:lang w:eastAsia="en-US"/>
        </w:rPr>
      </w:pPr>
      <w:r w:rsidRPr="001D368B">
        <w:rPr>
          <w:lang w:eastAsia="en-US"/>
        </w:rPr>
        <w:t>-отказ от тотального государственного регулирования всех сторон сельскохозяйственного производства и сельской жизни.</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1D368B">
        <w:rPr>
          <w:lang w:eastAsia="en-US"/>
        </w:rPr>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FD191D" w:rsidRPr="001D368B" w:rsidRDefault="00124FBD" w:rsidP="00FD191D">
      <w:pPr>
        <w:spacing w:before="120" w:after="120" w:line="276" w:lineRule="auto"/>
        <w:ind w:firstLine="709"/>
        <w:contextualSpacing/>
        <w:jc w:val="both"/>
        <w:rPr>
          <w:lang w:eastAsia="en-US"/>
        </w:rPr>
      </w:pPr>
      <w:proofErr w:type="gramStart"/>
      <w:r w:rsidRPr="001D368B">
        <w:rPr>
          <w:lang w:eastAsia="en-US"/>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w:t>
      </w:r>
      <w:proofErr w:type="gramEnd"/>
      <w:r w:rsidRPr="001D368B">
        <w:rPr>
          <w:lang w:eastAsia="en-US"/>
        </w:rPr>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FD191D" w:rsidRPr="001D368B" w:rsidRDefault="00124FBD" w:rsidP="00FD191D">
      <w:pPr>
        <w:spacing w:before="120" w:after="120" w:line="276" w:lineRule="auto"/>
        <w:ind w:firstLine="709"/>
        <w:contextualSpacing/>
        <w:jc w:val="both"/>
        <w:rPr>
          <w:lang w:eastAsia="en-US"/>
        </w:rPr>
      </w:pPr>
      <w:r w:rsidRPr="001D368B">
        <w:rPr>
          <w:lang w:eastAsia="en-US"/>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FD191D" w:rsidRPr="001D368B" w:rsidRDefault="00124FBD" w:rsidP="00FD191D">
      <w:pPr>
        <w:spacing w:before="120" w:after="120" w:line="276" w:lineRule="auto"/>
        <w:ind w:firstLine="709"/>
        <w:contextualSpacing/>
        <w:jc w:val="both"/>
        <w:rPr>
          <w:lang w:eastAsia="en-US"/>
        </w:rPr>
      </w:pPr>
      <w:r w:rsidRPr="001D368B">
        <w:rPr>
          <w:bCs/>
          <w:lang w:eastAsia="en-US"/>
        </w:rPr>
        <w:t xml:space="preserve">Базовыми принципами планирования территории муниципального образования </w:t>
      </w:r>
      <w:r>
        <w:rPr>
          <w:bCs/>
          <w:lang w:eastAsia="en-US"/>
        </w:rPr>
        <w:t>Архиповский</w:t>
      </w:r>
      <w:r w:rsidRPr="001D368B">
        <w:rPr>
          <w:bCs/>
          <w:lang w:eastAsia="en-US"/>
        </w:rPr>
        <w:t xml:space="preserve"> сельсовет</w:t>
      </w:r>
      <w:r w:rsidRPr="001D368B">
        <w:rPr>
          <w:lang w:eastAsia="en-US"/>
        </w:rPr>
        <w:t xml:space="preserve"> на градостроительном уровне (планировка и застройка поселения) и основными направлениями развития жилой среды являются:</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реорганизация поселковой среды, повышение её качества;</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усиление связи мест проживания с местами приложения труда; </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максимальный учет природно-экологических и санитарно-гигиенических ограничений;</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FD191D" w:rsidRPr="001D368B"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 xml:space="preserve">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w:t>
      </w:r>
      <w:r w:rsidRPr="001D368B">
        <w:rPr>
          <w:lang w:eastAsia="en-US"/>
        </w:rPr>
        <w:lastRenderedPageBreak/>
        <w:t xml:space="preserve">объединения, объектов, что позволяет более рационально использовать территорию жилой застройки;                     </w:t>
      </w:r>
    </w:p>
    <w:p w:rsidR="00FD191D" w:rsidRDefault="00124FBD" w:rsidP="00FD191D">
      <w:pPr>
        <w:numPr>
          <w:ilvl w:val="0"/>
          <w:numId w:val="25"/>
        </w:numPr>
        <w:spacing w:before="120" w:after="120" w:line="276" w:lineRule="auto"/>
        <w:ind w:left="0" w:firstLine="426"/>
        <w:contextualSpacing/>
        <w:jc w:val="both"/>
        <w:rPr>
          <w:lang w:eastAsia="en-US"/>
        </w:rPr>
      </w:pPr>
      <w:r w:rsidRPr="001D368B">
        <w:rPr>
          <w:lang w:eastAsia="en-US"/>
        </w:rPr>
        <w:t>использование в планировке жилых территорий более разнообразных приемов с учетом рельефа местности и ориентации улиц и площадей.</w:t>
      </w:r>
    </w:p>
    <w:p w:rsidR="00D34BB5" w:rsidRDefault="00D34BB5" w:rsidP="00D34BB5">
      <w:pPr>
        <w:spacing w:before="120" w:after="120" w:line="276" w:lineRule="auto"/>
        <w:ind w:left="426"/>
        <w:contextualSpacing/>
        <w:jc w:val="both"/>
        <w:rPr>
          <w:lang w:eastAsia="en-US"/>
        </w:rPr>
      </w:pPr>
    </w:p>
    <w:p w:rsidR="00FD191D" w:rsidRPr="00D34BB5" w:rsidRDefault="00124FBD" w:rsidP="00FD191D">
      <w:pPr>
        <w:numPr>
          <w:ilvl w:val="1"/>
          <w:numId w:val="2"/>
        </w:numPr>
        <w:spacing w:line="360" w:lineRule="auto"/>
        <w:ind w:left="0" w:firstLine="709"/>
        <w:contextualSpacing/>
        <w:jc w:val="both"/>
        <w:outlineLvl w:val="1"/>
        <w:rPr>
          <w:rFonts w:eastAsiaTheme="majorEastAsia" w:cstheme="majorBidi"/>
          <w:b/>
          <w:lang w:eastAsia="en-US"/>
        </w:rPr>
      </w:pPr>
      <w:bookmarkStart w:id="934" w:name="_Toc400699887"/>
      <w:r w:rsidRPr="00D34BB5">
        <w:rPr>
          <w:rFonts w:eastAsiaTheme="majorEastAsia" w:cstheme="majorBidi"/>
          <w:b/>
          <w:lang w:eastAsia="en-US"/>
        </w:rPr>
        <w:t>Развитие и совершенствование функционального зонирования и планировочной структуры поселения</w:t>
      </w:r>
      <w:bookmarkEnd w:id="934"/>
    </w:p>
    <w:p w:rsidR="00FD191D" w:rsidRPr="00B93818" w:rsidRDefault="00FD191D" w:rsidP="00FD191D">
      <w:pPr>
        <w:spacing w:before="120" w:after="120" w:line="276" w:lineRule="auto"/>
        <w:ind w:firstLine="709"/>
        <w:contextualSpacing/>
        <w:jc w:val="both"/>
        <w:rPr>
          <w:b/>
          <w:lang w:eastAsia="en-US"/>
        </w:rPr>
      </w:pPr>
    </w:p>
    <w:p w:rsidR="00FD191D" w:rsidRPr="00B93818" w:rsidRDefault="00124FBD" w:rsidP="00FD191D">
      <w:pPr>
        <w:spacing w:before="120" w:after="120" w:line="276" w:lineRule="auto"/>
        <w:ind w:firstLine="709"/>
        <w:contextualSpacing/>
        <w:jc w:val="both"/>
        <w:rPr>
          <w:b/>
          <w:lang w:eastAsia="en-US"/>
        </w:rPr>
      </w:pPr>
      <w:r w:rsidRPr="00B93818">
        <w:rPr>
          <w:b/>
          <w:lang w:eastAsia="en-US"/>
        </w:rPr>
        <w:t>Жилая зона</w:t>
      </w:r>
    </w:p>
    <w:p w:rsidR="00FD191D" w:rsidRPr="00B93818" w:rsidRDefault="00124FBD" w:rsidP="00FD191D">
      <w:pPr>
        <w:spacing w:before="120" w:after="120" w:line="276" w:lineRule="auto"/>
        <w:ind w:firstLine="709"/>
        <w:contextualSpacing/>
        <w:jc w:val="both"/>
        <w:rPr>
          <w:lang w:eastAsia="en-US"/>
        </w:rPr>
      </w:pPr>
      <w:r w:rsidRPr="00B93818">
        <w:rPr>
          <w:lang w:eastAsia="en-US"/>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D191D" w:rsidRPr="00B93818" w:rsidRDefault="00124FBD" w:rsidP="00FD191D">
      <w:pPr>
        <w:spacing w:before="120" w:after="120" w:line="276" w:lineRule="auto"/>
        <w:ind w:firstLine="709"/>
        <w:contextualSpacing/>
        <w:jc w:val="both"/>
        <w:rPr>
          <w:lang w:eastAsia="en-US"/>
        </w:rPr>
      </w:pPr>
      <w:r w:rsidRPr="00B93818">
        <w:rPr>
          <w:lang w:eastAsia="en-US"/>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D191D" w:rsidRPr="00B93818" w:rsidRDefault="00124FBD" w:rsidP="00FD191D">
      <w:pPr>
        <w:spacing w:before="120" w:after="120" w:line="276" w:lineRule="auto"/>
        <w:ind w:firstLine="709"/>
        <w:contextualSpacing/>
        <w:jc w:val="both"/>
        <w:rPr>
          <w:lang w:eastAsia="en-US"/>
        </w:rPr>
      </w:pPr>
      <w:r w:rsidRPr="00B93818">
        <w:rPr>
          <w:lang w:eastAsia="en-US"/>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D191D" w:rsidRPr="00B93818" w:rsidRDefault="00124FBD" w:rsidP="00FD191D">
      <w:pPr>
        <w:spacing w:before="120" w:after="120" w:line="276" w:lineRule="auto"/>
        <w:ind w:firstLine="709"/>
        <w:contextualSpacing/>
        <w:jc w:val="both"/>
        <w:rPr>
          <w:lang w:eastAsia="en-US"/>
        </w:rPr>
      </w:pPr>
      <w:r w:rsidRPr="00B93818">
        <w:rPr>
          <w:lang w:eastAsia="en-US"/>
        </w:rPr>
        <w:t>К жилым зонам относятся также территории садово-дачной застройки, расположенной в пределах границ населенного пункта.</w:t>
      </w:r>
    </w:p>
    <w:p w:rsidR="00FD191D" w:rsidRPr="00B93818" w:rsidRDefault="00124FBD" w:rsidP="00FD191D">
      <w:pPr>
        <w:spacing w:before="120" w:after="120" w:line="276" w:lineRule="auto"/>
        <w:ind w:firstLine="709"/>
        <w:contextualSpacing/>
        <w:jc w:val="both"/>
        <w:rPr>
          <w:b/>
          <w:lang w:eastAsia="en-US"/>
        </w:rPr>
      </w:pPr>
      <w:r w:rsidRPr="00B93818">
        <w:rPr>
          <w:lang w:eastAsia="en-US"/>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D191D" w:rsidRPr="00B93818" w:rsidRDefault="00FD191D" w:rsidP="00FD191D">
      <w:pPr>
        <w:spacing w:before="120" w:after="120" w:line="276" w:lineRule="auto"/>
        <w:ind w:firstLine="709"/>
        <w:contextualSpacing/>
        <w:jc w:val="both"/>
        <w:rPr>
          <w:lang w:eastAsia="en-US"/>
        </w:rPr>
      </w:pPr>
    </w:p>
    <w:p w:rsidR="00FD191D" w:rsidRPr="00B93818" w:rsidRDefault="00124FBD" w:rsidP="00FD191D">
      <w:pPr>
        <w:spacing w:before="120" w:after="120" w:line="276" w:lineRule="auto"/>
        <w:ind w:firstLine="709"/>
        <w:contextualSpacing/>
        <w:jc w:val="both"/>
        <w:rPr>
          <w:lang w:eastAsia="en-US"/>
        </w:rPr>
      </w:pPr>
      <w:r w:rsidRPr="00B93818">
        <w:rPr>
          <w:lang w:eastAsia="en-US"/>
        </w:rPr>
        <w:t>В основе проектных решений по формированию жилой среды использовались следующие принципы:</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B93818">
        <w:rPr>
          <w:lang w:eastAsia="en-US"/>
        </w:rPr>
        <w:t>дств гр</w:t>
      </w:r>
      <w:proofErr w:type="gramEnd"/>
      <w:r w:rsidRPr="00B93818">
        <w:rPr>
          <w:lang w:eastAsia="en-US"/>
        </w:rPr>
        <w:t>аждан и за счёт участия в государственных и областных целевых программах;</w:t>
      </w:r>
    </w:p>
    <w:p w:rsidR="00FD191D" w:rsidRPr="00B93818" w:rsidRDefault="00124FBD" w:rsidP="00FD191D">
      <w:pPr>
        <w:numPr>
          <w:ilvl w:val="0"/>
          <w:numId w:val="26"/>
        </w:numPr>
        <w:spacing w:before="120" w:after="120" w:line="276" w:lineRule="auto"/>
        <w:ind w:left="0" w:firstLine="426"/>
        <w:contextualSpacing/>
        <w:jc w:val="both"/>
        <w:rPr>
          <w:lang w:eastAsia="en-US"/>
        </w:rPr>
      </w:pPr>
      <w:r w:rsidRPr="00B93818">
        <w:rPr>
          <w:lang w:eastAsia="en-US"/>
        </w:rPr>
        <w:t>выход на показатель обеспеченности не менее 30 м кв. общей площади на человека.</w:t>
      </w:r>
    </w:p>
    <w:p w:rsidR="00FD191D" w:rsidRPr="00B93818" w:rsidRDefault="00124FBD" w:rsidP="00FD191D">
      <w:pPr>
        <w:spacing w:before="120" w:after="120" w:line="276" w:lineRule="auto"/>
        <w:ind w:firstLine="709"/>
        <w:contextualSpacing/>
        <w:jc w:val="both"/>
        <w:rPr>
          <w:lang w:eastAsia="en-US"/>
        </w:rPr>
      </w:pPr>
      <w:r w:rsidRPr="00B93818">
        <w:rPr>
          <w:lang w:eastAsia="en-US"/>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D191D" w:rsidRPr="00B93818" w:rsidRDefault="00124FBD" w:rsidP="00FD191D">
      <w:pPr>
        <w:spacing w:before="120" w:after="120" w:line="276" w:lineRule="auto"/>
        <w:ind w:firstLine="709"/>
        <w:contextualSpacing/>
        <w:jc w:val="both"/>
        <w:rPr>
          <w:lang w:eastAsia="en-US"/>
        </w:rPr>
      </w:pPr>
      <w:r w:rsidRPr="00B93818">
        <w:rPr>
          <w:iCs/>
          <w:lang w:eastAsia="en-US"/>
        </w:rPr>
        <w:t>Основные проектные предложения в решении жилищной проблемы и новая жилищная политика</w:t>
      </w:r>
      <w:r w:rsidRPr="00B93818">
        <w:rPr>
          <w:lang w:eastAsia="en-US"/>
        </w:rPr>
        <w:t>:</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lastRenderedPageBreak/>
        <w:t xml:space="preserve">наращивание темпов строительства жилья за счет индивидуального строительства; </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 xml:space="preserve">ликвидация ветхого, аварийного фонда;        </w:t>
      </w:r>
    </w:p>
    <w:p w:rsidR="00FD191D" w:rsidRPr="00B93818" w:rsidRDefault="00124FBD" w:rsidP="00FD191D">
      <w:pPr>
        <w:numPr>
          <w:ilvl w:val="0"/>
          <w:numId w:val="27"/>
        </w:numPr>
        <w:spacing w:before="120" w:after="120" w:line="276" w:lineRule="auto"/>
        <w:ind w:left="0" w:firstLine="426"/>
        <w:contextualSpacing/>
        <w:jc w:val="both"/>
        <w:rPr>
          <w:lang w:eastAsia="en-US"/>
        </w:rPr>
      </w:pPr>
      <w:r w:rsidRPr="00B93818">
        <w:rPr>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FD191D" w:rsidRPr="00B34575" w:rsidRDefault="00124FBD" w:rsidP="00FD191D">
      <w:pPr>
        <w:spacing w:before="120" w:after="120" w:line="276" w:lineRule="auto"/>
        <w:ind w:firstLine="709"/>
        <w:contextualSpacing/>
        <w:jc w:val="both"/>
        <w:rPr>
          <w:b/>
          <w:lang w:eastAsia="en-US"/>
        </w:rPr>
      </w:pPr>
      <w:r w:rsidRPr="00C6419E">
        <w:rPr>
          <w:lang w:eastAsia="en-US"/>
        </w:rPr>
        <w:t xml:space="preserve">Всего жилые зоны занимают около </w:t>
      </w:r>
      <w:r w:rsidRPr="00B34575">
        <w:rPr>
          <w:b/>
          <w:lang w:eastAsia="en-US"/>
        </w:rPr>
        <w:t>1</w:t>
      </w:r>
      <w:r>
        <w:rPr>
          <w:b/>
          <w:lang w:eastAsia="en-US"/>
        </w:rPr>
        <w:t>33</w:t>
      </w:r>
      <w:r w:rsidRPr="00B34575">
        <w:rPr>
          <w:b/>
          <w:lang w:eastAsia="en-US"/>
        </w:rPr>
        <w:t>,</w:t>
      </w:r>
      <w:r>
        <w:rPr>
          <w:b/>
          <w:lang w:eastAsia="en-US"/>
        </w:rPr>
        <w:t>14</w:t>
      </w:r>
      <w:r w:rsidRPr="00B34575">
        <w:rPr>
          <w:b/>
          <w:lang w:eastAsia="en-US"/>
        </w:rPr>
        <w:t xml:space="preserve"> га.</w:t>
      </w:r>
    </w:p>
    <w:p w:rsidR="00FD191D" w:rsidRPr="00C6419E" w:rsidRDefault="00FD191D" w:rsidP="00FD191D">
      <w:pPr>
        <w:spacing w:before="120" w:after="120" w:line="276" w:lineRule="auto"/>
        <w:ind w:firstLine="709"/>
        <w:contextualSpacing/>
        <w:jc w:val="both"/>
        <w:rPr>
          <w:highlight w:val="yellow"/>
          <w:lang w:eastAsia="en-US"/>
        </w:rPr>
      </w:pPr>
    </w:p>
    <w:p w:rsidR="00FD191D" w:rsidRPr="00C6419E" w:rsidRDefault="00124FBD" w:rsidP="00FD191D">
      <w:pPr>
        <w:spacing w:before="120" w:after="120" w:line="276" w:lineRule="auto"/>
        <w:ind w:firstLine="709"/>
        <w:contextualSpacing/>
        <w:jc w:val="both"/>
        <w:rPr>
          <w:highlight w:val="yellow"/>
          <w:lang w:eastAsia="en-US"/>
        </w:rPr>
      </w:pPr>
      <w:r w:rsidRPr="00C6419E">
        <w:rPr>
          <w:highlight w:val="yellow"/>
          <w:lang w:eastAsia="en-US"/>
        </w:rPr>
        <w:t>Проектом предлагаются площадки, на которых возможно размещение порядка 748 человек (плотность – 15 чел./</w:t>
      </w:r>
      <w:proofErr w:type="gramStart"/>
      <w:r w:rsidRPr="00C6419E">
        <w:rPr>
          <w:highlight w:val="yellow"/>
          <w:lang w:eastAsia="en-US"/>
        </w:rPr>
        <w:t>га</w:t>
      </w:r>
      <w:proofErr w:type="gramEnd"/>
      <w:r w:rsidRPr="00C6419E">
        <w:rPr>
          <w:highlight w:val="yellow"/>
          <w:lang w:eastAsia="en-US"/>
        </w:rPr>
        <w:t xml:space="preserve">), что соответствует примерно 249 домохозяйствам при среднем размере семьи в 3 чел. и площади земельного участка 15 соток. </w:t>
      </w:r>
    </w:p>
    <w:p w:rsidR="00FD191D" w:rsidRPr="00C6419E" w:rsidRDefault="00FD191D" w:rsidP="00FD191D">
      <w:pPr>
        <w:spacing w:before="120" w:after="120" w:line="276" w:lineRule="auto"/>
        <w:ind w:firstLine="709"/>
        <w:contextualSpacing/>
        <w:jc w:val="both"/>
        <w:rPr>
          <w:highlight w:val="yellow"/>
          <w:lang w:eastAsia="en-US"/>
        </w:rPr>
      </w:pPr>
    </w:p>
    <w:p w:rsidR="00FD191D" w:rsidRPr="00C363D5" w:rsidRDefault="00124FBD" w:rsidP="00FD191D">
      <w:pPr>
        <w:spacing w:before="120" w:after="120" w:line="276" w:lineRule="auto"/>
        <w:ind w:firstLine="709"/>
        <w:contextualSpacing/>
        <w:jc w:val="both"/>
        <w:rPr>
          <w:b/>
          <w:bCs/>
          <w:color w:val="000000"/>
          <w:lang w:eastAsia="en-US"/>
        </w:rPr>
      </w:pPr>
      <w:r w:rsidRPr="00C363D5">
        <w:rPr>
          <w:b/>
          <w:bCs/>
          <w:color w:val="000000"/>
          <w:lang w:eastAsia="en-US"/>
        </w:rPr>
        <w:t>Общественно-деловая, рекреационная зоны. Развитие системы центров.</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C363D5">
        <w:rPr>
          <w:bCs/>
          <w:lang w:eastAsia="en-US"/>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D191D" w:rsidRPr="00C6419E" w:rsidRDefault="00124FBD" w:rsidP="00FD191D">
      <w:pPr>
        <w:spacing w:before="120" w:after="120" w:line="276" w:lineRule="auto"/>
        <w:ind w:firstLine="709"/>
        <w:contextualSpacing/>
        <w:jc w:val="both"/>
        <w:rPr>
          <w:bCs/>
          <w:lang w:eastAsia="en-US"/>
        </w:rPr>
      </w:pPr>
      <w:r w:rsidRPr="00C363D5">
        <w:rPr>
          <w:bCs/>
          <w:lang w:eastAsia="en-U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w:t>
      </w:r>
      <w:r>
        <w:rPr>
          <w:bCs/>
          <w:lang w:eastAsia="en-US"/>
        </w:rPr>
        <w:t>Архиповка</w:t>
      </w:r>
      <w:r w:rsidRPr="00C363D5">
        <w:rPr>
          <w:bCs/>
          <w:lang w:eastAsia="en-US"/>
        </w:rPr>
        <w:t xml:space="preserve">,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w:t>
      </w:r>
      <w:r w:rsidRPr="00C6419E">
        <w:rPr>
          <w:bCs/>
          <w:lang w:eastAsia="en-US"/>
        </w:rPr>
        <w:t xml:space="preserve">количества основных объектов соцкультбыта и с резервом территорий для коммерческой застройки. </w:t>
      </w:r>
    </w:p>
    <w:p w:rsidR="00FD191D" w:rsidRPr="00C6419E" w:rsidRDefault="00124FBD" w:rsidP="00FD191D">
      <w:pPr>
        <w:spacing w:before="120" w:after="120" w:line="276" w:lineRule="auto"/>
        <w:ind w:firstLine="709"/>
        <w:contextualSpacing/>
        <w:jc w:val="both"/>
        <w:rPr>
          <w:lang w:eastAsia="en-US"/>
        </w:rPr>
      </w:pPr>
      <w:r w:rsidRPr="00C6419E">
        <w:rPr>
          <w:lang w:eastAsia="en-US"/>
        </w:rPr>
        <w:t xml:space="preserve">Зона общественно-деловой застройки занимает </w:t>
      </w:r>
      <w:r w:rsidRPr="00C6419E">
        <w:rPr>
          <w:b/>
          <w:lang w:eastAsia="en-US"/>
        </w:rPr>
        <w:t>1,</w:t>
      </w:r>
      <w:r>
        <w:rPr>
          <w:b/>
          <w:lang w:eastAsia="en-US"/>
        </w:rPr>
        <w:t>42</w:t>
      </w:r>
      <w:r w:rsidRPr="00C6419E">
        <w:rPr>
          <w:b/>
          <w:lang w:eastAsia="en-US"/>
        </w:rPr>
        <w:t xml:space="preserve"> га.</w:t>
      </w:r>
    </w:p>
    <w:p w:rsidR="00FD191D" w:rsidRPr="00C363D5" w:rsidRDefault="00124FBD" w:rsidP="00FD191D">
      <w:pPr>
        <w:spacing w:before="120" w:after="120" w:line="276" w:lineRule="auto"/>
        <w:ind w:firstLine="709"/>
        <w:contextualSpacing/>
        <w:jc w:val="both"/>
        <w:rPr>
          <w:lang w:eastAsia="en-US"/>
        </w:rPr>
      </w:pPr>
      <w:r w:rsidRPr="00C6419E">
        <w:rPr>
          <w:lang w:eastAsia="en-US"/>
        </w:rPr>
        <w:t>На участках, не пригодных под жилищное строительство, организуются рекреационные зоны. Планируемые рекреационные зоны</w:t>
      </w:r>
      <w:r w:rsidRPr="00C363D5">
        <w:rPr>
          <w:lang w:eastAsia="en-US"/>
        </w:rPr>
        <w:t xml:space="preserve"> имеют непосредственные связи с жилыми и общественно-деловыми зонами. </w:t>
      </w:r>
    </w:p>
    <w:p w:rsidR="00FD191D" w:rsidRPr="00C363D5" w:rsidRDefault="00FD191D" w:rsidP="00FD191D">
      <w:pPr>
        <w:spacing w:before="120" w:after="120" w:line="276" w:lineRule="auto"/>
        <w:ind w:firstLine="709"/>
        <w:contextualSpacing/>
        <w:jc w:val="both"/>
        <w:rPr>
          <w:b/>
          <w:i/>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Параметры застройки жилых и общественно-деловых зон.</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Основные параметры жилых зон:</w:t>
      </w:r>
      <w:r w:rsidRPr="00C363D5">
        <w:rPr>
          <w:b/>
          <w:i/>
          <w:lang w:eastAsia="en-US"/>
        </w:rPr>
        <w:tab/>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Тип застройки – усадебный.</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Этажность – до 3 этажей.</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Плотность населения – 15 человек на 1 га.</w:t>
      </w:r>
    </w:p>
    <w:p w:rsidR="00FD191D" w:rsidRDefault="00124FBD" w:rsidP="00FD191D">
      <w:pPr>
        <w:spacing w:before="120" w:after="120" w:line="276" w:lineRule="auto"/>
        <w:ind w:firstLine="709"/>
        <w:contextualSpacing/>
        <w:jc w:val="both"/>
        <w:rPr>
          <w:b/>
          <w:i/>
          <w:lang w:eastAsia="en-US"/>
        </w:rPr>
      </w:pPr>
      <w:r w:rsidRPr="00C363D5">
        <w:rPr>
          <w:b/>
          <w:i/>
          <w:lang w:eastAsia="en-US"/>
        </w:rPr>
        <w:t>Средний состав семьи – 3 чел.</w:t>
      </w:r>
    </w:p>
    <w:p w:rsidR="00FD191D" w:rsidRPr="00B34575" w:rsidRDefault="00124FBD" w:rsidP="00FD191D">
      <w:pPr>
        <w:spacing w:before="120" w:after="120" w:line="276" w:lineRule="auto"/>
        <w:ind w:firstLine="709"/>
        <w:contextualSpacing/>
        <w:jc w:val="both"/>
        <w:rPr>
          <w:b/>
          <w:i/>
          <w:lang w:eastAsia="en-US"/>
        </w:rPr>
      </w:pPr>
      <w:r w:rsidRPr="00B34575">
        <w:rPr>
          <w:b/>
          <w:i/>
          <w:lang w:eastAsia="en-US"/>
        </w:rPr>
        <w:t>Объекты, предлагаемые к размещению:</w:t>
      </w:r>
    </w:p>
    <w:p w:rsidR="00FD191D" w:rsidRPr="00B34575" w:rsidRDefault="00124FBD" w:rsidP="00FD191D">
      <w:pPr>
        <w:spacing w:before="120" w:after="120" w:line="276" w:lineRule="auto"/>
        <w:ind w:firstLine="709"/>
        <w:contextualSpacing/>
        <w:jc w:val="both"/>
        <w:rPr>
          <w:b/>
          <w:i/>
          <w:lang w:eastAsia="en-US"/>
        </w:rPr>
      </w:pPr>
      <w:r w:rsidRPr="00B34575">
        <w:rPr>
          <w:b/>
          <w:i/>
          <w:lang w:eastAsia="en-US"/>
        </w:rPr>
        <w:t>Детское дошкольное учреждение</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w:t>
      </w:r>
      <w:r w:rsidRPr="00C363D5">
        <w:rPr>
          <w:bCs/>
          <w:lang w:eastAsia="en-US"/>
        </w:rPr>
        <w:lastRenderedPageBreak/>
        <w:t>поселений и городских округов» Технического регламента о требованиях пожарной безопасности (Федеральный закон от</w:t>
      </w:r>
      <w:proofErr w:type="gramEnd"/>
      <w:r w:rsidRPr="00C363D5">
        <w:rPr>
          <w:bCs/>
          <w:lang w:eastAsia="en-US"/>
        </w:rPr>
        <w:t xml:space="preserve"> </w:t>
      </w:r>
      <w:proofErr w:type="gramStart"/>
      <w:r w:rsidRPr="00C363D5">
        <w:rPr>
          <w:bCs/>
          <w:lang w:eastAsia="en-US"/>
        </w:rPr>
        <w:t>22 июля 2008 г. № 123-ФЗ).</w:t>
      </w:r>
      <w:proofErr w:type="gramEnd"/>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FD191D" w:rsidRPr="00C363D5" w:rsidRDefault="00124FBD" w:rsidP="00FD191D">
      <w:pPr>
        <w:spacing w:before="120" w:after="120" w:line="276" w:lineRule="auto"/>
        <w:ind w:firstLine="709"/>
        <w:contextualSpacing/>
        <w:jc w:val="both"/>
        <w:rPr>
          <w:bCs/>
          <w:lang w:eastAsia="en-US"/>
        </w:rPr>
      </w:pPr>
      <w:proofErr w:type="gramStart"/>
      <w:r w:rsidRPr="00C363D5">
        <w:rPr>
          <w:bCs/>
          <w:lang w:eastAsia="en-US"/>
        </w:rPr>
        <w:t xml:space="preserve">Расстояние от границ участков производственных объектов, размещаемых в общественно-деловых,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roofErr w:type="gramEnd"/>
    </w:p>
    <w:p w:rsidR="00FD191D" w:rsidRPr="00C363D5" w:rsidRDefault="00124FBD" w:rsidP="00FD191D">
      <w:pPr>
        <w:spacing w:before="120" w:after="120" w:line="276" w:lineRule="auto"/>
        <w:ind w:firstLine="709"/>
        <w:contextualSpacing/>
        <w:jc w:val="both"/>
        <w:rPr>
          <w:lang w:eastAsia="en-US"/>
        </w:rPr>
      </w:pPr>
      <w:r w:rsidRPr="00C363D5">
        <w:rPr>
          <w:bCs/>
          <w:lang w:eastAsia="en-US"/>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C363D5">
        <w:rPr>
          <w:bCs/>
          <w:lang w:eastAsia="en-US"/>
        </w:rPr>
        <w:t>м</w:t>
      </w:r>
      <w:proofErr w:type="gramEnd"/>
      <w:r w:rsidRPr="00C363D5">
        <w:rPr>
          <w:bCs/>
          <w:lang w:eastAsia="en-US"/>
        </w:rPr>
        <w:t>: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C363D5">
        <w:rPr>
          <w:lang w:eastAsia="en-US"/>
        </w:rPr>
        <w:t xml:space="preserve"> </w:t>
      </w:r>
    </w:p>
    <w:p w:rsidR="00FD191D" w:rsidRPr="00C363D5" w:rsidRDefault="00124FBD" w:rsidP="00FD191D">
      <w:pPr>
        <w:spacing w:before="120" w:after="120" w:line="276" w:lineRule="auto"/>
        <w:ind w:firstLine="709"/>
        <w:contextualSpacing/>
        <w:jc w:val="both"/>
        <w:rPr>
          <w:lang w:eastAsia="en-US"/>
        </w:rPr>
      </w:pPr>
      <w:r w:rsidRPr="00C363D5">
        <w:rPr>
          <w:bCs/>
          <w:lang w:eastAsia="en-US"/>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C363D5">
        <w:rPr>
          <w:bCs/>
          <w:lang w:eastAsia="en-US"/>
        </w:rPr>
        <w:t>согласно правил</w:t>
      </w:r>
      <w:proofErr w:type="gramEnd"/>
      <w:r w:rsidRPr="00C363D5">
        <w:rPr>
          <w:bCs/>
          <w:lang w:eastAsia="en-US"/>
        </w:rPr>
        <w:t xml:space="preserve"> землепользования и застройки.</w:t>
      </w:r>
      <w:r w:rsidRPr="00C363D5">
        <w:rPr>
          <w:lang w:eastAsia="en-US"/>
        </w:rPr>
        <w:t xml:space="preserve"> </w:t>
      </w:r>
    </w:p>
    <w:p w:rsidR="00FD191D" w:rsidRPr="00E00D61" w:rsidRDefault="00FD191D" w:rsidP="00FD191D">
      <w:pPr>
        <w:spacing w:before="120" w:after="120" w:line="276" w:lineRule="auto"/>
        <w:ind w:firstLine="709"/>
        <w:contextualSpacing/>
        <w:jc w:val="both"/>
        <w:rPr>
          <w:highlight w:val="yellow"/>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Зона рекреационного назначения. Параметры застройки зон рекреационного назначения.</w:t>
      </w:r>
    </w:p>
    <w:p w:rsidR="00FD191D" w:rsidRPr="00C363D5" w:rsidRDefault="00FD191D" w:rsidP="00FD191D">
      <w:pPr>
        <w:spacing w:before="120" w:after="120" w:line="276" w:lineRule="auto"/>
        <w:ind w:firstLine="709"/>
        <w:contextualSpacing/>
        <w:jc w:val="both"/>
        <w:rPr>
          <w:b/>
          <w:i/>
          <w:lang w:eastAsia="en-US"/>
        </w:rPr>
      </w:pP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Основные параметры рекреационной зоны:</w:t>
      </w:r>
      <w:r w:rsidRPr="00C363D5">
        <w:rPr>
          <w:b/>
          <w:i/>
          <w:lang w:eastAsia="en-US"/>
        </w:rPr>
        <w:tab/>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Площадь территории садов и скверов не менее, </w:t>
      </w:r>
      <w:proofErr w:type="gramStart"/>
      <w:r w:rsidRPr="00C363D5">
        <w:rPr>
          <w:b/>
          <w:i/>
          <w:lang w:eastAsia="en-US"/>
        </w:rPr>
        <w:t>га</w:t>
      </w:r>
      <w:proofErr w:type="gramEnd"/>
      <w:r w:rsidRPr="00C363D5">
        <w:rPr>
          <w:b/>
          <w:i/>
          <w:lang w:eastAsia="en-US"/>
        </w:rPr>
        <w:t>:</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    садов жилых районов............................  3</w:t>
      </w:r>
    </w:p>
    <w:p w:rsidR="00FD191D" w:rsidRPr="00C363D5" w:rsidRDefault="00124FBD" w:rsidP="00FD191D">
      <w:pPr>
        <w:spacing w:before="120" w:after="120" w:line="276" w:lineRule="auto"/>
        <w:ind w:firstLine="709"/>
        <w:contextualSpacing/>
        <w:jc w:val="both"/>
        <w:rPr>
          <w:b/>
          <w:i/>
          <w:lang w:eastAsia="en-US"/>
        </w:rPr>
      </w:pPr>
      <w:r w:rsidRPr="00C363D5">
        <w:rPr>
          <w:b/>
          <w:i/>
          <w:lang w:eastAsia="en-US"/>
        </w:rPr>
        <w:t xml:space="preserve">    скверов ....................................................  0,5</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lastRenderedPageBreak/>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При размещении скверов и садов следует максимально сохранять участки с существующими насаждениями и водоемами.</w:t>
      </w:r>
    </w:p>
    <w:p w:rsidR="00FD191D" w:rsidRPr="00C363D5" w:rsidRDefault="00124FBD" w:rsidP="00FD191D">
      <w:pPr>
        <w:spacing w:before="120" w:after="120" w:line="276" w:lineRule="auto"/>
        <w:ind w:firstLine="709"/>
        <w:contextualSpacing/>
        <w:jc w:val="both"/>
        <w:rPr>
          <w:bCs/>
          <w:lang w:eastAsia="en-US"/>
        </w:rPr>
      </w:pPr>
      <w:r w:rsidRPr="00C363D5">
        <w:rPr>
          <w:bCs/>
          <w:lang w:eastAsia="en-U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D191D" w:rsidRPr="00E00D61" w:rsidRDefault="00FD191D" w:rsidP="00FD191D">
      <w:pPr>
        <w:spacing w:before="120" w:after="120" w:line="276" w:lineRule="auto"/>
        <w:ind w:firstLine="709"/>
        <w:contextualSpacing/>
        <w:jc w:val="both"/>
        <w:rPr>
          <w:bCs/>
          <w:highlight w:val="yellow"/>
          <w:lang w:eastAsia="en-US"/>
        </w:rPr>
      </w:pPr>
    </w:p>
    <w:p w:rsidR="00FD191D" w:rsidRPr="00C363D5" w:rsidRDefault="00124FBD" w:rsidP="00FD191D">
      <w:pPr>
        <w:spacing w:before="120" w:after="120" w:line="276" w:lineRule="auto"/>
        <w:ind w:firstLine="709"/>
        <w:contextualSpacing/>
        <w:jc w:val="both"/>
        <w:rPr>
          <w:b/>
          <w:bCs/>
          <w:lang w:eastAsia="en-US"/>
        </w:rPr>
      </w:pPr>
      <w:r w:rsidRPr="00C363D5">
        <w:rPr>
          <w:b/>
          <w:bCs/>
          <w:lang w:eastAsia="en-US"/>
        </w:rPr>
        <w:t>Производственная зона. Параметры застройки производственной зоны.</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D191D" w:rsidRPr="00C363D5" w:rsidRDefault="00124FBD" w:rsidP="00FD191D">
      <w:pPr>
        <w:spacing w:before="120" w:after="120" w:line="276" w:lineRule="auto"/>
        <w:ind w:firstLine="709"/>
        <w:contextualSpacing/>
        <w:jc w:val="both"/>
        <w:rPr>
          <w:lang w:eastAsia="en-US"/>
        </w:rPr>
      </w:pPr>
      <w:r w:rsidRPr="00C363D5">
        <w:rPr>
          <w:lang w:eastAsia="en-US"/>
        </w:rPr>
        <w:t>В состав производственных зон могут включаться:</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D191D" w:rsidRPr="00C363D5" w:rsidRDefault="00124FBD" w:rsidP="00FD191D">
      <w:pPr>
        <w:numPr>
          <w:ilvl w:val="0"/>
          <w:numId w:val="28"/>
        </w:numPr>
        <w:spacing w:before="120" w:after="120" w:line="276" w:lineRule="auto"/>
        <w:ind w:left="0" w:firstLine="567"/>
        <w:contextualSpacing/>
        <w:jc w:val="both"/>
        <w:rPr>
          <w:lang w:eastAsia="en-US"/>
        </w:rPr>
      </w:pPr>
      <w:r w:rsidRPr="00C363D5">
        <w:rPr>
          <w:lang w:eastAsia="en-US"/>
        </w:rPr>
        <w:t>иные виды производственной, инженерной и транспортной инфраструктур.</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w:t>
      </w:r>
      <w:r>
        <w:rPr>
          <w:lang w:eastAsia="en-US"/>
        </w:rPr>
        <w:t xml:space="preserve"> </w:t>
      </w:r>
      <w:r w:rsidRPr="00C363D5">
        <w:rPr>
          <w:lang w:eastAsia="en-US"/>
        </w:rPr>
        <w:t>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C363D5">
        <w:rPr>
          <w:lang w:eastAsia="en-US"/>
        </w:rPr>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FD191D" w:rsidRPr="00C363D5" w:rsidRDefault="00124FBD" w:rsidP="00FD191D">
      <w:pPr>
        <w:spacing w:before="120" w:after="120" w:line="276" w:lineRule="auto"/>
        <w:ind w:firstLine="709"/>
        <w:contextualSpacing/>
        <w:jc w:val="both"/>
        <w:rPr>
          <w:lang w:eastAsia="en-US"/>
        </w:rPr>
      </w:pPr>
      <w:r w:rsidRPr="00C363D5">
        <w:rPr>
          <w:lang w:eastAsia="en-US"/>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D191D" w:rsidRPr="00C363D5" w:rsidRDefault="00124FBD" w:rsidP="00FD191D">
      <w:pPr>
        <w:spacing w:before="120" w:after="120" w:line="276" w:lineRule="auto"/>
        <w:ind w:firstLine="709"/>
        <w:contextualSpacing/>
        <w:jc w:val="both"/>
        <w:rPr>
          <w:lang w:eastAsia="en-US"/>
        </w:rPr>
      </w:pPr>
      <w:proofErr w:type="gramStart"/>
      <w:r w:rsidRPr="00C363D5">
        <w:rPr>
          <w:lang w:eastAsia="en-US"/>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FD191D" w:rsidRPr="00C363D5" w:rsidRDefault="00124FBD" w:rsidP="00FD191D">
      <w:pPr>
        <w:spacing w:before="120" w:after="120" w:line="276" w:lineRule="auto"/>
        <w:ind w:firstLine="709"/>
        <w:contextualSpacing/>
        <w:jc w:val="both"/>
        <w:rPr>
          <w:lang w:eastAsia="en-US"/>
        </w:rPr>
      </w:pPr>
      <w:r w:rsidRPr="00C363D5">
        <w:rPr>
          <w:lang w:eastAsia="en-US"/>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D191D" w:rsidRPr="00C363D5" w:rsidRDefault="00124FBD" w:rsidP="00FD191D">
      <w:pPr>
        <w:spacing w:before="120" w:after="120" w:line="276" w:lineRule="auto"/>
        <w:ind w:firstLine="709"/>
        <w:contextualSpacing/>
        <w:jc w:val="both"/>
        <w:rPr>
          <w:lang w:eastAsia="en-US"/>
        </w:rPr>
      </w:pPr>
      <w:r w:rsidRPr="00C363D5">
        <w:rPr>
          <w:lang w:eastAsia="en-US"/>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Минимальную площадь озеленения санитарно-защитных зон следует принимать в зависимость от ширины зоны</w:t>
      </w:r>
      <w:proofErr w:type="gramStart"/>
      <w:r w:rsidRPr="00C363D5">
        <w:rPr>
          <w:lang w:eastAsia="en-US"/>
        </w:rPr>
        <w:t>, %:</w:t>
      </w:r>
      <w:proofErr w:type="gramEnd"/>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до  300 м ................................................ 60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св. 300 до 1000 м ................................... 50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  1000 "  3000 м .................................... 40</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    "  3000 м ................................................. 20</w:t>
      </w:r>
    </w:p>
    <w:p w:rsidR="00FD191D" w:rsidRPr="00C363D5" w:rsidRDefault="00FD191D" w:rsidP="00FD191D">
      <w:pPr>
        <w:spacing w:before="120" w:after="120" w:line="276" w:lineRule="auto"/>
        <w:ind w:firstLine="709"/>
        <w:contextualSpacing/>
        <w:jc w:val="both"/>
        <w:rPr>
          <w:lang w:eastAsia="en-US"/>
        </w:rPr>
      </w:pPr>
    </w:p>
    <w:p w:rsidR="00FD191D" w:rsidRPr="00C363D5" w:rsidRDefault="00124FBD" w:rsidP="00FD191D">
      <w:pPr>
        <w:spacing w:before="120" w:after="120" w:line="276" w:lineRule="auto"/>
        <w:ind w:firstLine="709"/>
        <w:contextualSpacing/>
        <w:jc w:val="both"/>
        <w:rPr>
          <w:lang w:eastAsia="en-US"/>
        </w:rPr>
      </w:pPr>
      <w:r w:rsidRPr="00C363D5">
        <w:rPr>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D191D" w:rsidRPr="00C363D5" w:rsidRDefault="00124FBD" w:rsidP="00FD191D">
      <w:pPr>
        <w:spacing w:before="120" w:after="120" w:line="276" w:lineRule="auto"/>
        <w:ind w:firstLine="709"/>
        <w:contextualSpacing/>
        <w:jc w:val="both"/>
        <w:rPr>
          <w:lang w:eastAsia="en-US"/>
        </w:rPr>
      </w:pPr>
      <w:r w:rsidRPr="00C363D5">
        <w:rPr>
          <w:lang w:eastAsia="en-US"/>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w:t>
      </w:r>
      <w:proofErr w:type="gramStart"/>
      <w:r w:rsidRPr="00C363D5">
        <w:rPr>
          <w:lang w:eastAsia="en-US"/>
        </w:rPr>
        <w:t>е-</w:t>
      </w:r>
      <w:proofErr w:type="gramEnd"/>
      <w:r w:rsidRPr="00C363D5">
        <w:rPr>
          <w:lang w:eastAsia="en-US"/>
        </w:rPr>
        <w:t>, фруктохранилища), предприятия коммунального, транспортного и бытового обслуживания населения.</w:t>
      </w:r>
    </w:p>
    <w:p w:rsidR="00FD191D" w:rsidRPr="00C363D5" w:rsidRDefault="00124FBD" w:rsidP="00FD191D">
      <w:pPr>
        <w:spacing w:before="120" w:after="120" w:line="276" w:lineRule="auto"/>
        <w:ind w:firstLine="709"/>
        <w:contextualSpacing/>
        <w:jc w:val="both"/>
        <w:rPr>
          <w:lang w:eastAsia="en-US"/>
        </w:rPr>
      </w:pPr>
      <w:r w:rsidRPr="00C363D5">
        <w:rPr>
          <w:lang w:eastAsia="en-US"/>
        </w:rPr>
        <w:t>Размеры санитарно-защитных зон для картофеле-, овощ</w:t>
      </w:r>
      <w:proofErr w:type="gramStart"/>
      <w:r w:rsidRPr="00C363D5">
        <w:rPr>
          <w:lang w:eastAsia="en-US"/>
        </w:rPr>
        <w:t>е-</w:t>
      </w:r>
      <w:proofErr w:type="gramEnd"/>
      <w:r w:rsidRPr="00C363D5">
        <w:rPr>
          <w:lang w:eastAsia="en-US"/>
        </w:rPr>
        <w:t xml:space="preserve"> и фруктохранилищ следует принимать не менее 50 м.</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D191D" w:rsidRPr="00C363D5" w:rsidRDefault="00124FBD" w:rsidP="00FD191D">
      <w:pPr>
        <w:spacing w:before="120" w:after="120" w:line="276" w:lineRule="auto"/>
        <w:ind w:firstLine="709"/>
        <w:contextualSpacing/>
        <w:jc w:val="both"/>
        <w:rPr>
          <w:lang w:eastAsia="en-US"/>
        </w:rPr>
      </w:pPr>
      <w:r w:rsidRPr="00C363D5">
        <w:rPr>
          <w:lang w:eastAsia="en-US"/>
        </w:rPr>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D191D" w:rsidRPr="00C363D5" w:rsidRDefault="00124FBD" w:rsidP="00FD191D">
      <w:pPr>
        <w:spacing w:before="120" w:after="120" w:line="276" w:lineRule="auto"/>
        <w:ind w:firstLine="709"/>
        <w:contextualSpacing/>
        <w:jc w:val="both"/>
        <w:rPr>
          <w:lang w:eastAsia="en-US"/>
        </w:rPr>
      </w:pPr>
      <w:r w:rsidRPr="00C363D5">
        <w:rPr>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D191D" w:rsidRPr="00C363D5" w:rsidRDefault="00124FBD" w:rsidP="00FD191D">
      <w:pPr>
        <w:spacing w:before="120" w:after="120" w:line="276" w:lineRule="auto"/>
        <w:ind w:firstLine="709"/>
        <w:contextualSpacing/>
        <w:jc w:val="both"/>
        <w:rPr>
          <w:lang w:eastAsia="en-US"/>
        </w:rPr>
      </w:pPr>
      <w:r w:rsidRPr="00C363D5">
        <w:rPr>
          <w:lang w:eastAsia="en-US"/>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D191D" w:rsidRPr="00C363D5" w:rsidRDefault="00124FBD" w:rsidP="00FD191D">
      <w:pPr>
        <w:spacing w:before="120" w:after="120" w:line="276" w:lineRule="auto"/>
        <w:ind w:firstLine="709"/>
        <w:contextualSpacing/>
        <w:jc w:val="both"/>
        <w:rPr>
          <w:lang w:eastAsia="en-US"/>
        </w:rPr>
      </w:pPr>
      <w:r w:rsidRPr="00C363D5">
        <w:rPr>
          <w:lang w:eastAsia="en-US"/>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D191D" w:rsidRPr="00C363D5" w:rsidRDefault="00FD191D" w:rsidP="00FD191D">
      <w:pPr>
        <w:spacing w:before="120" w:after="120" w:line="276" w:lineRule="auto"/>
        <w:ind w:firstLine="709"/>
        <w:contextualSpacing/>
        <w:jc w:val="both"/>
        <w:rPr>
          <w:lang w:eastAsia="en-US"/>
        </w:rPr>
      </w:pPr>
    </w:p>
    <w:p w:rsidR="00FD191D" w:rsidRDefault="00124FBD" w:rsidP="00FD191D">
      <w:pPr>
        <w:spacing w:before="120" w:after="120" w:line="276" w:lineRule="auto"/>
        <w:ind w:firstLine="709"/>
        <w:contextualSpacing/>
        <w:jc w:val="both"/>
        <w:rPr>
          <w:lang w:eastAsia="en-US"/>
        </w:rPr>
      </w:pPr>
      <w:r w:rsidRPr="0008593D">
        <w:rPr>
          <w:lang w:eastAsia="en-US"/>
        </w:rPr>
        <w:t xml:space="preserve">Производственные зоны занимают </w:t>
      </w:r>
      <w:r w:rsidRPr="00B34575">
        <w:rPr>
          <w:b/>
          <w:lang w:eastAsia="en-US"/>
        </w:rPr>
        <w:t xml:space="preserve">31,17 </w:t>
      </w:r>
      <w:r w:rsidRPr="00C363D5">
        <w:rPr>
          <w:b/>
          <w:lang w:eastAsia="en-US"/>
        </w:rPr>
        <w:t>га</w:t>
      </w:r>
      <w:r w:rsidRPr="0008593D">
        <w:rPr>
          <w:lang w:eastAsia="en-US"/>
        </w:rPr>
        <w:t xml:space="preserve">. </w:t>
      </w:r>
    </w:p>
    <w:p w:rsidR="00FD191D" w:rsidRDefault="00124FBD" w:rsidP="00FD191D">
      <w:pPr>
        <w:spacing w:before="120" w:after="120" w:line="276" w:lineRule="auto"/>
        <w:ind w:firstLine="709"/>
        <w:contextualSpacing/>
        <w:jc w:val="both"/>
        <w:rPr>
          <w:lang w:eastAsia="en-US"/>
        </w:rPr>
      </w:pPr>
      <w:r w:rsidRPr="0008593D">
        <w:rPr>
          <w:lang w:eastAsia="en-US"/>
        </w:rPr>
        <w:t>Коммунально</w:t>
      </w:r>
      <w:r>
        <w:rPr>
          <w:lang w:eastAsia="en-US"/>
        </w:rPr>
        <w:t xml:space="preserve"> </w:t>
      </w:r>
      <w:r w:rsidRPr="0008593D">
        <w:rPr>
          <w:lang w:eastAsia="en-US"/>
        </w:rPr>
        <w:t>–</w:t>
      </w:r>
      <w:r>
        <w:rPr>
          <w:lang w:eastAsia="en-US"/>
        </w:rPr>
        <w:t xml:space="preserve"> </w:t>
      </w:r>
      <w:r w:rsidRPr="0008593D">
        <w:rPr>
          <w:lang w:eastAsia="en-US"/>
        </w:rPr>
        <w:t xml:space="preserve">складская зона занимает </w:t>
      </w:r>
      <w:r w:rsidRPr="00B34575">
        <w:rPr>
          <w:b/>
          <w:lang w:eastAsia="en-US"/>
        </w:rPr>
        <w:t>14,67</w:t>
      </w:r>
      <w:r w:rsidRPr="00C363D5">
        <w:rPr>
          <w:b/>
          <w:lang w:eastAsia="en-US"/>
        </w:rPr>
        <w:t xml:space="preserve"> га</w:t>
      </w:r>
      <w:r w:rsidRPr="0008593D">
        <w:rPr>
          <w:lang w:eastAsia="en-US"/>
        </w:rPr>
        <w:t xml:space="preserve">. </w:t>
      </w:r>
    </w:p>
    <w:p w:rsidR="00D34BB5" w:rsidRDefault="00D34BB5" w:rsidP="00FD191D">
      <w:pPr>
        <w:spacing w:before="120" w:after="120" w:line="276" w:lineRule="auto"/>
        <w:ind w:firstLine="709"/>
        <w:contextualSpacing/>
        <w:jc w:val="both"/>
        <w:rPr>
          <w:lang w:eastAsia="en-US"/>
        </w:rPr>
      </w:pPr>
    </w:p>
    <w:p w:rsidR="00FD191D" w:rsidRPr="00D34BB5" w:rsidRDefault="00124FBD" w:rsidP="00FD191D">
      <w:pPr>
        <w:numPr>
          <w:ilvl w:val="0"/>
          <w:numId w:val="2"/>
        </w:numPr>
        <w:tabs>
          <w:tab w:val="left" w:pos="0"/>
        </w:tabs>
        <w:spacing w:line="360" w:lineRule="auto"/>
        <w:ind w:left="0" w:firstLine="426"/>
        <w:outlineLvl w:val="0"/>
        <w:rPr>
          <w:rFonts w:eastAsiaTheme="majorEastAsia" w:cstheme="majorBidi"/>
          <w:b/>
          <w:lang w:eastAsia="en-US"/>
        </w:rPr>
      </w:pPr>
      <w:bookmarkStart w:id="935" w:name="_Toc400699888"/>
      <w:r w:rsidRPr="00D34BB5">
        <w:rPr>
          <w:rFonts w:eastAsiaTheme="majorEastAsia" w:cstheme="majorBidi"/>
          <w:b/>
          <w:lang w:eastAsia="en-US"/>
        </w:rPr>
        <w:t>Обоснование нормативов объектов инженерной инфраструктуры</w:t>
      </w:r>
      <w:bookmarkEnd w:id="935"/>
    </w:p>
    <w:p w:rsidR="00FD191D" w:rsidRPr="00D34BB5" w:rsidRDefault="00FD191D" w:rsidP="00D34BB5">
      <w:pPr>
        <w:spacing w:after="160" w:line="259" w:lineRule="auto"/>
        <w:jc w:val="both"/>
        <w:rPr>
          <w:rFonts w:eastAsiaTheme="minorHAnsi"/>
          <w:lang w:eastAsia="en-US"/>
        </w:rPr>
      </w:pPr>
    </w:p>
    <w:p w:rsidR="00FD191D" w:rsidRPr="00D34BB5" w:rsidRDefault="00124FBD" w:rsidP="00D34BB5">
      <w:pPr>
        <w:tabs>
          <w:tab w:val="left" w:pos="0"/>
        </w:tabs>
        <w:spacing w:after="160" w:line="276" w:lineRule="auto"/>
        <w:ind w:firstLine="709"/>
        <w:contextualSpacing/>
        <w:jc w:val="both"/>
        <w:rPr>
          <w:rFonts w:eastAsiaTheme="minorHAnsi"/>
          <w:lang w:eastAsia="en-US"/>
        </w:rPr>
      </w:pPr>
      <w:r w:rsidRPr="00D34BB5">
        <w:rPr>
          <w:rFonts w:eastAsiaTheme="minorHAnsi"/>
          <w:lang w:eastAsia="en-US"/>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FD191D" w:rsidRPr="00D34BB5" w:rsidRDefault="00124FBD" w:rsidP="00D34BB5">
      <w:pPr>
        <w:spacing w:after="160" w:line="276" w:lineRule="auto"/>
        <w:jc w:val="both"/>
        <w:rPr>
          <w:rFonts w:eastAsiaTheme="minorHAnsi"/>
          <w:lang w:eastAsia="en-US"/>
        </w:rPr>
      </w:pPr>
      <w:bookmarkStart w:id="936" w:name="_Toc396129601"/>
      <w:bookmarkStart w:id="937" w:name="_Toc398555140"/>
      <w:r w:rsidRPr="00D34BB5">
        <w:rPr>
          <w:rFonts w:eastAsiaTheme="minorHAnsi"/>
          <w:lang w:eastAsia="en-US"/>
        </w:rPr>
        <w:t>Нормативы показателей минимально допустимого уровня</w:t>
      </w:r>
      <w:bookmarkEnd w:id="936"/>
      <w:bookmarkEnd w:id="937"/>
      <w:r w:rsidRPr="00D34BB5">
        <w:rPr>
          <w:rFonts w:eastAsiaTheme="minorHAnsi"/>
          <w:lang w:eastAsia="en-US"/>
        </w:rPr>
        <w:t xml:space="preserve"> обеспеченности объектами инженерной инфраструктуры:</w:t>
      </w:r>
    </w:p>
    <w:p w:rsidR="00FD191D" w:rsidRDefault="00124FBD" w:rsidP="00FD191D">
      <w:pPr>
        <w:spacing w:before="120" w:after="120"/>
        <w:ind w:firstLine="709"/>
        <w:contextualSpacing/>
        <w:jc w:val="right"/>
        <w:rPr>
          <w:i/>
          <w:sz w:val="22"/>
          <w:szCs w:val="22"/>
          <w:lang w:eastAsia="en-US"/>
        </w:rPr>
      </w:pPr>
      <w:r w:rsidRPr="008C1507">
        <w:rPr>
          <w:i/>
          <w:sz w:val="22"/>
          <w:szCs w:val="22"/>
          <w:lang w:eastAsia="en-US"/>
        </w:rPr>
        <w:t xml:space="preserve">Таблица </w:t>
      </w:r>
    </w:p>
    <w:tbl>
      <w:tblPr>
        <w:tblW w:w="9228" w:type="dxa"/>
        <w:tblInd w:w="93" w:type="dxa"/>
        <w:tblLayout w:type="fixed"/>
        <w:tblLook w:val="04A0"/>
      </w:tblPr>
      <w:tblGrid>
        <w:gridCol w:w="4240"/>
        <w:gridCol w:w="2012"/>
        <w:gridCol w:w="1134"/>
        <w:gridCol w:w="1842"/>
      </w:tblGrid>
      <w:tr w:rsidR="00F22A41" w:rsidTr="00FD191D">
        <w:trPr>
          <w:trHeight w:val="801"/>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Наименование норматива, потребители ресурса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Величина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Обоснование</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9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195</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31.13330.2012 с учетом примечаний табл.1</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Зона застройки индивидуальными жилыми домами с местными водонагревателями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160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 с централизованным горячим водоснабжением</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/сут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Гостиницы, пансионаты</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/сут на 1 место</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30.13330.2012</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Пионерские лагеря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proofErr w:type="gramStart"/>
            <w:r w:rsidRPr="00C1669C">
              <w:rPr>
                <w:rFonts w:asciiTheme="minorHAnsi" w:hAnsiTheme="minorHAnsi" w:cstheme="minorBidi"/>
                <w:color w:val="000000"/>
                <w:sz w:val="20"/>
                <w:szCs w:val="20"/>
              </w:rPr>
              <w:t>л</w:t>
            </w:r>
            <w:proofErr w:type="gramEnd"/>
            <w:r w:rsidRPr="00C1669C">
              <w:rPr>
                <w:rFonts w:asciiTheme="minorHAnsi" w:hAnsiTheme="minorHAnsi" w:cstheme="minorBidi"/>
                <w:color w:val="000000"/>
                <w:sz w:val="20"/>
                <w:szCs w:val="20"/>
              </w:rPr>
              <w:t>/сут на 1 место</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130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30.13330.2012</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Водоотведение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Бытовая канализация, </w:t>
            </w:r>
            <w:proofErr w:type="gramStart"/>
            <w:r w:rsidRPr="00C1669C">
              <w:rPr>
                <w:rFonts w:asciiTheme="minorHAnsi" w:hAnsiTheme="minorHAnsi" w:cstheme="minorBidi"/>
                <w:color w:val="000000"/>
                <w:sz w:val="20"/>
                <w:szCs w:val="20"/>
              </w:rPr>
              <w:t>в</w:t>
            </w:r>
            <w:proofErr w:type="gramEnd"/>
            <w:r w:rsidRPr="00C1669C">
              <w:rPr>
                <w:rFonts w:asciiTheme="minorHAnsi" w:hAnsiTheme="minorHAnsi" w:cstheme="minorBidi"/>
                <w:color w:val="000000"/>
                <w:sz w:val="20"/>
                <w:szCs w:val="20"/>
              </w:rPr>
              <w:t xml:space="preserve"> % от водопотребления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792"/>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lastRenderedPageBreak/>
              <w:t>●  застройки многоквартирными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98</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По объектам-аналогам (с учетом расходов на полив)</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зона застройки индивидуальными жилыми домами</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85</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801"/>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Дождевая канализация. Суточный объем поверхностного стока, поступающий на очистные сооружения </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м</w:t>
            </w:r>
            <w:r w:rsidRPr="00C1669C">
              <w:rPr>
                <w:rFonts w:asciiTheme="minorHAnsi" w:hAnsiTheme="minorHAnsi" w:cstheme="minorBidi"/>
                <w:color w:val="000000"/>
                <w:sz w:val="20"/>
                <w:szCs w:val="20"/>
                <w:vertAlign w:val="superscript"/>
              </w:rPr>
              <w:t>3</w:t>
            </w:r>
            <w:r w:rsidRPr="00C1669C">
              <w:rPr>
                <w:rFonts w:asciiTheme="minorHAnsi" w:hAnsiTheme="minorHAnsi" w:cstheme="minorBidi"/>
                <w:color w:val="000000"/>
                <w:sz w:val="20"/>
                <w:szCs w:val="20"/>
              </w:rPr>
              <w:t>/сут с 1 га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50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42.13330.2011</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b/>
                <w:bCs/>
                <w:color w:val="000000"/>
                <w:sz w:val="20"/>
                <w:szCs w:val="20"/>
              </w:rPr>
            </w:pPr>
            <w:r w:rsidRPr="00C1669C">
              <w:rPr>
                <w:rFonts w:asciiTheme="minorHAnsi" w:hAnsiTheme="minorHAnsi" w:cstheme="minorBidi"/>
                <w:b/>
                <w:bCs/>
                <w:color w:val="000000"/>
                <w:sz w:val="20"/>
                <w:szCs w:val="20"/>
              </w:rPr>
              <w:t>Электроснабжение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Укрупненные показатели электропотребления:</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электропотребление</w:t>
            </w:r>
          </w:p>
        </w:tc>
        <w:tc>
          <w:tcPr>
            <w:tcW w:w="201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sz w:val="20"/>
                <w:szCs w:val="20"/>
              </w:rPr>
            </w:pPr>
            <w:r w:rsidRPr="00C1669C">
              <w:rPr>
                <w:rFonts w:asciiTheme="minorHAnsi" w:hAnsiTheme="minorHAnsi" w:cstheme="minorBidi"/>
                <w:sz w:val="20"/>
                <w:szCs w:val="20"/>
              </w:rPr>
              <w:t>кВт·</w:t>
            </w:r>
            <w:proofErr w:type="gramStart"/>
            <w:r w:rsidRPr="00C1669C">
              <w:rPr>
                <w:rFonts w:asciiTheme="minorHAnsi" w:hAnsiTheme="minorHAnsi" w:cstheme="minorBidi"/>
                <w:sz w:val="20"/>
                <w:szCs w:val="20"/>
              </w:rPr>
              <w:t>ч</w:t>
            </w:r>
            <w:proofErr w:type="gramEnd"/>
            <w:r w:rsidRPr="00C1669C">
              <w:rPr>
                <w:rFonts w:asciiTheme="minorHAnsi" w:hAnsiTheme="minorHAnsi" w:cstheme="minorBidi"/>
                <w:sz w:val="20"/>
                <w:szCs w:val="20"/>
              </w:rPr>
              <w:t xml:space="preserve"> /год на 1 чел.</w:t>
            </w:r>
          </w:p>
        </w:tc>
        <w:tc>
          <w:tcPr>
            <w:tcW w:w="1134"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2000</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СП 42.13330.2011</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использование максимума </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sz w:val="20"/>
                <w:szCs w:val="20"/>
              </w:rPr>
            </w:pPr>
            <w:proofErr w:type="gramStart"/>
            <w:r w:rsidRPr="00C1669C">
              <w:rPr>
                <w:rFonts w:asciiTheme="minorHAnsi" w:hAnsiTheme="minorHAnsi" w:cstheme="minorBidi"/>
                <w:sz w:val="20"/>
                <w:szCs w:val="20"/>
              </w:rPr>
              <w:t>ч</w:t>
            </w:r>
            <w:proofErr w:type="gramEnd"/>
            <w:r w:rsidRPr="00C1669C">
              <w:rPr>
                <w:rFonts w:asciiTheme="minorHAnsi" w:hAnsiTheme="minorHAnsi" w:cstheme="minorBidi"/>
                <w:sz w:val="20"/>
                <w:szCs w:val="20"/>
              </w:rPr>
              <w:t>/год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5700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То же</w:t>
            </w:r>
          </w:p>
        </w:tc>
      </w:tr>
      <w:tr w:rsidR="00F22A41" w:rsidTr="00FD191D">
        <w:trPr>
          <w:trHeight w:val="39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xml:space="preserve"> электрической нагрузки</w:t>
            </w:r>
          </w:p>
        </w:tc>
        <w:tc>
          <w:tcPr>
            <w:tcW w:w="2012"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FD191D" w:rsidRPr="00C1669C" w:rsidRDefault="00FD191D" w:rsidP="00FD191D">
            <w:pPr>
              <w:spacing w:after="160"/>
              <w:rPr>
                <w:rFonts w:asciiTheme="minorHAnsi" w:hAnsiTheme="minorHAnsi" w:cstheme="minorBidi"/>
                <w:color w:val="000000"/>
                <w:sz w:val="20"/>
                <w:szCs w:val="20"/>
              </w:rPr>
            </w:pP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Электрическая нагрузка, расход электроэнергии</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C1669C" w:rsidRDefault="00124FBD" w:rsidP="00FD191D">
            <w:pPr>
              <w:spacing w:after="160"/>
              <w:rPr>
                <w:rFonts w:asciiTheme="minorHAnsi" w:hAnsiTheme="minorHAnsi" w:cstheme="minorBidi"/>
                <w:color w:val="000000"/>
                <w:sz w:val="20"/>
                <w:szCs w:val="20"/>
              </w:rPr>
            </w:pPr>
            <w:r w:rsidRPr="00C1669C">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C1669C" w:rsidRDefault="00124FBD" w:rsidP="00FD191D">
            <w:pPr>
              <w:spacing w:after="160"/>
              <w:jc w:val="center"/>
              <w:rPr>
                <w:rFonts w:asciiTheme="minorHAnsi" w:hAnsiTheme="minorHAnsi" w:cstheme="minorBidi"/>
                <w:color w:val="000000"/>
                <w:sz w:val="20"/>
                <w:szCs w:val="20"/>
              </w:rPr>
            </w:pPr>
            <w:r w:rsidRPr="00C1669C">
              <w:rPr>
                <w:rFonts w:asciiTheme="minorHAnsi" w:hAnsiTheme="minorHAnsi" w:cstheme="minorBidi"/>
                <w:color w:val="000000"/>
                <w:sz w:val="20"/>
                <w:szCs w:val="20"/>
              </w:rPr>
              <w:t>Согласно РД 34.20.185-94</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FD191D" w:rsidRDefault="00124FBD" w:rsidP="00FD191D">
            <w:pPr>
              <w:spacing w:after="160"/>
              <w:rPr>
                <w:rFonts w:asciiTheme="minorHAnsi" w:hAnsiTheme="minorHAnsi" w:cstheme="minorBidi"/>
                <w:color w:val="000000"/>
                <w:sz w:val="20"/>
                <w:szCs w:val="20"/>
              </w:rPr>
            </w:pPr>
            <w:r w:rsidRPr="00FD191D">
              <w:rPr>
                <w:rFonts w:asciiTheme="minorHAnsi" w:hAnsiTheme="minorHAnsi" w:cstheme="minorBidi"/>
                <w:color w:val="000000"/>
                <w:sz w:val="20"/>
                <w:szCs w:val="20"/>
              </w:rPr>
              <w:t>Тепло-, газоснабжение</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Удельные показатели максимальной тепловой нагрузки, расходы газа</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xml:space="preserve">Согласно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FD191D" w:rsidP="00FD191D">
            <w:pPr>
              <w:spacing w:after="160"/>
              <w:rPr>
                <w:rFonts w:asciiTheme="minorHAnsi" w:hAnsiTheme="minorHAnsi" w:cstheme="minorBidi"/>
                <w:color w:val="000000"/>
                <w:sz w:val="20"/>
                <w:szCs w:val="20"/>
              </w:rPr>
            </w:pP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124.13330.2012</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FD191D" w:rsidP="00FD191D">
            <w:pPr>
              <w:spacing w:after="160"/>
              <w:rPr>
                <w:rFonts w:asciiTheme="minorHAnsi" w:hAnsiTheme="minorHAnsi" w:cstheme="minorBidi"/>
                <w:color w:val="000000"/>
                <w:sz w:val="20"/>
                <w:szCs w:val="20"/>
              </w:rPr>
            </w:pP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FD191D" w:rsidP="00FD191D">
            <w:pPr>
              <w:spacing w:after="160"/>
              <w:rPr>
                <w:rFonts w:asciiTheme="minorHAnsi" w:hAnsiTheme="minorHAnsi" w:cstheme="minorBid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42-101-2003</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Укрупненный показатель потребления газа при теплоте сгорания 34 МДж/ м3  (8000 ккал/ м3):</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 </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при наличии централизованного горячего водоснабжения</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м3/год на 1 чел.</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120</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СП 42-101-2003</w:t>
            </w:r>
          </w:p>
        </w:tc>
      </w:tr>
      <w:tr w:rsidR="00F22A41" w:rsidTr="00FD191D">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 при горячем водоснабжении от газовых водонагревателей</w:t>
            </w:r>
          </w:p>
        </w:tc>
        <w:tc>
          <w:tcPr>
            <w:tcW w:w="2012"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м3/год на 1 чел.</w:t>
            </w:r>
          </w:p>
        </w:tc>
        <w:tc>
          <w:tcPr>
            <w:tcW w:w="1134" w:type="dxa"/>
            <w:tcBorders>
              <w:top w:val="nil"/>
              <w:left w:val="nil"/>
              <w:bottom w:val="single" w:sz="4" w:space="0" w:color="auto"/>
              <w:right w:val="single" w:sz="4" w:space="0" w:color="auto"/>
            </w:tcBorders>
            <w:shd w:val="clear" w:color="auto" w:fill="auto"/>
            <w:noWrap/>
            <w:vAlign w:val="bottom"/>
            <w:hideMark/>
          </w:tcPr>
          <w:p w:rsidR="00FD191D" w:rsidRPr="00844873" w:rsidRDefault="00124FBD" w:rsidP="00FD191D">
            <w:pPr>
              <w:spacing w:after="160"/>
              <w:rPr>
                <w:rFonts w:asciiTheme="minorHAnsi" w:hAnsiTheme="minorHAnsi" w:cstheme="minorBidi"/>
                <w:color w:val="000000"/>
                <w:sz w:val="20"/>
                <w:szCs w:val="20"/>
              </w:rPr>
            </w:pPr>
            <w:r w:rsidRPr="00844873">
              <w:rPr>
                <w:rFonts w:asciiTheme="minorHAnsi" w:hAnsiTheme="minorHAnsi" w:cstheme="minorBidi"/>
                <w:color w:val="000000"/>
                <w:sz w:val="20"/>
                <w:szCs w:val="20"/>
              </w:rPr>
              <w:t>300</w:t>
            </w:r>
          </w:p>
        </w:tc>
        <w:tc>
          <w:tcPr>
            <w:tcW w:w="1842" w:type="dxa"/>
            <w:tcBorders>
              <w:top w:val="nil"/>
              <w:left w:val="nil"/>
              <w:bottom w:val="single" w:sz="4" w:space="0" w:color="auto"/>
              <w:right w:val="single" w:sz="4" w:space="0" w:color="auto"/>
            </w:tcBorders>
            <w:shd w:val="clear" w:color="auto" w:fill="auto"/>
            <w:vAlign w:val="center"/>
            <w:hideMark/>
          </w:tcPr>
          <w:p w:rsidR="00FD191D" w:rsidRPr="00844873" w:rsidRDefault="00124FBD" w:rsidP="00FD191D">
            <w:pPr>
              <w:spacing w:after="160"/>
              <w:jc w:val="center"/>
              <w:rPr>
                <w:rFonts w:asciiTheme="minorHAnsi" w:hAnsiTheme="minorHAnsi" w:cstheme="minorBidi"/>
                <w:color w:val="000000"/>
                <w:sz w:val="20"/>
                <w:szCs w:val="20"/>
              </w:rPr>
            </w:pPr>
            <w:r w:rsidRPr="00844873">
              <w:rPr>
                <w:rFonts w:asciiTheme="minorHAnsi" w:hAnsiTheme="minorHAnsi" w:cstheme="minorBidi"/>
                <w:color w:val="000000"/>
                <w:sz w:val="20"/>
                <w:szCs w:val="20"/>
              </w:rPr>
              <w:t>То же</w:t>
            </w:r>
          </w:p>
        </w:tc>
      </w:tr>
    </w:tbl>
    <w:p w:rsidR="00D34BB5" w:rsidRDefault="00D34BB5" w:rsidP="00D34BB5">
      <w:pPr>
        <w:tabs>
          <w:tab w:val="left" w:pos="0"/>
          <w:tab w:val="left" w:pos="426"/>
        </w:tabs>
        <w:spacing w:line="276" w:lineRule="auto"/>
        <w:ind w:left="431"/>
        <w:outlineLvl w:val="0"/>
        <w:rPr>
          <w:rFonts w:eastAsiaTheme="majorEastAsia" w:cstheme="majorBidi"/>
          <w:b/>
          <w:sz w:val="28"/>
          <w:szCs w:val="32"/>
          <w:lang w:eastAsia="en-US"/>
        </w:rPr>
      </w:pPr>
      <w:bookmarkStart w:id="938" w:name="_Toc400699889"/>
    </w:p>
    <w:p w:rsidR="00FD191D"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r w:rsidRPr="00D34BB5">
        <w:rPr>
          <w:rFonts w:eastAsiaTheme="majorEastAsia" w:cstheme="majorBidi"/>
          <w:b/>
          <w:lang w:eastAsia="en-US"/>
        </w:rPr>
        <w:t>Обоснование нормативов размещения объектов транспортной инфраструктуры, улично-дорожной сети местного значения, объектов дорожного сервиса</w:t>
      </w:r>
      <w:bookmarkEnd w:id="938"/>
    </w:p>
    <w:p w:rsidR="00FD191D" w:rsidRDefault="00FD191D" w:rsidP="00FD191D">
      <w:pPr>
        <w:spacing w:before="120" w:after="120" w:line="276" w:lineRule="auto"/>
        <w:ind w:firstLine="709"/>
        <w:contextualSpacing/>
        <w:jc w:val="both"/>
        <w:rPr>
          <w:lang w:eastAsia="en-US"/>
        </w:rPr>
      </w:pPr>
    </w:p>
    <w:p w:rsidR="00FD191D" w:rsidRPr="00D34BB5" w:rsidRDefault="00124FBD" w:rsidP="00FD191D">
      <w:pPr>
        <w:numPr>
          <w:ilvl w:val="1"/>
          <w:numId w:val="2"/>
        </w:numPr>
        <w:tabs>
          <w:tab w:val="left" w:pos="709"/>
        </w:tabs>
        <w:spacing w:line="360" w:lineRule="auto"/>
        <w:ind w:left="0" w:firstLine="709"/>
        <w:contextualSpacing/>
        <w:outlineLvl w:val="1"/>
        <w:rPr>
          <w:rFonts w:eastAsiaTheme="majorEastAsia" w:cstheme="majorBidi"/>
          <w:b/>
          <w:lang w:eastAsia="en-US"/>
        </w:rPr>
      </w:pPr>
      <w:bookmarkStart w:id="939" w:name="_Toc391642558"/>
      <w:bookmarkStart w:id="940" w:name="_Toc396129603"/>
      <w:bookmarkStart w:id="941" w:name="_Toc398555142"/>
      <w:bookmarkStart w:id="942" w:name="_Toc398643992"/>
      <w:bookmarkStart w:id="943" w:name="_Toc400699890"/>
      <w:r w:rsidRPr="00D34BB5">
        <w:rPr>
          <w:rFonts w:eastAsiaTheme="majorEastAsia" w:cstheme="majorBidi"/>
          <w:b/>
          <w:lang w:eastAsia="en-US"/>
        </w:rPr>
        <w:t>Автомобильные дороги местного значения. Улично-дорожная сеть</w:t>
      </w:r>
      <w:bookmarkEnd w:id="939"/>
      <w:bookmarkEnd w:id="940"/>
      <w:bookmarkEnd w:id="941"/>
      <w:bookmarkEnd w:id="942"/>
      <w:bookmarkEnd w:id="943"/>
    </w:p>
    <w:p w:rsidR="00FD191D" w:rsidRPr="00D34BB5" w:rsidRDefault="00F22A41" w:rsidP="00FD191D">
      <w:pPr>
        <w:numPr>
          <w:ilvl w:val="2"/>
          <w:numId w:val="2"/>
        </w:numPr>
        <w:spacing w:line="360" w:lineRule="auto"/>
        <w:ind w:left="0" w:firstLine="709"/>
        <w:outlineLvl w:val="2"/>
        <w:rPr>
          <w:rFonts w:eastAsiaTheme="majorEastAsia" w:cstheme="majorBidi"/>
          <w:b/>
          <w:lang w:eastAsia="en-US"/>
        </w:rPr>
      </w:pPr>
      <w:hyperlink r:id="rId10" w:anchor="_Toc271798984" w:history="1">
        <w:bookmarkStart w:id="944" w:name="_Toc396129605"/>
        <w:bookmarkStart w:id="945" w:name="_Toc398555143"/>
        <w:bookmarkStart w:id="946" w:name="_Toc398643993"/>
        <w:bookmarkStart w:id="947" w:name="_Toc400699891"/>
        <w:r w:rsidR="00124FBD" w:rsidRPr="00D34BB5">
          <w:rPr>
            <w:rFonts w:eastAsiaTheme="majorEastAsia" w:cstheme="majorBidi"/>
            <w:b/>
            <w:color w:val="0000FF"/>
            <w:u w:val="single"/>
            <w:lang w:eastAsia="en-US"/>
          </w:rPr>
          <w:t>Улично-дорожная</w:t>
        </w:r>
      </w:hyperlink>
      <w:r w:rsidR="00124FBD" w:rsidRPr="00D34BB5">
        <w:rPr>
          <w:rFonts w:eastAsiaTheme="majorEastAsia" w:cstheme="majorBidi"/>
          <w:b/>
          <w:lang w:eastAsia="en-US"/>
        </w:rPr>
        <w:t xml:space="preserve"> сеть</w:t>
      </w:r>
      <w:bookmarkEnd w:id="944"/>
      <w:bookmarkEnd w:id="945"/>
      <w:bookmarkEnd w:id="946"/>
      <w:bookmarkEnd w:id="947"/>
    </w:p>
    <w:p w:rsidR="00FD191D" w:rsidRDefault="00124FBD" w:rsidP="00FD191D">
      <w:pPr>
        <w:spacing w:before="120" w:after="120" w:line="276" w:lineRule="auto"/>
        <w:ind w:firstLine="709"/>
        <w:contextualSpacing/>
        <w:jc w:val="both"/>
        <w:rPr>
          <w:lang w:eastAsia="en-US"/>
        </w:rPr>
      </w:pPr>
      <w:r w:rsidRPr="00021F6D">
        <w:rPr>
          <w:lang w:eastAsia="en-US"/>
        </w:rPr>
        <w:t>Улично-дорожная сеть поселения дифференцируется по назначению, составу потока и скоростям движения транспорта на соответствующие категории</w:t>
      </w:r>
      <w:r>
        <w:rPr>
          <w:lang w:eastAsia="en-US"/>
        </w:rPr>
        <w:t>:</w:t>
      </w:r>
    </w:p>
    <w:p w:rsidR="00FD191D" w:rsidRDefault="00124FBD" w:rsidP="00FD191D">
      <w:pPr>
        <w:spacing w:before="120" w:after="120"/>
        <w:ind w:right="-142" w:firstLine="709"/>
        <w:contextualSpacing/>
        <w:jc w:val="right"/>
        <w:rPr>
          <w:i/>
          <w:sz w:val="22"/>
          <w:szCs w:val="22"/>
          <w:lang w:eastAsia="en-US"/>
        </w:rPr>
      </w:pPr>
      <w:r w:rsidRPr="008C1507">
        <w:rPr>
          <w:i/>
          <w:sz w:val="22"/>
          <w:szCs w:val="22"/>
          <w:lang w:eastAsia="en-US"/>
        </w:rPr>
        <w:t xml:space="preserve">Таблица </w:t>
      </w:r>
    </w:p>
    <w:tbl>
      <w:tblPr>
        <w:tblW w:w="9229" w:type="dxa"/>
        <w:tblInd w:w="93" w:type="dxa"/>
        <w:tblLook w:val="04A0"/>
      </w:tblPr>
      <w:tblGrid>
        <w:gridCol w:w="3417"/>
        <w:gridCol w:w="2127"/>
        <w:gridCol w:w="3685"/>
      </w:tblGrid>
      <w:tr w:rsidR="00F22A41" w:rsidTr="00FD191D">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Элементы улично - дорожной сети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Расстояние в красных линиях, </w:t>
            </w:r>
            <w:proofErr w:type="gramStart"/>
            <w:r w:rsidRPr="00DE6632">
              <w:rPr>
                <w:rFonts w:asciiTheme="minorHAnsi" w:hAnsiTheme="minorHAnsi" w:cstheme="minorBidi"/>
                <w:b/>
                <w:bCs/>
                <w:color w:val="000000"/>
                <w:sz w:val="20"/>
                <w:szCs w:val="20"/>
              </w:rPr>
              <w:t>м</w:t>
            </w:r>
            <w:proofErr w:type="gram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Примечание</w:t>
            </w:r>
          </w:p>
        </w:tc>
      </w:tr>
      <w:tr w:rsidR="00F22A41" w:rsidTr="00FD191D">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 xml:space="preserve">Улицы </w:t>
            </w: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lastRenderedPageBreak/>
              <w:t>магистральных улиц</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40-75</w:t>
            </w:r>
          </w:p>
        </w:tc>
        <w:tc>
          <w:tcPr>
            <w:tcW w:w="3685"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 </w:t>
            </w:r>
          </w:p>
        </w:tc>
      </w:tr>
      <w:tr w:rsidR="00F22A41" w:rsidTr="00FD191D">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b/>
                <w:bCs/>
                <w:color w:val="000000"/>
                <w:sz w:val="20"/>
                <w:szCs w:val="20"/>
              </w:rPr>
            </w:pPr>
            <w:r w:rsidRPr="00DE6632">
              <w:rPr>
                <w:rFonts w:asciiTheme="minorHAnsi" w:hAnsiTheme="minorHAnsi" w:cstheme="minorBidi"/>
                <w:b/>
                <w:bCs/>
                <w:color w:val="000000"/>
                <w:sz w:val="20"/>
                <w:szCs w:val="20"/>
              </w:rPr>
              <w:t>улиц местного значения</w:t>
            </w:r>
            <w:r w:rsidRPr="00DE6632">
              <w:rPr>
                <w:rFonts w:asciiTheme="minorHAnsi" w:hAnsiTheme="minorHAnsi" w:cstheme="minorBidi"/>
                <w:color w:val="000000"/>
                <w:sz w:val="20"/>
                <w:szCs w:val="20"/>
              </w:rPr>
              <w:t>, в том числе:</w:t>
            </w: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улицы в жилой застройке</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15-25</w:t>
            </w:r>
          </w:p>
        </w:tc>
        <w:tc>
          <w:tcPr>
            <w:tcW w:w="3685"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Размеры красных линий задаются в документации по планировке</w:t>
            </w:r>
            <w:proofErr w:type="gramStart"/>
            <w:r w:rsidRPr="00DE6632">
              <w:rPr>
                <w:rFonts w:asciiTheme="minorHAnsi" w:hAnsiTheme="minorHAnsi" w:cstheme="minorBidi"/>
                <w:color w:val="000000"/>
                <w:sz w:val="20"/>
                <w:szCs w:val="20"/>
              </w:rPr>
              <w:t xml:space="preserve"> .</w:t>
            </w:r>
            <w:proofErr w:type="gramEnd"/>
            <w:r w:rsidRPr="00DE6632">
              <w:rPr>
                <w:rFonts w:asciiTheme="minorHAnsi" w:hAnsiTheme="minorHAnsi" w:cstheme="minorBidi"/>
                <w:color w:val="000000"/>
                <w:sz w:val="20"/>
                <w:szCs w:val="20"/>
              </w:rPr>
              <w:t xml:space="preserve"> Других оснований для назначения красных линий застройки нет.</w:t>
            </w:r>
          </w:p>
        </w:tc>
      </w:tr>
      <w:tr w:rsidR="00F22A41" w:rsidTr="00FD191D">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улицы и дороги в промышленных и коммунально-складских зонах (районах)</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25-40</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пешеходные улицы и дороги, бульвары</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3-15</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Парковые дороги</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7-10</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Проезды</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15-25</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Велосипедные дорожки</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1,5-6</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r w:rsidR="00F22A41" w:rsidTr="00FD191D">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D191D" w:rsidRPr="00DE6632" w:rsidRDefault="00124FBD" w:rsidP="00FD191D">
            <w:pPr>
              <w:spacing w:after="160"/>
              <w:rPr>
                <w:rFonts w:asciiTheme="minorHAnsi" w:hAnsiTheme="minorHAnsi" w:cstheme="minorBidi"/>
                <w:color w:val="000000"/>
                <w:sz w:val="20"/>
                <w:szCs w:val="20"/>
              </w:rPr>
            </w:pPr>
            <w:r w:rsidRPr="00DE6632">
              <w:rPr>
                <w:rFonts w:asciiTheme="minorHAnsi" w:hAnsiTheme="minorHAnsi" w:cstheme="minorBidi"/>
                <w:color w:val="000000"/>
                <w:sz w:val="20"/>
                <w:szCs w:val="20"/>
              </w:rPr>
              <w:t>Бульвары</w:t>
            </w:r>
            <w:proofErr w:type="gramStart"/>
            <w:r w:rsidRPr="00DE6632">
              <w:rPr>
                <w:rFonts w:asciiTheme="minorHAnsi" w:hAnsiTheme="minorHAnsi" w:cstheme="minorBidi"/>
                <w:color w:val="000000"/>
                <w:sz w:val="20"/>
                <w:szCs w:val="20"/>
              </w:rPr>
              <w:t>.</w:t>
            </w:r>
            <w:proofErr w:type="gramEnd"/>
            <w:r w:rsidRPr="00DE6632">
              <w:rPr>
                <w:rFonts w:asciiTheme="minorHAnsi" w:hAnsiTheme="minorHAnsi" w:cstheme="minorBidi"/>
                <w:color w:val="000000"/>
                <w:sz w:val="20"/>
                <w:szCs w:val="20"/>
              </w:rPr>
              <w:t xml:space="preserve"> </w:t>
            </w:r>
            <w:proofErr w:type="gramStart"/>
            <w:r w:rsidRPr="00DE6632">
              <w:rPr>
                <w:rFonts w:asciiTheme="minorHAnsi" w:hAnsiTheme="minorHAnsi" w:cstheme="minorBidi"/>
                <w:color w:val="000000"/>
                <w:sz w:val="20"/>
                <w:szCs w:val="20"/>
              </w:rPr>
              <w:t>н</w:t>
            </w:r>
            <w:proofErr w:type="gramEnd"/>
            <w:r w:rsidRPr="00DE6632">
              <w:rPr>
                <w:rFonts w:asciiTheme="minorHAnsi" w:hAnsiTheme="minorHAnsi" w:cstheme="minorBidi"/>
                <w:color w:val="000000"/>
                <w:sz w:val="20"/>
                <w:szCs w:val="20"/>
              </w:rPr>
              <w:t>абережные</w:t>
            </w:r>
          </w:p>
        </w:tc>
        <w:tc>
          <w:tcPr>
            <w:tcW w:w="2127" w:type="dxa"/>
            <w:tcBorders>
              <w:top w:val="nil"/>
              <w:left w:val="nil"/>
              <w:bottom w:val="single" w:sz="4" w:space="0" w:color="auto"/>
              <w:right w:val="single" w:sz="4" w:space="0" w:color="auto"/>
            </w:tcBorders>
            <w:shd w:val="clear" w:color="auto" w:fill="auto"/>
            <w:vAlign w:val="center"/>
            <w:hideMark/>
          </w:tcPr>
          <w:p w:rsidR="00FD191D" w:rsidRPr="00DE6632" w:rsidRDefault="00124FBD" w:rsidP="00FD191D">
            <w:pPr>
              <w:spacing w:after="160"/>
              <w:jc w:val="center"/>
              <w:rPr>
                <w:rFonts w:asciiTheme="minorHAnsi" w:hAnsiTheme="minorHAnsi" w:cstheme="minorBidi"/>
                <w:color w:val="000000"/>
                <w:sz w:val="20"/>
                <w:szCs w:val="20"/>
              </w:rPr>
            </w:pPr>
            <w:r w:rsidRPr="00DE6632">
              <w:rPr>
                <w:rFonts w:asciiTheme="minorHAnsi" w:hAnsiTheme="minorHAnsi" w:cstheme="minorBidi"/>
                <w:color w:val="000000"/>
                <w:sz w:val="20"/>
                <w:szCs w:val="20"/>
              </w:rPr>
              <w:t>10-18</w:t>
            </w:r>
          </w:p>
        </w:tc>
        <w:tc>
          <w:tcPr>
            <w:tcW w:w="3685" w:type="dxa"/>
            <w:vMerge/>
            <w:tcBorders>
              <w:top w:val="nil"/>
              <w:left w:val="single" w:sz="4" w:space="0" w:color="auto"/>
              <w:bottom w:val="single" w:sz="4" w:space="0" w:color="000000"/>
              <w:right w:val="single" w:sz="4" w:space="0" w:color="auto"/>
            </w:tcBorders>
            <w:vAlign w:val="center"/>
            <w:hideMark/>
          </w:tcPr>
          <w:p w:rsidR="00FD191D" w:rsidRPr="00DE6632" w:rsidRDefault="00FD191D" w:rsidP="00FD191D">
            <w:pPr>
              <w:spacing w:after="160"/>
              <w:rPr>
                <w:rFonts w:asciiTheme="minorHAnsi" w:hAnsiTheme="minorHAnsi" w:cstheme="minorBidi"/>
                <w:color w:val="000000"/>
                <w:sz w:val="20"/>
                <w:szCs w:val="20"/>
              </w:rPr>
            </w:pPr>
          </w:p>
        </w:tc>
      </w:tr>
    </w:tbl>
    <w:p w:rsidR="00FD191D" w:rsidRDefault="00FD191D" w:rsidP="00FD191D">
      <w:pPr>
        <w:spacing w:before="120" w:after="120"/>
        <w:ind w:right="-142" w:firstLine="709"/>
        <w:contextualSpacing/>
        <w:jc w:val="right"/>
        <w:rPr>
          <w:i/>
          <w:sz w:val="22"/>
          <w:szCs w:val="22"/>
          <w:lang w:eastAsia="en-US"/>
        </w:rPr>
      </w:pPr>
    </w:p>
    <w:p w:rsidR="00FD191D" w:rsidRDefault="00FD191D" w:rsidP="00FD191D">
      <w:pPr>
        <w:spacing w:before="120" w:after="120"/>
        <w:ind w:right="-142" w:firstLine="709"/>
        <w:contextualSpacing/>
        <w:jc w:val="right"/>
        <w:rPr>
          <w:i/>
          <w:sz w:val="22"/>
          <w:szCs w:val="22"/>
          <w:lang w:eastAsia="en-US"/>
        </w:rPr>
      </w:pPr>
    </w:p>
    <w:p w:rsidR="00FD191D" w:rsidRPr="00D34BB5" w:rsidRDefault="00124FBD" w:rsidP="00FD191D">
      <w:pPr>
        <w:numPr>
          <w:ilvl w:val="1"/>
          <w:numId w:val="2"/>
        </w:numPr>
        <w:spacing w:line="360" w:lineRule="auto"/>
        <w:ind w:left="0" w:firstLine="709"/>
        <w:contextualSpacing/>
        <w:outlineLvl w:val="1"/>
        <w:rPr>
          <w:rFonts w:eastAsiaTheme="majorEastAsia" w:cstheme="majorBidi"/>
          <w:b/>
          <w:lang w:eastAsia="en-US"/>
        </w:rPr>
      </w:pPr>
      <w:bookmarkStart w:id="948" w:name="_Toc400699892"/>
      <w:r w:rsidRPr="00D34BB5">
        <w:rPr>
          <w:rFonts w:eastAsiaTheme="majorEastAsia" w:cstheme="majorBidi"/>
          <w:b/>
          <w:lang w:eastAsia="en-US"/>
        </w:rPr>
        <w:t>Объекты для хранения и обслуживания транспортных средств</w:t>
      </w:r>
      <w:bookmarkEnd w:id="948"/>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Количество автомобилей расчётного парка определяется исходя из уровня автомобилизации в муниципальном образовании. </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Примечание: </w:t>
      </w:r>
    </w:p>
    <w:p w:rsidR="00FD191D" w:rsidRPr="00021F6D" w:rsidRDefault="00124FBD" w:rsidP="00FD191D">
      <w:pPr>
        <w:spacing w:before="120" w:after="120" w:line="276" w:lineRule="auto"/>
        <w:ind w:firstLine="709"/>
        <w:contextualSpacing/>
        <w:jc w:val="both"/>
        <w:rPr>
          <w:lang w:eastAsia="en-US"/>
        </w:rPr>
      </w:pPr>
      <w:r w:rsidRPr="00021F6D">
        <w:rPr>
          <w:lang w:eastAsia="en-US"/>
        </w:rPr>
        <w:t>Данные показатели могут корректироваться в зависимости от ситуации на территории поселения.</w:t>
      </w:r>
    </w:p>
    <w:p w:rsidR="00FD191D" w:rsidRPr="00021F6D" w:rsidRDefault="00124FBD" w:rsidP="00FD191D">
      <w:pPr>
        <w:spacing w:before="120" w:after="120" w:line="276" w:lineRule="auto"/>
        <w:ind w:firstLine="709"/>
        <w:contextualSpacing/>
        <w:jc w:val="both"/>
        <w:rPr>
          <w:lang w:eastAsia="en-US"/>
        </w:rPr>
      </w:pPr>
      <w:r w:rsidRPr="00021F6D">
        <w:rPr>
          <w:lang w:eastAsia="en-US"/>
        </w:rPr>
        <w:t>Сооружения для постоянного хранения легковых автомобилей всех категорий следует проектировать:</w:t>
      </w:r>
    </w:p>
    <w:p w:rsidR="00FD191D" w:rsidRPr="00021F6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D191D" w:rsidRPr="00021F6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D191D" w:rsidRDefault="00124FBD" w:rsidP="00FD191D">
      <w:pPr>
        <w:numPr>
          <w:ilvl w:val="0"/>
          <w:numId w:val="29"/>
        </w:numPr>
        <w:spacing w:before="120" w:after="120" w:line="276" w:lineRule="auto"/>
        <w:ind w:left="0" w:firstLine="426"/>
        <w:contextualSpacing/>
        <w:jc w:val="both"/>
        <w:rPr>
          <w:lang w:eastAsia="en-US"/>
        </w:rPr>
      </w:pPr>
      <w:r w:rsidRPr="00021F6D">
        <w:rPr>
          <w:lang w:eastAsia="en-US"/>
        </w:rPr>
        <w:t>на земельных участках зданий, находящихся во всех зонах в соответствии с генеральным планом и правилами землепользования и застройки.</w:t>
      </w:r>
    </w:p>
    <w:p w:rsidR="00FD191D" w:rsidRPr="007A753C" w:rsidRDefault="00FD191D" w:rsidP="00FD191D">
      <w:pPr>
        <w:spacing w:before="120" w:after="120" w:line="276" w:lineRule="auto"/>
        <w:ind w:firstLine="709"/>
        <w:contextualSpacing/>
        <w:jc w:val="both"/>
        <w:rPr>
          <w:lang w:eastAsia="en-US"/>
        </w:rPr>
      </w:pPr>
    </w:p>
    <w:p w:rsidR="00FD191D" w:rsidRPr="007A753C" w:rsidRDefault="00D34BB5" w:rsidP="00FD191D">
      <w:pPr>
        <w:numPr>
          <w:ilvl w:val="2"/>
          <w:numId w:val="2"/>
        </w:numPr>
        <w:spacing w:line="360" w:lineRule="auto"/>
        <w:ind w:left="0" w:firstLine="709"/>
        <w:outlineLvl w:val="2"/>
        <w:rPr>
          <w:rFonts w:eastAsiaTheme="majorEastAsia" w:cstheme="majorBidi"/>
          <w:b/>
          <w:lang w:eastAsia="en-US"/>
        </w:rPr>
      </w:pPr>
      <w:bookmarkStart w:id="949" w:name="_Toc396129607"/>
      <w:bookmarkStart w:id="950" w:name="_Toc398555145"/>
      <w:bookmarkStart w:id="951" w:name="_Toc398643995"/>
      <w:bookmarkStart w:id="952" w:name="_Toc400699893"/>
      <w:r w:rsidRPr="007A753C">
        <w:rPr>
          <w:rFonts w:eastAsiaTheme="majorEastAsia" w:cstheme="majorBidi"/>
          <w:b/>
          <w:lang w:eastAsia="en-US"/>
        </w:rPr>
        <w:t xml:space="preserve"> </w:t>
      </w:r>
      <w:r w:rsidR="00124FBD" w:rsidRPr="007A753C">
        <w:rPr>
          <w:rFonts w:eastAsiaTheme="majorEastAsia" w:cstheme="majorBidi"/>
          <w:b/>
          <w:lang w:eastAsia="en-US"/>
        </w:rPr>
        <w:t>Объекты для хранения транспортных средств</w:t>
      </w:r>
      <w:bookmarkEnd w:id="949"/>
      <w:bookmarkEnd w:id="950"/>
      <w:bookmarkEnd w:id="951"/>
      <w:bookmarkEnd w:id="952"/>
    </w:p>
    <w:p w:rsidR="00FD191D" w:rsidRDefault="00124FBD" w:rsidP="00FD191D">
      <w:pPr>
        <w:spacing w:before="120" w:after="120"/>
        <w:ind w:right="-142" w:firstLine="709"/>
        <w:contextualSpacing/>
        <w:jc w:val="right"/>
        <w:rPr>
          <w:i/>
          <w:sz w:val="22"/>
          <w:szCs w:val="22"/>
          <w:lang w:val="en-US" w:eastAsia="en-US"/>
        </w:rPr>
      </w:pPr>
      <w:r w:rsidRPr="008C1507">
        <w:rPr>
          <w:i/>
          <w:sz w:val="22"/>
          <w:szCs w:val="22"/>
          <w:lang w:eastAsia="en-US"/>
        </w:rPr>
        <w:t xml:space="preserve">Таблица </w:t>
      </w:r>
    </w:p>
    <w:tbl>
      <w:tblPr>
        <w:tblW w:w="9320" w:type="dxa"/>
        <w:tblInd w:w="93" w:type="dxa"/>
        <w:tblLook w:val="04A0"/>
      </w:tblPr>
      <w:tblGrid>
        <w:gridCol w:w="5060"/>
        <w:gridCol w:w="2360"/>
        <w:gridCol w:w="1900"/>
      </w:tblGrid>
      <w:tr w:rsidR="00F22A41" w:rsidTr="00FD191D">
        <w:trPr>
          <w:trHeight w:val="999"/>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Тип застройки или вид разрешенного использования земельного участка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Расчетная единица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D191D" w:rsidRPr="00A82ABD" w:rsidRDefault="00124FBD" w:rsidP="00FD191D">
            <w:pPr>
              <w:spacing w:after="160"/>
              <w:jc w:val="center"/>
              <w:rPr>
                <w:rFonts w:asciiTheme="minorHAnsi" w:hAnsiTheme="minorHAnsi" w:cstheme="minorBidi"/>
                <w:b/>
                <w:bCs/>
                <w:color w:val="000000"/>
                <w:sz w:val="20"/>
                <w:szCs w:val="20"/>
              </w:rPr>
            </w:pPr>
            <w:r w:rsidRPr="00A82ABD">
              <w:rPr>
                <w:rFonts w:asciiTheme="minorHAnsi" w:hAnsiTheme="minorHAnsi" w:cstheme="minorBidi"/>
                <w:b/>
                <w:bCs/>
                <w:color w:val="000000"/>
                <w:sz w:val="20"/>
                <w:szCs w:val="20"/>
              </w:rPr>
              <w:t>Число машино-мест на расчетную единицу</w:t>
            </w:r>
          </w:p>
        </w:tc>
      </w:tr>
      <w:tr w:rsidR="00F22A41" w:rsidTr="00FD191D">
        <w:trPr>
          <w:trHeight w:val="828"/>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Многоэтажная, среднеэтажная, малоэтажная многоквартирная жилая застройка (в одном доме не более 20 квартир):</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Минимальное количество </w:t>
            </w:r>
            <w:proofErr w:type="gramStart"/>
            <w:r w:rsidRPr="00A82ABD">
              <w:rPr>
                <w:rFonts w:asciiTheme="minorHAnsi" w:hAnsiTheme="minorHAnsi" w:cstheme="minorBidi"/>
                <w:color w:val="000000"/>
                <w:sz w:val="20"/>
                <w:szCs w:val="20"/>
              </w:rPr>
              <w:t>м</w:t>
            </w:r>
            <w:proofErr w:type="gramEnd"/>
            <w:r w:rsidRPr="00A82ABD">
              <w:rPr>
                <w:rFonts w:asciiTheme="minorHAnsi" w:hAnsiTheme="minorHAnsi" w:cstheme="minorBidi"/>
                <w:color w:val="000000"/>
                <w:sz w:val="20"/>
                <w:szCs w:val="20"/>
              </w:rPr>
              <w:t xml:space="preserve">/мест на 100 жителей (расчет жителей производится по средней жилищной обеспеченности - </w:t>
            </w:r>
            <w:r w:rsidRPr="00A82ABD">
              <w:rPr>
                <w:rFonts w:asciiTheme="minorHAnsi" w:hAnsiTheme="minorHAnsi" w:cstheme="minorBidi"/>
                <w:color w:val="000000"/>
                <w:sz w:val="20"/>
                <w:szCs w:val="20"/>
              </w:rPr>
              <w:lastRenderedPageBreak/>
              <w:t>данные Росстата)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12</w:t>
            </w:r>
          </w:p>
        </w:tc>
      </w:tr>
      <w:tr w:rsidR="00F22A41" w:rsidTr="00FD191D">
        <w:trPr>
          <w:trHeight w:val="600"/>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xml:space="preserve"> - в случае количества квартир в доме менее 20 расчет выполняется на группу домов;</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 xml:space="preserve"> - в случае устройства в жилом доме встроенных паркингов количество открытых стоянок должно быть не менее 10 % от расчетного количества </w:t>
            </w:r>
            <w:proofErr w:type="gramStart"/>
            <w:r w:rsidRPr="00A82ABD">
              <w:rPr>
                <w:rFonts w:asciiTheme="minorHAnsi" w:hAnsiTheme="minorHAnsi" w:cstheme="minorBidi"/>
                <w:color w:val="000000"/>
                <w:sz w:val="20"/>
                <w:szCs w:val="20"/>
              </w:rPr>
              <w:t>м</w:t>
            </w:r>
            <w:proofErr w:type="gramEnd"/>
            <w:r w:rsidRPr="00A82ABD">
              <w:rPr>
                <w:rFonts w:asciiTheme="minorHAnsi" w:hAnsiTheme="minorHAnsi" w:cstheme="minorBidi"/>
                <w:color w:val="000000"/>
                <w:sz w:val="20"/>
                <w:szCs w:val="20"/>
              </w:rPr>
              <w:t>/мест</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r>
      <w:tr w:rsidR="00F22A41" w:rsidTr="00FD191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Объекты дошкольного, начального и среднего общего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5-10</w:t>
            </w:r>
          </w:p>
        </w:tc>
      </w:tr>
      <w:tr w:rsidR="00F22A41" w:rsidTr="00FD191D">
        <w:trPr>
          <w:trHeight w:val="6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Объекты среднего и высшего профессионального образования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600"/>
        </w:trPr>
        <w:tc>
          <w:tcPr>
            <w:tcW w:w="5060" w:type="dxa"/>
            <w:tcBorders>
              <w:top w:val="nil"/>
              <w:left w:val="single" w:sz="4" w:space="0" w:color="auto"/>
              <w:bottom w:val="nil"/>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Учреждения управления, кредитно-финансовые и юридические учреждения:</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nil"/>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 </w:t>
            </w:r>
          </w:p>
        </w:tc>
      </w:tr>
      <w:tr w:rsidR="00F22A41" w:rsidTr="00FD191D">
        <w:trPr>
          <w:trHeight w:val="300"/>
        </w:trPr>
        <w:tc>
          <w:tcPr>
            <w:tcW w:w="5060" w:type="dxa"/>
            <w:tcBorders>
              <w:top w:val="nil"/>
              <w:left w:val="single" w:sz="4" w:space="0" w:color="auto"/>
              <w:bottom w:val="nil"/>
              <w:right w:val="single" w:sz="4" w:space="0" w:color="auto"/>
            </w:tcBorders>
            <w:shd w:val="clear" w:color="auto" w:fill="auto"/>
            <w:noWrap/>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областного, федерального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tcBorders>
              <w:top w:val="nil"/>
              <w:left w:val="nil"/>
              <w:bottom w:val="nil"/>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10-20</w:t>
            </w:r>
          </w:p>
        </w:tc>
      </w:tr>
      <w:tr w:rsidR="00F22A41" w:rsidTr="00FD191D">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муниципального значения</w:t>
            </w:r>
          </w:p>
        </w:tc>
        <w:tc>
          <w:tcPr>
            <w:tcW w:w="2360" w:type="dxa"/>
            <w:vMerge/>
            <w:tcBorders>
              <w:top w:val="nil"/>
              <w:left w:val="single" w:sz="4" w:space="0" w:color="auto"/>
              <w:bottom w:val="single" w:sz="4" w:space="0" w:color="000000"/>
              <w:right w:val="single" w:sz="4" w:space="0" w:color="auto"/>
            </w:tcBorders>
            <w:vAlign w:val="center"/>
            <w:hideMark/>
          </w:tcPr>
          <w:p w:rsidR="00FD191D" w:rsidRPr="00A82ABD" w:rsidRDefault="00FD191D" w:rsidP="00FD191D">
            <w:pPr>
              <w:spacing w:after="160"/>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Театры, цирки, кинотеатры, концертные залы, музеи, выставки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зрительских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Торговые центры, универмаги, магазины с площадью торговых залов более 200 кв. м</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кв. м торговой площади</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Рынки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торговых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20-25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Рестораны и кафе</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посадочных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Гостиницы: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мест</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 </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высшего разряда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FD191D" w:rsidP="00FD191D">
            <w:pPr>
              <w:spacing w:after="160"/>
              <w:jc w:val="center"/>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 прочие</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FD191D" w:rsidP="00FD191D">
            <w:pPr>
              <w:spacing w:after="160"/>
              <w:jc w:val="center"/>
              <w:rPr>
                <w:rFonts w:asciiTheme="minorHAnsi" w:hAnsiTheme="minorHAnsi" w:cstheme="minorBidi"/>
                <w:color w:val="000000"/>
                <w:sz w:val="20"/>
                <w:szCs w:val="20"/>
              </w:rPr>
            </w:pP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6-8</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Больницы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коек</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Поликлиники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посещений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2-3</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Промышленные предприятия</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работающих в двух смежных сменах</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Пляжи и парки в зонах отдыха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15-20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Лесопарки и заповедники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lastRenderedPageBreak/>
              <w:t>Базы кратковременного отдыха (спортивные, лыжные, рыболовные, охотничьи)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Береговые базы маломерного флота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Дома и базы отдыха, санатории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Туристские и курортные гостиницы</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отдыхающих и обслуживающего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Мотели и кемпинги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 номер</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Спортивные здания и сооружения с трибунами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3-5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Предприятия общественного питания, торговли и коммунально-бытового обслуживания в зонах отдыха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мест в залах и 100 человек персонала</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7-10</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Вокзалы всех видов транспорта</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пассажиров дальнего и местного сообщений, прибывающих в час "пик"</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10-15</w:t>
            </w:r>
          </w:p>
        </w:tc>
      </w:tr>
      <w:tr w:rsidR="00F22A41" w:rsidTr="00FD191D">
        <w:trPr>
          <w:trHeight w:val="801"/>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A82ABD" w:rsidRDefault="00124FBD" w:rsidP="00FD191D">
            <w:pPr>
              <w:spacing w:after="160"/>
              <w:rPr>
                <w:rFonts w:asciiTheme="minorHAnsi" w:hAnsiTheme="minorHAnsi" w:cstheme="minorBidi"/>
                <w:color w:val="000000"/>
                <w:sz w:val="20"/>
                <w:szCs w:val="20"/>
              </w:rPr>
            </w:pPr>
            <w:r w:rsidRPr="00A82ABD">
              <w:rPr>
                <w:rFonts w:asciiTheme="minorHAnsi" w:hAnsiTheme="minorHAnsi" w:cstheme="minorBidi"/>
                <w:color w:val="000000"/>
                <w:sz w:val="20"/>
                <w:szCs w:val="20"/>
              </w:rPr>
              <w:t>Ботанические сады и зоопарки</w:t>
            </w:r>
          </w:p>
        </w:tc>
        <w:tc>
          <w:tcPr>
            <w:tcW w:w="236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100 единовременных посетителей</w:t>
            </w:r>
          </w:p>
        </w:tc>
        <w:tc>
          <w:tcPr>
            <w:tcW w:w="1900" w:type="dxa"/>
            <w:tcBorders>
              <w:top w:val="nil"/>
              <w:left w:val="nil"/>
              <w:bottom w:val="single" w:sz="4" w:space="0" w:color="auto"/>
              <w:right w:val="single" w:sz="4" w:space="0" w:color="auto"/>
            </w:tcBorders>
            <w:shd w:val="clear" w:color="auto" w:fill="auto"/>
            <w:noWrap/>
            <w:vAlign w:val="center"/>
            <w:hideMark/>
          </w:tcPr>
          <w:p w:rsidR="00FD191D" w:rsidRPr="00A82ABD" w:rsidRDefault="00124FBD" w:rsidP="00FD191D">
            <w:pPr>
              <w:spacing w:after="160"/>
              <w:jc w:val="center"/>
              <w:rPr>
                <w:rFonts w:asciiTheme="minorHAnsi" w:hAnsiTheme="minorHAnsi" w:cstheme="minorBidi"/>
                <w:color w:val="000000"/>
                <w:sz w:val="20"/>
                <w:szCs w:val="20"/>
              </w:rPr>
            </w:pPr>
            <w:r w:rsidRPr="00A82ABD">
              <w:rPr>
                <w:rFonts w:asciiTheme="minorHAnsi" w:hAnsiTheme="minorHAnsi" w:cstheme="minorBidi"/>
                <w:color w:val="000000"/>
                <w:sz w:val="20"/>
                <w:szCs w:val="20"/>
              </w:rPr>
              <w:t>5-7</w:t>
            </w:r>
          </w:p>
        </w:tc>
      </w:tr>
    </w:tbl>
    <w:p w:rsidR="00FD191D" w:rsidRPr="00021F6D" w:rsidRDefault="00124FBD" w:rsidP="00FD191D">
      <w:pPr>
        <w:spacing w:before="120" w:after="120" w:line="276" w:lineRule="auto"/>
        <w:ind w:firstLine="708"/>
        <w:contextualSpacing/>
        <w:jc w:val="both"/>
        <w:rPr>
          <w:lang w:eastAsia="en-US"/>
        </w:rPr>
      </w:pPr>
      <w:r w:rsidRPr="00021F6D">
        <w:rPr>
          <w:lang w:eastAsia="en-US"/>
        </w:rPr>
        <w:t>Расчетное количество мест временного хранения личного транспорта</w:t>
      </w:r>
    </w:p>
    <w:p w:rsidR="00FD191D" w:rsidRPr="00E73001" w:rsidRDefault="00124FBD" w:rsidP="00FD191D">
      <w:pPr>
        <w:spacing w:before="120" w:after="120" w:line="276" w:lineRule="auto"/>
        <w:contextualSpacing/>
        <w:jc w:val="both"/>
        <w:rPr>
          <w:lang w:eastAsia="en-US"/>
        </w:rPr>
      </w:pPr>
      <w:r w:rsidRPr="00021F6D">
        <w:rPr>
          <w:lang w:eastAsia="en-US"/>
        </w:rPr>
        <w:t>в жилых районах, исходя из уровня комфортности проживания</w:t>
      </w:r>
      <w:r>
        <w:rPr>
          <w:lang w:eastAsia="en-US"/>
        </w:rPr>
        <w:t>:</w:t>
      </w:r>
    </w:p>
    <w:p w:rsidR="00FD191D" w:rsidRDefault="00124FBD" w:rsidP="00FD191D">
      <w:pPr>
        <w:spacing w:before="120" w:after="120"/>
        <w:ind w:firstLine="709"/>
        <w:contextualSpacing/>
        <w:jc w:val="right"/>
        <w:rPr>
          <w:i/>
          <w:sz w:val="22"/>
          <w:szCs w:val="22"/>
          <w:lang w:val="en-US" w:eastAsia="en-US"/>
        </w:rPr>
      </w:pPr>
      <w:r w:rsidRPr="008C1507">
        <w:rPr>
          <w:i/>
          <w:sz w:val="22"/>
          <w:szCs w:val="22"/>
          <w:lang w:eastAsia="en-US"/>
        </w:rPr>
        <w:t xml:space="preserve">Таблица </w:t>
      </w:r>
    </w:p>
    <w:tbl>
      <w:tblPr>
        <w:tblW w:w="9229" w:type="dxa"/>
        <w:tblInd w:w="93" w:type="dxa"/>
        <w:tblLook w:val="04A0"/>
      </w:tblPr>
      <w:tblGrid>
        <w:gridCol w:w="5060"/>
        <w:gridCol w:w="4169"/>
      </w:tblGrid>
      <w:tr w:rsidR="00F22A41" w:rsidTr="00FD191D">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b/>
                <w:bCs/>
                <w:color w:val="000000"/>
                <w:sz w:val="20"/>
                <w:szCs w:val="20"/>
              </w:rPr>
            </w:pPr>
            <w:r w:rsidRPr="003B2032">
              <w:rPr>
                <w:rFonts w:asciiTheme="minorHAnsi" w:hAnsiTheme="minorHAnsi" w:cstheme="minorBidi"/>
                <w:b/>
                <w:bCs/>
                <w:color w:val="000000"/>
                <w:sz w:val="20"/>
                <w:szCs w:val="20"/>
              </w:rPr>
              <w:t>Уровень комфортности жилых территорий</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b/>
                <w:bCs/>
                <w:color w:val="000000"/>
                <w:sz w:val="20"/>
                <w:szCs w:val="20"/>
              </w:rPr>
            </w:pPr>
            <w:r w:rsidRPr="003B2032">
              <w:rPr>
                <w:rFonts w:asciiTheme="minorHAnsi" w:hAnsiTheme="minorHAnsi" w:cstheme="minorBidi"/>
                <w:b/>
                <w:bCs/>
                <w:color w:val="000000"/>
                <w:sz w:val="20"/>
                <w:szCs w:val="20"/>
              </w:rPr>
              <w:t>Расчетное количество мест временного хранения, автомобилей на семью</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Престижный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2,0</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Комфортный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1,3</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Массовый  (эконом-класс)</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1,0</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proofErr w:type="gramStart"/>
            <w:r w:rsidRPr="003B2032">
              <w:rPr>
                <w:rFonts w:asciiTheme="minorHAnsi" w:hAnsiTheme="minorHAnsi" w:cstheme="minorBidi"/>
                <w:color w:val="000000"/>
                <w:sz w:val="20"/>
                <w:szCs w:val="20"/>
              </w:rPr>
              <w:t>Социальный</w:t>
            </w:r>
            <w:proofErr w:type="gramEnd"/>
            <w:r w:rsidRPr="003B2032">
              <w:rPr>
                <w:rFonts w:asciiTheme="minorHAnsi" w:hAnsiTheme="minorHAnsi" w:cstheme="minorBidi"/>
                <w:color w:val="000000"/>
                <w:sz w:val="20"/>
                <w:szCs w:val="20"/>
              </w:rPr>
              <w:t xml:space="preserve"> (муниципальное жилье)</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0,8</w:t>
            </w:r>
          </w:p>
        </w:tc>
      </w:tr>
      <w:tr w:rsidR="00F22A41" w:rsidTr="00FD191D">
        <w:trPr>
          <w:trHeight w:val="399"/>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D191D" w:rsidRPr="003B2032" w:rsidRDefault="00124FBD" w:rsidP="00FD191D">
            <w:pPr>
              <w:spacing w:after="160"/>
              <w:rPr>
                <w:rFonts w:asciiTheme="minorHAnsi" w:hAnsiTheme="minorHAnsi" w:cstheme="minorBidi"/>
                <w:color w:val="000000"/>
                <w:sz w:val="20"/>
                <w:szCs w:val="20"/>
              </w:rPr>
            </w:pPr>
            <w:r w:rsidRPr="003B2032">
              <w:rPr>
                <w:rFonts w:asciiTheme="minorHAnsi" w:hAnsiTheme="minorHAnsi" w:cstheme="minorBidi"/>
                <w:color w:val="000000"/>
                <w:sz w:val="20"/>
                <w:szCs w:val="20"/>
              </w:rPr>
              <w:t>Специализированный</w:t>
            </w:r>
          </w:p>
        </w:tc>
        <w:tc>
          <w:tcPr>
            <w:tcW w:w="4169" w:type="dxa"/>
            <w:tcBorders>
              <w:top w:val="nil"/>
              <w:left w:val="nil"/>
              <w:bottom w:val="single" w:sz="4" w:space="0" w:color="auto"/>
              <w:right w:val="single" w:sz="4" w:space="0" w:color="auto"/>
            </w:tcBorders>
            <w:shd w:val="clear" w:color="auto" w:fill="auto"/>
            <w:vAlign w:val="center"/>
            <w:hideMark/>
          </w:tcPr>
          <w:p w:rsidR="00FD191D" w:rsidRPr="003B2032" w:rsidRDefault="00124FBD" w:rsidP="00FD191D">
            <w:pPr>
              <w:spacing w:after="160"/>
              <w:jc w:val="center"/>
              <w:rPr>
                <w:rFonts w:asciiTheme="minorHAnsi" w:hAnsiTheme="minorHAnsi" w:cstheme="minorBidi"/>
                <w:color w:val="000000"/>
                <w:sz w:val="20"/>
                <w:szCs w:val="20"/>
              </w:rPr>
            </w:pPr>
            <w:r w:rsidRPr="003B2032">
              <w:rPr>
                <w:rFonts w:asciiTheme="minorHAnsi" w:hAnsiTheme="minorHAnsi" w:cstheme="minorBidi"/>
                <w:color w:val="000000"/>
                <w:sz w:val="20"/>
                <w:szCs w:val="20"/>
              </w:rPr>
              <w:t>не менее 0,4</w:t>
            </w:r>
          </w:p>
        </w:tc>
      </w:tr>
    </w:tbl>
    <w:p w:rsidR="00FD191D" w:rsidRDefault="00FD191D" w:rsidP="00FD191D">
      <w:pPr>
        <w:spacing w:before="120" w:after="120" w:line="276" w:lineRule="auto"/>
        <w:contextualSpacing/>
        <w:jc w:val="both"/>
        <w:rPr>
          <w:lang w:val="en-US" w:eastAsia="en-US"/>
        </w:rPr>
      </w:pPr>
    </w:p>
    <w:p w:rsidR="00FD191D" w:rsidRPr="00021F6D" w:rsidRDefault="00124FBD" w:rsidP="00FD191D">
      <w:pPr>
        <w:spacing w:before="120" w:after="120" w:line="276" w:lineRule="auto"/>
        <w:ind w:firstLine="709"/>
        <w:contextualSpacing/>
        <w:jc w:val="both"/>
        <w:rPr>
          <w:lang w:eastAsia="en-US"/>
        </w:rPr>
      </w:pPr>
      <w:proofErr w:type="gramStart"/>
      <w:r w:rsidRPr="00021F6D">
        <w:rPr>
          <w:lang w:eastAsia="en-US"/>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Pr>
          <w:lang w:eastAsia="en-US"/>
        </w:rPr>
        <w:t>Архиповский сельсовет</w:t>
      </w:r>
      <w:r w:rsidRPr="00021F6D">
        <w:rPr>
          <w:lang w:eastAsia="en-US"/>
        </w:rPr>
        <w:t xml:space="preserve"> допускается размещать в границах красных линий улиц и проездов местного значения.</w:t>
      </w:r>
      <w:proofErr w:type="gramEnd"/>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парковок в общественных центрах должно обеспечивать возможность их многоцелевого использования:</w:t>
      </w:r>
    </w:p>
    <w:p w:rsidR="00FD191D" w:rsidRPr="00021F6D" w:rsidRDefault="00124FBD" w:rsidP="00FD191D">
      <w:pPr>
        <w:numPr>
          <w:ilvl w:val="0"/>
          <w:numId w:val="30"/>
        </w:numPr>
        <w:spacing w:before="120" w:after="120" w:line="276" w:lineRule="auto"/>
        <w:ind w:left="0" w:firstLine="426"/>
        <w:contextualSpacing/>
        <w:jc w:val="both"/>
        <w:rPr>
          <w:lang w:eastAsia="en-US"/>
        </w:rPr>
      </w:pPr>
      <w:r w:rsidRPr="00021F6D">
        <w:rPr>
          <w:lang w:eastAsia="en-US"/>
        </w:rPr>
        <w:lastRenderedPageBreak/>
        <w:t>в дневное время - парковка временного хранения автотранспорта посетителей и сотрудников учреждений и объектов обслуживания;</w:t>
      </w:r>
    </w:p>
    <w:p w:rsidR="00FD191D" w:rsidRPr="00021F6D" w:rsidRDefault="00124FBD" w:rsidP="00FD191D">
      <w:pPr>
        <w:numPr>
          <w:ilvl w:val="0"/>
          <w:numId w:val="30"/>
        </w:numPr>
        <w:spacing w:before="120" w:after="120" w:line="276" w:lineRule="auto"/>
        <w:ind w:left="0" w:firstLine="426"/>
        <w:contextualSpacing/>
        <w:jc w:val="both"/>
        <w:rPr>
          <w:lang w:eastAsia="en-US"/>
        </w:rPr>
      </w:pPr>
      <w:r w:rsidRPr="00021F6D">
        <w:rPr>
          <w:lang w:eastAsia="en-US"/>
        </w:rPr>
        <w:t>в ночное время - хранение автотранспорта населения, проживающего на территории общественного центра</w:t>
      </w:r>
      <w:r>
        <w:rPr>
          <w:lang w:eastAsia="en-US"/>
        </w:rPr>
        <w:t xml:space="preserve"> и прилегающей жилой застройки.</w:t>
      </w:r>
    </w:p>
    <w:p w:rsidR="00FD191D" w:rsidRPr="00021F6D" w:rsidRDefault="00124FBD" w:rsidP="00FD191D">
      <w:pPr>
        <w:spacing w:before="120" w:after="120" w:line="276" w:lineRule="auto"/>
        <w:ind w:firstLine="709"/>
        <w:contextualSpacing/>
        <w:jc w:val="both"/>
      </w:pPr>
      <w:r w:rsidRPr="00021F6D">
        <w:t>Требования, предъявляемые к организации парковочных мест:</w:t>
      </w:r>
    </w:p>
    <w:p w:rsidR="00FD191D" w:rsidRPr="00021F6D" w:rsidRDefault="00124FBD" w:rsidP="00FD191D">
      <w:pPr>
        <w:numPr>
          <w:ilvl w:val="0"/>
          <w:numId w:val="31"/>
        </w:numPr>
        <w:spacing w:before="120" w:after="120" w:line="276" w:lineRule="auto"/>
        <w:ind w:left="0" w:firstLine="426"/>
        <w:contextualSpacing/>
        <w:jc w:val="both"/>
      </w:pPr>
      <w:r w:rsidRPr="00021F6D">
        <w:t>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FD191D" w:rsidRPr="00021F6D" w:rsidRDefault="00124FBD" w:rsidP="00FD191D">
      <w:pPr>
        <w:numPr>
          <w:ilvl w:val="0"/>
          <w:numId w:val="31"/>
        </w:numPr>
        <w:spacing w:before="120" w:after="120" w:line="276" w:lineRule="auto"/>
        <w:ind w:left="0" w:firstLine="426"/>
        <w:contextualSpacing/>
        <w:jc w:val="both"/>
      </w:pPr>
      <w:r w:rsidRPr="00021F6D">
        <w:t xml:space="preserve">на территориях объектов </w:t>
      </w:r>
      <w:proofErr w:type="gramStart"/>
      <w:r w:rsidRPr="00021F6D">
        <w:t>жилого</w:t>
      </w:r>
      <w:proofErr w:type="gramEnd"/>
      <w:r w:rsidRPr="00021F6D">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FD191D" w:rsidRPr="00021F6D" w:rsidRDefault="00124FBD" w:rsidP="00FD191D">
      <w:pPr>
        <w:numPr>
          <w:ilvl w:val="0"/>
          <w:numId w:val="31"/>
        </w:numPr>
        <w:spacing w:before="120" w:after="120" w:line="276" w:lineRule="auto"/>
        <w:ind w:left="0" w:firstLine="426"/>
        <w:contextualSpacing/>
        <w:jc w:val="both"/>
      </w:pPr>
      <w:r w:rsidRPr="00021F6D">
        <w:t>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FD191D" w:rsidRPr="00E73001" w:rsidRDefault="00FD191D" w:rsidP="00FD191D">
      <w:pPr>
        <w:spacing w:before="120" w:after="120" w:line="276" w:lineRule="auto"/>
        <w:ind w:firstLine="709"/>
        <w:contextualSpacing/>
        <w:jc w:val="both"/>
      </w:pPr>
    </w:p>
    <w:p w:rsidR="00FD191D" w:rsidRPr="00021F6D" w:rsidRDefault="00124FBD" w:rsidP="00FD191D">
      <w:pPr>
        <w:spacing w:before="120" w:after="120" w:line="276" w:lineRule="auto"/>
        <w:ind w:firstLine="709"/>
        <w:contextualSpacing/>
        <w:jc w:val="both"/>
      </w:pPr>
      <w:r w:rsidRPr="00021F6D">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FD191D" w:rsidRPr="00021F6D" w:rsidRDefault="00124FBD" w:rsidP="00FD191D">
      <w:pPr>
        <w:spacing w:before="120" w:after="120" w:line="276" w:lineRule="auto"/>
        <w:ind w:firstLine="709"/>
        <w:contextualSpacing/>
        <w:jc w:val="both"/>
      </w:pPr>
      <w:r w:rsidRPr="00021F6D">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FD191D" w:rsidRPr="00021F6D" w:rsidRDefault="00124FBD" w:rsidP="00FD191D">
      <w:pPr>
        <w:spacing w:before="120" w:after="120" w:line="276" w:lineRule="auto"/>
        <w:ind w:firstLine="709"/>
        <w:contextualSpacing/>
        <w:jc w:val="both"/>
      </w:pPr>
      <w:r w:rsidRPr="00021F6D">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FD191D" w:rsidRPr="00021F6D" w:rsidRDefault="00124FBD" w:rsidP="00FD191D">
      <w:pPr>
        <w:numPr>
          <w:ilvl w:val="0"/>
          <w:numId w:val="32"/>
        </w:numPr>
        <w:spacing w:before="120" w:after="120" w:line="276" w:lineRule="auto"/>
        <w:ind w:left="0" w:firstLine="426"/>
        <w:contextualSpacing/>
        <w:jc w:val="both"/>
      </w:pPr>
      <w:r w:rsidRPr="00021F6D">
        <w:t>для вновь возводимого объекта - в пределах границ земельного участка;</w:t>
      </w:r>
    </w:p>
    <w:p w:rsidR="00FD191D" w:rsidRPr="00021F6D" w:rsidRDefault="00124FBD" w:rsidP="00FD191D">
      <w:pPr>
        <w:numPr>
          <w:ilvl w:val="0"/>
          <w:numId w:val="32"/>
        </w:numPr>
        <w:spacing w:before="120" w:after="120" w:line="276" w:lineRule="auto"/>
        <w:ind w:left="0" w:firstLine="426"/>
        <w:contextualSpacing/>
        <w:jc w:val="both"/>
      </w:pPr>
      <w:r w:rsidRPr="00021F6D">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FD191D" w:rsidRPr="00021F6D" w:rsidRDefault="00124FBD" w:rsidP="00FD191D">
      <w:pPr>
        <w:spacing w:before="120" w:after="120" w:line="276" w:lineRule="auto"/>
        <w:ind w:firstLine="709"/>
        <w:contextualSpacing/>
        <w:jc w:val="both"/>
      </w:pPr>
      <w:r w:rsidRPr="00021F6D">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021F6D">
        <w:t>ств пр</w:t>
      </w:r>
      <w:proofErr w:type="gramEnd"/>
      <w:r w:rsidRPr="00021F6D">
        <w:t>и въезде на их территорию в соответствии с заданием на проектирование.</w:t>
      </w:r>
    </w:p>
    <w:p w:rsidR="00FD191D" w:rsidRPr="00E73001" w:rsidRDefault="00FD191D" w:rsidP="00FD191D">
      <w:pPr>
        <w:spacing w:before="120" w:after="120" w:line="276" w:lineRule="auto"/>
        <w:ind w:firstLine="709"/>
        <w:contextualSpacing/>
        <w:jc w:val="both"/>
        <w:rPr>
          <w:lang w:eastAsia="en-US"/>
        </w:rPr>
      </w:pPr>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стоянок для такси необходимо выделять в составе улично-дорожной сети и обозначать соответствующими дорожными знаками.</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w:t>
      </w:r>
      <w:proofErr w:type="gramStart"/>
      <w:r w:rsidRPr="00021F6D">
        <w:rPr>
          <w:lang w:eastAsia="en-US"/>
        </w:rPr>
        <w:t>см</w:t>
      </w:r>
      <w:proofErr w:type="gramEnd"/>
      <w:r w:rsidRPr="00021F6D">
        <w:rPr>
          <w:lang w:eastAsia="en-US"/>
        </w:rPr>
        <w:t>. раздел 17 Постановления № 1090 "Правила дорожного движения Российской Федерации".</w:t>
      </w:r>
    </w:p>
    <w:p w:rsidR="00FD191D" w:rsidRPr="00021F6D" w:rsidRDefault="00124FBD" w:rsidP="00FD191D">
      <w:pPr>
        <w:spacing w:before="120" w:after="120" w:line="276" w:lineRule="auto"/>
        <w:ind w:firstLine="709"/>
        <w:contextualSpacing/>
        <w:jc w:val="both"/>
        <w:rPr>
          <w:lang w:eastAsia="en-US"/>
        </w:rPr>
      </w:pPr>
      <w:r w:rsidRPr="00021F6D">
        <w:rPr>
          <w:lang w:eastAsia="en-US"/>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FD191D" w:rsidRPr="00021F6D" w:rsidRDefault="00124FBD" w:rsidP="00FD191D">
      <w:pPr>
        <w:spacing w:before="120" w:after="120" w:line="276" w:lineRule="auto"/>
        <w:ind w:firstLine="709"/>
        <w:contextualSpacing/>
        <w:jc w:val="both"/>
        <w:rPr>
          <w:lang w:eastAsia="en-US"/>
        </w:rPr>
      </w:pPr>
      <w:r w:rsidRPr="00021F6D">
        <w:rPr>
          <w:lang w:eastAsia="en-US"/>
        </w:rPr>
        <w:lastRenderedPageBreak/>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FD191D" w:rsidRPr="00021F6D" w:rsidRDefault="00124FBD" w:rsidP="00FD191D">
      <w:pPr>
        <w:spacing w:before="120" w:after="120" w:line="276" w:lineRule="auto"/>
        <w:ind w:firstLine="709"/>
        <w:contextualSpacing/>
        <w:jc w:val="both"/>
        <w:rPr>
          <w:lang w:eastAsia="en-US"/>
        </w:rPr>
      </w:pPr>
      <w:r w:rsidRPr="00021F6D">
        <w:rPr>
          <w:lang w:eastAsia="en-US"/>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Pr>
          <w:lang w:eastAsia="en-US"/>
        </w:rPr>
        <w:t>1</w:t>
      </w:r>
      <w:r w:rsidRPr="00021F6D">
        <w:rPr>
          <w:lang w:eastAsia="en-US"/>
        </w:rPr>
        <w:t>00 м.</w:t>
      </w:r>
    </w:p>
    <w:p w:rsidR="00FD191D" w:rsidRPr="00D07EF7" w:rsidRDefault="00FD191D" w:rsidP="00FD191D">
      <w:pPr>
        <w:spacing w:before="120" w:after="120" w:line="276" w:lineRule="auto"/>
        <w:ind w:firstLine="709"/>
        <w:contextualSpacing/>
        <w:jc w:val="both"/>
        <w:rPr>
          <w:lang w:eastAsia="en-US"/>
        </w:rPr>
      </w:pPr>
    </w:p>
    <w:p w:rsidR="00FD191D" w:rsidRPr="00EE53F9" w:rsidRDefault="00D34BB5" w:rsidP="00FD191D">
      <w:pPr>
        <w:numPr>
          <w:ilvl w:val="2"/>
          <w:numId w:val="2"/>
        </w:numPr>
        <w:spacing w:line="360" w:lineRule="auto"/>
        <w:ind w:left="0" w:firstLine="709"/>
        <w:outlineLvl w:val="2"/>
        <w:rPr>
          <w:rFonts w:eastAsiaTheme="majorEastAsia" w:cstheme="majorBidi"/>
          <w:b/>
          <w:sz w:val="28"/>
          <w:lang w:eastAsia="en-US"/>
        </w:rPr>
      </w:pPr>
      <w:bookmarkStart w:id="953" w:name="_Toc396129608"/>
      <w:bookmarkStart w:id="954" w:name="_Toc398555146"/>
      <w:bookmarkStart w:id="955" w:name="_Toc398643996"/>
      <w:bookmarkStart w:id="956" w:name="_Toc400699894"/>
      <w:r>
        <w:rPr>
          <w:rFonts w:eastAsiaTheme="majorEastAsia" w:cstheme="majorBidi"/>
          <w:b/>
          <w:sz w:val="28"/>
          <w:lang w:eastAsia="en-US"/>
        </w:rPr>
        <w:t xml:space="preserve"> </w:t>
      </w:r>
      <w:r w:rsidR="00124FBD" w:rsidRPr="00021F6D">
        <w:rPr>
          <w:rFonts w:eastAsiaTheme="majorEastAsia" w:cstheme="majorBidi"/>
          <w:b/>
          <w:sz w:val="28"/>
          <w:lang w:eastAsia="en-US"/>
        </w:rPr>
        <w:t>Объекты для обслуживания транспортных средств</w:t>
      </w:r>
      <w:bookmarkEnd w:id="953"/>
      <w:bookmarkEnd w:id="954"/>
      <w:bookmarkEnd w:id="955"/>
      <w:bookmarkEnd w:id="956"/>
    </w:p>
    <w:p w:rsidR="00FD191D" w:rsidRPr="00021F6D" w:rsidRDefault="00124FBD" w:rsidP="00FD191D">
      <w:pPr>
        <w:spacing w:before="120" w:after="120" w:line="276" w:lineRule="auto"/>
        <w:ind w:firstLine="709"/>
        <w:contextualSpacing/>
        <w:jc w:val="both"/>
        <w:rPr>
          <w:lang w:eastAsia="en-US"/>
        </w:rPr>
      </w:pPr>
      <w:r w:rsidRPr="00021F6D">
        <w:rPr>
          <w:lang w:eastAsia="en-US"/>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FD191D" w:rsidRPr="00021F6D" w:rsidRDefault="00124FBD" w:rsidP="00FD191D">
      <w:pPr>
        <w:spacing w:before="120" w:after="120" w:line="276" w:lineRule="auto"/>
        <w:ind w:firstLine="709"/>
        <w:contextualSpacing/>
        <w:jc w:val="both"/>
        <w:rPr>
          <w:lang w:eastAsia="en-US"/>
        </w:rPr>
      </w:pPr>
      <w:r w:rsidRPr="00021F6D">
        <w:rPr>
          <w:lang w:eastAsia="en-US"/>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FD191D" w:rsidRPr="00021F6D" w:rsidRDefault="00124FBD" w:rsidP="00FD191D">
      <w:pPr>
        <w:spacing w:before="120" w:after="120" w:line="276" w:lineRule="auto"/>
        <w:ind w:firstLine="709"/>
        <w:contextualSpacing/>
        <w:jc w:val="both"/>
        <w:rPr>
          <w:lang w:eastAsia="en-US"/>
        </w:rPr>
      </w:pPr>
      <w:r w:rsidRPr="00021F6D">
        <w:rPr>
          <w:lang w:eastAsia="en-US"/>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w:t>
      </w:r>
      <w:r>
        <w:rPr>
          <w:lang w:eastAsia="en-US"/>
        </w:rPr>
        <w:t xml:space="preserve"> </w:t>
      </w:r>
      <w:r w:rsidRPr="00021F6D">
        <w:rPr>
          <w:lang w:eastAsia="en-US"/>
        </w:rPr>
        <w:t>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FD191D" w:rsidRPr="00021F6D" w:rsidRDefault="00124FBD" w:rsidP="00FD191D">
      <w:pPr>
        <w:spacing w:before="120" w:after="120" w:line="276" w:lineRule="auto"/>
        <w:ind w:firstLine="709"/>
        <w:contextualSpacing/>
        <w:jc w:val="both"/>
        <w:rPr>
          <w:lang w:eastAsia="en-US"/>
        </w:rPr>
      </w:pPr>
      <w:r w:rsidRPr="00021F6D">
        <w:rPr>
          <w:lang w:eastAsia="en-US"/>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FD191D" w:rsidRPr="00E73001" w:rsidRDefault="00124FBD" w:rsidP="00FD191D">
      <w:pPr>
        <w:spacing w:before="120" w:after="120" w:line="276" w:lineRule="auto"/>
        <w:ind w:firstLine="709"/>
        <w:contextualSpacing/>
        <w:jc w:val="both"/>
        <w:rPr>
          <w:lang w:eastAsia="en-US"/>
        </w:rPr>
      </w:pPr>
      <w:r w:rsidRPr="00021F6D">
        <w:rPr>
          <w:lang w:eastAsia="en-US"/>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FD191D" w:rsidRPr="00E73001" w:rsidRDefault="00FD191D" w:rsidP="00FD191D">
      <w:pPr>
        <w:spacing w:before="120" w:after="120" w:line="276" w:lineRule="auto"/>
        <w:ind w:firstLine="709"/>
        <w:contextualSpacing/>
        <w:jc w:val="both"/>
        <w:rPr>
          <w:lang w:eastAsia="en-US"/>
        </w:rPr>
      </w:pPr>
    </w:p>
    <w:p w:rsidR="00FD191D" w:rsidRDefault="00124FBD" w:rsidP="00FD191D">
      <w:pPr>
        <w:numPr>
          <w:ilvl w:val="0"/>
          <w:numId w:val="2"/>
        </w:numPr>
        <w:tabs>
          <w:tab w:val="left" w:pos="0"/>
        </w:tabs>
        <w:spacing w:line="276" w:lineRule="auto"/>
        <w:ind w:left="0" w:firstLine="284"/>
        <w:jc w:val="both"/>
        <w:outlineLvl w:val="0"/>
        <w:rPr>
          <w:rFonts w:eastAsiaTheme="majorEastAsia" w:cstheme="majorBidi"/>
          <w:b/>
          <w:lang w:eastAsia="en-US"/>
        </w:rPr>
      </w:pPr>
      <w:bookmarkStart w:id="957" w:name="_Toc391642560"/>
      <w:bookmarkStart w:id="958" w:name="_Toc396129609"/>
      <w:bookmarkStart w:id="959" w:name="_Toc398555147"/>
      <w:bookmarkStart w:id="960" w:name="_Toc398643997"/>
      <w:bookmarkStart w:id="961" w:name="_Toc400699895"/>
      <w:r w:rsidRPr="00D34BB5">
        <w:rPr>
          <w:rFonts w:eastAsiaTheme="majorEastAsia" w:cstheme="majorBidi"/>
          <w:b/>
          <w:lang w:eastAsia="en-US"/>
        </w:rPr>
        <w:t>Обоснование нормативов транспортного обслуживания населения и территорий</w:t>
      </w:r>
      <w:bookmarkEnd w:id="957"/>
      <w:bookmarkEnd w:id="958"/>
      <w:bookmarkEnd w:id="959"/>
      <w:bookmarkEnd w:id="960"/>
      <w:bookmarkEnd w:id="961"/>
    </w:p>
    <w:p w:rsidR="00D34BB5" w:rsidRPr="00D34BB5" w:rsidRDefault="00D34BB5" w:rsidP="00D34BB5">
      <w:pPr>
        <w:tabs>
          <w:tab w:val="left" w:pos="0"/>
        </w:tabs>
        <w:spacing w:line="276" w:lineRule="auto"/>
        <w:ind w:left="284"/>
        <w:jc w:val="both"/>
        <w:outlineLvl w:val="0"/>
        <w:rPr>
          <w:rFonts w:eastAsiaTheme="majorEastAsia" w:cstheme="majorBidi"/>
          <w:b/>
          <w:lang w:eastAsia="en-US"/>
        </w:rPr>
      </w:pPr>
    </w:p>
    <w:p w:rsidR="00FD191D" w:rsidRPr="002D41EC" w:rsidRDefault="00124FBD" w:rsidP="00FD191D">
      <w:pPr>
        <w:spacing w:before="120" w:after="120" w:line="276" w:lineRule="auto"/>
        <w:ind w:firstLine="709"/>
        <w:contextualSpacing/>
        <w:jc w:val="both"/>
        <w:rPr>
          <w:lang w:eastAsia="en-US"/>
        </w:rPr>
      </w:pPr>
      <w:r w:rsidRPr="002D41EC">
        <w:rPr>
          <w:lang w:eastAsia="en-US"/>
        </w:rPr>
        <w:t>Затраты времени на передвижения с трудовыми целями (в один конец) для 90% жителей поселения не должны превышать 40 минут.</w:t>
      </w:r>
    </w:p>
    <w:p w:rsidR="00FD191D" w:rsidRPr="002D41EC" w:rsidRDefault="00124FBD" w:rsidP="00FD191D">
      <w:pPr>
        <w:spacing w:before="120" w:after="120" w:line="276" w:lineRule="auto"/>
        <w:ind w:firstLine="709"/>
        <w:contextualSpacing/>
        <w:jc w:val="both"/>
        <w:rPr>
          <w:lang w:eastAsia="en-US"/>
        </w:rPr>
      </w:pPr>
      <w:r w:rsidRPr="002D41EC">
        <w:rPr>
          <w:lang w:eastAsia="en-US"/>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 </w:t>
      </w:r>
    </w:p>
    <w:p w:rsidR="00FD191D" w:rsidRPr="00E73001" w:rsidRDefault="00124FBD" w:rsidP="00FD191D">
      <w:pPr>
        <w:spacing w:before="120" w:after="120" w:line="276" w:lineRule="auto"/>
        <w:ind w:firstLine="709"/>
        <w:contextualSpacing/>
        <w:jc w:val="both"/>
        <w:rPr>
          <w:lang w:eastAsia="en-US"/>
        </w:rPr>
      </w:pPr>
      <w:proofErr w:type="gramStart"/>
      <w:r w:rsidRPr="002D41EC">
        <w:rPr>
          <w:lang w:eastAsia="en-US"/>
        </w:rPr>
        <w:t xml:space="preserve">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w:t>
      </w:r>
      <w:r w:rsidRPr="002D41EC">
        <w:rPr>
          <w:lang w:eastAsia="en-US"/>
        </w:rPr>
        <w:lastRenderedPageBreak/>
        <w:t>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2D41EC">
        <w:rPr>
          <w:lang w:eastAsia="en-US"/>
        </w:rPr>
        <w:t xml:space="preserve"> В районах индивидуальной усадебной застройки дальность пешеходных подходов не должна быть более 600 м.</w:t>
      </w:r>
    </w:p>
    <w:p w:rsidR="00FD191D" w:rsidRPr="00E73001" w:rsidRDefault="00FD191D" w:rsidP="00FD191D">
      <w:pPr>
        <w:spacing w:before="120" w:after="120" w:line="276" w:lineRule="auto"/>
        <w:ind w:firstLine="709"/>
        <w:contextualSpacing/>
        <w:jc w:val="both"/>
        <w:rPr>
          <w:lang w:eastAsia="en-US"/>
        </w:rPr>
      </w:pPr>
    </w:p>
    <w:p w:rsidR="00FD191D" w:rsidRPr="00D34BB5" w:rsidRDefault="00D34BB5" w:rsidP="00FD191D">
      <w:pPr>
        <w:numPr>
          <w:ilvl w:val="0"/>
          <w:numId w:val="2"/>
        </w:numPr>
        <w:tabs>
          <w:tab w:val="left" w:pos="0"/>
        </w:tabs>
        <w:spacing w:line="276" w:lineRule="auto"/>
        <w:ind w:left="0" w:firstLine="425"/>
        <w:outlineLvl w:val="0"/>
        <w:rPr>
          <w:rFonts w:eastAsiaTheme="majorEastAsia" w:cstheme="majorBidi"/>
          <w:b/>
          <w:lang w:eastAsia="en-US"/>
        </w:rPr>
      </w:pPr>
      <w:bookmarkStart w:id="962" w:name="_Toc394499265"/>
      <w:bookmarkStart w:id="963" w:name="_Toc396129611"/>
      <w:bookmarkStart w:id="964" w:name="_Toc398555148"/>
      <w:bookmarkStart w:id="965" w:name="_Toc398643998"/>
      <w:bookmarkStart w:id="966" w:name="_Toc400699896"/>
      <w:r w:rsidRPr="00D34BB5">
        <w:rPr>
          <w:rFonts w:eastAsiaTheme="majorEastAsia" w:cstheme="majorBidi"/>
          <w:b/>
          <w:lang w:eastAsia="en-US"/>
        </w:rPr>
        <w:t xml:space="preserve"> </w:t>
      </w:r>
      <w:r w:rsidR="00124FBD" w:rsidRPr="00D34BB5">
        <w:rPr>
          <w:rFonts w:eastAsiaTheme="majorEastAsia" w:cstheme="majorBidi"/>
          <w:b/>
          <w:lang w:eastAsia="en-US"/>
        </w:rPr>
        <w:t>Обоснование уровня обеспечения населения жилыми домами муниципальной собственности, помещениями муниципального жилищного фонда</w:t>
      </w:r>
      <w:bookmarkEnd w:id="962"/>
      <w:bookmarkEnd w:id="963"/>
      <w:bookmarkEnd w:id="964"/>
      <w:bookmarkEnd w:id="965"/>
      <w:bookmarkEnd w:id="966"/>
    </w:p>
    <w:p w:rsidR="00FD191D" w:rsidRPr="00FD191D" w:rsidRDefault="00FD191D" w:rsidP="00FD191D">
      <w:pPr>
        <w:tabs>
          <w:tab w:val="left" w:pos="0"/>
        </w:tabs>
        <w:spacing w:after="160" w:line="276" w:lineRule="auto"/>
        <w:ind w:firstLine="709"/>
        <w:contextualSpacing/>
        <w:jc w:val="both"/>
        <w:rPr>
          <w:rFonts w:eastAsiaTheme="minorHAnsi"/>
          <w:lang w:eastAsia="en-US"/>
        </w:rPr>
      </w:pPr>
    </w:p>
    <w:p w:rsidR="00FD191D" w:rsidRPr="00FD191D" w:rsidRDefault="00124FBD" w:rsidP="00FD191D">
      <w:pPr>
        <w:tabs>
          <w:tab w:val="left" w:pos="0"/>
        </w:tabs>
        <w:spacing w:after="160" w:line="276" w:lineRule="auto"/>
        <w:ind w:firstLine="709"/>
        <w:contextualSpacing/>
        <w:jc w:val="both"/>
        <w:rPr>
          <w:rFonts w:eastAsiaTheme="minorHAnsi"/>
          <w:lang w:eastAsia="en-US"/>
        </w:rPr>
      </w:pPr>
      <w:r w:rsidRPr="00FD191D">
        <w:rPr>
          <w:rFonts w:eastAsiaTheme="minorHAnsi"/>
          <w:lang w:eastAsia="en-US"/>
        </w:rPr>
        <w:t xml:space="preserve">Учётная норма площади жилого помещения </w:t>
      </w:r>
      <w:proofErr w:type="gramStart"/>
      <w:r w:rsidRPr="00FD191D">
        <w:rPr>
          <w:rFonts w:eastAsiaTheme="minorHAnsi"/>
          <w:lang w:eastAsia="en-US"/>
        </w:rPr>
        <w:t>при постановке граждан на учет в качестве нуждающихся в получении жилых помещений в поселении</w:t>
      </w:r>
      <w:proofErr w:type="gramEnd"/>
      <w:r w:rsidRPr="00FD191D">
        <w:rPr>
          <w:rFonts w:eastAsiaTheme="minorHAnsi"/>
          <w:lang w:eastAsia="en-US"/>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Архиповский сельсовет. </w:t>
      </w:r>
    </w:p>
    <w:p w:rsidR="00FD191D" w:rsidRDefault="00124FBD" w:rsidP="00FD191D">
      <w:pPr>
        <w:tabs>
          <w:tab w:val="left" w:pos="0"/>
        </w:tabs>
        <w:spacing w:after="160" w:line="276" w:lineRule="auto"/>
        <w:ind w:firstLine="709"/>
        <w:contextualSpacing/>
        <w:jc w:val="both"/>
        <w:rPr>
          <w:rFonts w:eastAsiaTheme="minorHAnsi"/>
          <w:u w:color="943634"/>
          <w:lang w:eastAsia="en-US"/>
        </w:rPr>
        <w:sectPr w:rsidR="00FD191D" w:rsidSect="00B94520">
          <w:pgSz w:w="11906" w:h="16838"/>
          <w:pgMar w:top="851" w:right="851" w:bottom="1134" w:left="1701" w:header="709" w:footer="709" w:gutter="0"/>
          <w:cols w:space="708"/>
          <w:docGrid w:linePitch="360"/>
        </w:sectPr>
      </w:pPr>
      <w:r w:rsidRPr="00FD191D">
        <w:rPr>
          <w:rFonts w:eastAsiaTheme="minorHAnsi"/>
          <w:u w:color="943634"/>
          <w:lang w:eastAsia="en-US"/>
        </w:rPr>
        <w:t>Расчетные показатели минимальной обеспеченности общей площадью жилых помещений для индивидуальной жилой застройки не нормируются.</w:t>
      </w:r>
    </w:p>
    <w:p w:rsidR="00FD191D" w:rsidRPr="001C62F4" w:rsidRDefault="00124FBD" w:rsidP="00FD191D">
      <w:pPr>
        <w:numPr>
          <w:ilvl w:val="0"/>
          <w:numId w:val="2"/>
        </w:numPr>
        <w:tabs>
          <w:tab w:val="left" w:pos="0"/>
        </w:tabs>
        <w:spacing w:line="276" w:lineRule="auto"/>
        <w:ind w:left="0" w:firstLine="425"/>
        <w:jc w:val="both"/>
        <w:outlineLvl w:val="0"/>
        <w:rPr>
          <w:rFonts w:eastAsiaTheme="majorEastAsia" w:cstheme="majorBidi"/>
          <w:b/>
          <w:lang w:eastAsia="en-US"/>
        </w:rPr>
      </w:pPr>
      <w:bookmarkStart w:id="967" w:name="_Toc400699897"/>
      <w:r w:rsidRPr="001C62F4">
        <w:rPr>
          <w:rFonts w:eastAsiaTheme="majorEastAsia" w:cstheme="majorBidi"/>
          <w:b/>
          <w:lang w:eastAsia="en-US"/>
        </w:rPr>
        <w:lastRenderedPageBreak/>
        <w:t xml:space="preserve">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67"/>
      <w:r w:rsidRPr="001C62F4">
        <w:rPr>
          <w:rFonts w:eastAsiaTheme="majorEastAsia" w:cstheme="majorBidi"/>
          <w:b/>
          <w:lang w:eastAsia="en-US"/>
        </w:rPr>
        <w:t xml:space="preserve"> </w:t>
      </w:r>
    </w:p>
    <w:p w:rsidR="00FD191D" w:rsidRDefault="00FD191D" w:rsidP="00FD191D">
      <w:pPr>
        <w:tabs>
          <w:tab w:val="left" w:pos="0"/>
        </w:tabs>
        <w:spacing w:after="160" w:line="276" w:lineRule="auto"/>
        <w:ind w:firstLine="709"/>
        <w:contextualSpacing/>
        <w:rPr>
          <w:rFonts w:asciiTheme="minorHAnsi" w:eastAsiaTheme="minorHAnsi" w:hAnsiTheme="minorHAnsi" w:cstheme="minorBidi"/>
          <w:sz w:val="22"/>
          <w:lang w:eastAsia="en-US"/>
        </w:rPr>
      </w:pPr>
    </w:p>
    <w:p w:rsidR="00FD191D" w:rsidRPr="00021F6D" w:rsidRDefault="00124FBD" w:rsidP="00FD191D">
      <w:pPr>
        <w:tabs>
          <w:tab w:val="left" w:pos="0"/>
        </w:tabs>
        <w:spacing w:after="160" w:line="276" w:lineRule="auto"/>
        <w:ind w:firstLine="709"/>
        <w:contextualSpacing/>
        <w:rPr>
          <w:rFonts w:asciiTheme="minorHAnsi" w:eastAsiaTheme="minorHAnsi" w:hAnsiTheme="minorHAnsi" w:cstheme="minorBidi"/>
          <w:sz w:val="22"/>
          <w:lang w:eastAsia="en-US"/>
        </w:rPr>
      </w:pPr>
      <w:r w:rsidRPr="00021F6D">
        <w:rPr>
          <w:rFonts w:asciiTheme="minorHAnsi" w:eastAsiaTheme="minorHAnsi" w:hAnsiTheme="minorHAnsi" w:cstheme="minorBidi"/>
          <w:sz w:val="22"/>
          <w:lang w:eastAsia="en-US"/>
        </w:rPr>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021F6D">
        <w:rPr>
          <w:rFonts w:asciiTheme="minorHAnsi" w:eastAsiaTheme="minorHAnsi" w:hAnsiTheme="minorHAnsi" w:cstheme="minorBidi"/>
          <w:sz w:val="22"/>
          <w:lang w:eastAsia="en-US"/>
        </w:rPr>
        <w:t xml:space="preserve"> Ж</w:t>
      </w:r>
      <w:proofErr w:type="gramEnd"/>
      <w:r w:rsidRPr="00021F6D">
        <w:rPr>
          <w:rFonts w:asciiTheme="minorHAnsi" w:eastAsiaTheme="minorHAnsi" w:hAnsiTheme="minorHAnsi" w:cstheme="minorBidi"/>
          <w:sz w:val="22"/>
          <w:lang w:eastAsia="en-US"/>
        </w:rPr>
        <w:t xml:space="preserve"> СП 42.13330.2011 (рекомендуемое). </w:t>
      </w:r>
    </w:p>
    <w:p w:rsidR="00FD191D" w:rsidRDefault="00124FBD" w:rsidP="00FD191D">
      <w:pPr>
        <w:tabs>
          <w:tab w:val="left" w:pos="0"/>
        </w:tabs>
        <w:spacing w:line="276" w:lineRule="auto"/>
        <w:ind w:firstLine="709"/>
        <w:contextualSpacing/>
        <w:jc w:val="both"/>
      </w:pPr>
      <w:r w:rsidRPr="00021F6D">
        <w:t>Нормативные параметры объектов, обязательных к размещению</w:t>
      </w:r>
      <w:r>
        <w:t>:</w:t>
      </w:r>
    </w:p>
    <w:p w:rsidR="00FD191D" w:rsidRDefault="00124FBD" w:rsidP="00FD191D">
      <w:pPr>
        <w:spacing w:before="120" w:after="120"/>
        <w:ind w:firstLine="709"/>
        <w:contextualSpacing/>
        <w:jc w:val="right"/>
        <w:rPr>
          <w:i/>
          <w:sz w:val="22"/>
          <w:szCs w:val="22"/>
          <w:lang w:val="en-US" w:eastAsia="en-US"/>
        </w:rPr>
      </w:pPr>
      <w:r w:rsidRPr="008C1507">
        <w:rPr>
          <w:i/>
          <w:sz w:val="22"/>
          <w:szCs w:val="22"/>
          <w:lang w:eastAsia="en-US"/>
        </w:rPr>
        <w:t xml:space="preserve">Таблица </w:t>
      </w:r>
    </w:p>
    <w:tbl>
      <w:tblPr>
        <w:tblW w:w="14960" w:type="dxa"/>
        <w:tblInd w:w="93" w:type="dxa"/>
        <w:tblLook w:val="04A0"/>
      </w:tblPr>
      <w:tblGrid>
        <w:gridCol w:w="1700"/>
        <w:gridCol w:w="1700"/>
        <w:gridCol w:w="2560"/>
        <w:gridCol w:w="3280"/>
        <w:gridCol w:w="5720"/>
      </w:tblGrid>
      <w:tr w:rsidR="00F22A41" w:rsidTr="00FD191D">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 xml:space="preserve"> Примечание</w:t>
            </w:r>
          </w:p>
        </w:tc>
      </w:tr>
      <w:tr w:rsidR="00F22A41" w:rsidTr="00FD191D">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b/>
                <w:bCs/>
                <w:color w:val="000000"/>
                <w:sz w:val="20"/>
                <w:szCs w:val="20"/>
              </w:rPr>
            </w:pPr>
            <w:r w:rsidRPr="005F2A64">
              <w:rPr>
                <w:rFonts w:asciiTheme="minorHAnsi" w:hAnsiTheme="minorHAnsi" w:cstheme="minorBidi"/>
                <w:b/>
                <w:bCs/>
                <w:color w:val="000000"/>
                <w:sz w:val="20"/>
                <w:szCs w:val="20"/>
              </w:rPr>
              <w:t>5</w:t>
            </w:r>
          </w:p>
        </w:tc>
      </w:tr>
      <w:tr w:rsidR="00F22A41" w:rsidTr="00FD191D">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191D" w:rsidRPr="005F2A64" w:rsidRDefault="00124FBD" w:rsidP="00FD191D">
            <w:pPr>
              <w:spacing w:after="160"/>
              <w:rPr>
                <w:rFonts w:asciiTheme="minorHAnsi" w:hAnsiTheme="minorHAnsi" w:cstheme="minorBidi"/>
                <w:b/>
                <w:i/>
                <w:iCs/>
                <w:color w:val="000000"/>
                <w:sz w:val="20"/>
                <w:szCs w:val="20"/>
              </w:rPr>
            </w:pPr>
            <w:r w:rsidRPr="005F2A64">
              <w:rPr>
                <w:rFonts w:asciiTheme="minorHAnsi" w:hAnsiTheme="minorHAnsi" w:cstheme="minorBidi"/>
                <w:b/>
                <w:i/>
                <w:iCs/>
                <w:color w:val="000000"/>
                <w:sz w:val="20"/>
                <w:szCs w:val="20"/>
              </w:rPr>
              <w:t>Учреждения образования</w:t>
            </w:r>
          </w:p>
        </w:tc>
      </w:tr>
      <w:tr w:rsidR="00F22A41" w:rsidTr="00FD191D">
        <w:trPr>
          <w:trHeight w:val="399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Детское дошкольное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мест на 1000 жителей</w:t>
            </w:r>
          </w:p>
        </w:tc>
        <w:tc>
          <w:tcPr>
            <w:tcW w:w="2560" w:type="dxa"/>
            <w:tcBorders>
              <w:top w:val="nil"/>
              <w:left w:val="nil"/>
              <w:bottom w:val="single" w:sz="4" w:space="0" w:color="auto"/>
              <w:right w:val="single" w:sz="4" w:space="0" w:color="auto"/>
            </w:tcBorders>
            <w:shd w:val="clear" w:color="auto" w:fill="auto"/>
            <w:noWrap/>
            <w:vAlign w:val="center"/>
            <w:hideMark/>
          </w:tcPr>
          <w:p w:rsidR="00FD191D" w:rsidRPr="005F2A64" w:rsidRDefault="00124FBD" w:rsidP="00FD191D">
            <w:pPr>
              <w:spacing w:after="160"/>
              <w:jc w:val="center"/>
              <w:rPr>
                <w:rFonts w:asciiTheme="minorHAnsi" w:hAnsiTheme="minorHAnsi" w:cstheme="minorBidi"/>
                <w:color w:val="000000"/>
                <w:sz w:val="20"/>
                <w:szCs w:val="20"/>
              </w:rPr>
            </w:pPr>
            <w:r w:rsidRPr="005F2A64">
              <w:rPr>
                <w:rFonts w:asciiTheme="minorHAnsi" w:hAnsiTheme="minorHAnsi" w:cstheme="minorBidi"/>
                <w:color w:val="000000"/>
                <w:sz w:val="20"/>
                <w:szCs w:val="20"/>
              </w:rPr>
              <w:t>40</w:t>
            </w:r>
          </w:p>
        </w:tc>
        <w:tc>
          <w:tcPr>
            <w:tcW w:w="328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rPr>
                <w:rFonts w:asciiTheme="minorHAnsi" w:hAnsiTheme="minorHAnsi" w:cstheme="minorBidi"/>
                <w:color w:val="000000"/>
                <w:sz w:val="20"/>
                <w:szCs w:val="20"/>
              </w:rPr>
            </w:pPr>
            <w:r w:rsidRPr="005F2A64">
              <w:rPr>
                <w:rFonts w:asciiTheme="minorHAnsi" w:hAnsiTheme="minorHAnsi" w:cstheme="minorBidi"/>
                <w:color w:val="000000"/>
                <w:sz w:val="20"/>
                <w:szCs w:val="20"/>
              </w:rPr>
              <w:t>При вместимости (м</w:t>
            </w:r>
            <w:proofErr w:type="gramStart"/>
            <w:r w:rsidRPr="005F2A64">
              <w:rPr>
                <w:rFonts w:asciiTheme="minorHAnsi" w:hAnsiTheme="minorHAnsi" w:cstheme="minorBidi"/>
                <w:color w:val="000000"/>
                <w:sz w:val="20"/>
                <w:szCs w:val="20"/>
              </w:rPr>
              <w:t>2</w:t>
            </w:r>
            <w:proofErr w:type="gramEnd"/>
            <w:r w:rsidRPr="005F2A64">
              <w:rPr>
                <w:rFonts w:asciiTheme="minorHAnsi" w:hAnsiTheme="minorHAnsi" w:cstheme="minorBidi"/>
                <w:color w:val="000000"/>
                <w:sz w:val="20"/>
                <w:szCs w:val="20"/>
              </w:rPr>
              <w:t xml:space="preserve"> на 1 место): до 100 мест – 40, свыше 100 мест – 35. Для встроенных при вместимости более 100 мест – не менее 35. </w:t>
            </w:r>
            <w:r w:rsidRPr="005F2A64">
              <w:rPr>
                <w:rFonts w:asciiTheme="minorHAnsi" w:hAnsiTheme="minorHAnsi" w:cstheme="minorBidi"/>
                <w:color w:val="000000"/>
                <w:sz w:val="20"/>
                <w:szCs w:val="20"/>
              </w:rPr>
              <w:br/>
              <w:t>Для проектов повторного применения - от 60 до 110.</w:t>
            </w:r>
            <w:r w:rsidRPr="005F2A64">
              <w:rPr>
                <w:rFonts w:asciiTheme="minorHAnsi" w:hAnsiTheme="minorHAnsi" w:cstheme="minorBidi"/>
                <w:color w:val="000000"/>
                <w:sz w:val="20"/>
                <w:szCs w:val="20"/>
              </w:rPr>
              <w:br/>
              <w:t>Размер игровой площадки на 1 место следует принимать не менее для детей ясельного возраста – 7,5 кв. м, для детей дошкольного возраста – 9,0 кв.м.</w:t>
            </w:r>
          </w:p>
        </w:tc>
        <w:tc>
          <w:tcPr>
            <w:tcW w:w="5720" w:type="dxa"/>
            <w:tcBorders>
              <w:top w:val="nil"/>
              <w:left w:val="nil"/>
              <w:bottom w:val="single" w:sz="4" w:space="0" w:color="auto"/>
              <w:right w:val="single" w:sz="4" w:space="0" w:color="auto"/>
            </w:tcBorders>
            <w:shd w:val="clear" w:color="auto" w:fill="auto"/>
            <w:vAlign w:val="center"/>
            <w:hideMark/>
          </w:tcPr>
          <w:p w:rsidR="00FD191D" w:rsidRPr="005F2A64" w:rsidRDefault="00124FBD" w:rsidP="00FD191D">
            <w:pPr>
              <w:spacing w:after="160"/>
              <w:rPr>
                <w:rFonts w:asciiTheme="minorHAnsi" w:hAnsiTheme="minorHAnsi" w:cstheme="minorBidi"/>
                <w:color w:val="000000"/>
                <w:sz w:val="20"/>
                <w:szCs w:val="20"/>
              </w:rPr>
            </w:pPr>
            <w:r w:rsidRPr="005F2A64">
              <w:rPr>
                <w:rFonts w:asciiTheme="minorHAnsi" w:hAnsiTheme="minorHAnsi" w:cstheme="minorBidi"/>
                <w:color w:val="000000"/>
                <w:sz w:val="20"/>
                <w:szCs w:val="20"/>
              </w:rPr>
              <w:t>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r w:rsidRPr="005F2A64">
              <w:rPr>
                <w:rFonts w:asciiTheme="minorHAnsi" w:hAnsiTheme="minorHAnsi" w:cstheme="minorBidi"/>
                <w:color w:val="000000"/>
                <w:sz w:val="20"/>
                <w:szCs w:val="20"/>
              </w:rPr>
              <w:br/>
              <w:t xml:space="preserve"> В зонах особого нормирования разрешено </w:t>
            </w:r>
            <w:proofErr w:type="gramStart"/>
            <w:r w:rsidRPr="005F2A64">
              <w:rPr>
                <w:rFonts w:asciiTheme="minorHAnsi" w:hAnsiTheme="minorHAnsi" w:cstheme="minorBidi"/>
                <w:color w:val="000000"/>
                <w:sz w:val="20"/>
                <w:szCs w:val="20"/>
              </w:rPr>
              <w:t>размещать во встроено</w:t>
            </w:r>
            <w:proofErr w:type="gramEnd"/>
            <w:r w:rsidRPr="005F2A64">
              <w:rPr>
                <w:rFonts w:asciiTheme="minorHAnsi" w:hAnsiTheme="minorHAnsi" w:cstheme="minorBidi"/>
                <w:color w:val="000000"/>
                <w:sz w:val="20"/>
                <w:szCs w:val="20"/>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bl>
    <w:p w:rsidR="00FD191D" w:rsidRPr="00FD191D" w:rsidRDefault="00FD191D" w:rsidP="00FD191D">
      <w:pPr>
        <w:tabs>
          <w:tab w:val="left" w:pos="0"/>
        </w:tabs>
        <w:spacing w:after="160" w:line="276" w:lineRule="auto"/>
        <w:ind w:firstLine="709"/>
        <w:contextualSpacing/>
        <w:jc w:val="both"/>
        <w:rPr>
          <w:rFonts w:eastAsiaTheme="minorHAnsi"/>
          <w:u w:color="943634"/>
          <w:lang w:eastAsia="en-US"/>
        </w:rPr>
      </w:pPr>
    </w:p>
    <w:tbl>
      <w:tblPr>
        <w:tblW w:w="14976" w:type="dxa"/>
        <w:tblInd w:w="93" w:type="dxa"/>
        <w:tblLook w:val="04A0"/>
      </w:tblPr>
      <w:tblGrid>
        <w:gridCol w:w="1725"/>
        <w:gridCol w:w="216"/>
        <w:gridCol w:w="1483"/>
        <w:gridCol w:w="216"/>
        <w:gridCol w:w="2339"/>
        <w:gridCol w:w="216"/>
        <w:gridCol w:w="3057"/>
        <w:gridCol w:w="216"/>
        <w:gridCol w:w="5492"/>
        <w:gridCol w:w="16"/>
      </w:tblGrid>
      <w:tr w:rsidR="00F22A41" w:rsidTr="001C62F4">
        <w:trPr>
          <w:gridAfter w:val="1"/>
          <w:wAfter w:w="16" w:type="dxa"/>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lastRenderedPageBreak/>
              <w:t>Наименование</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Единица измерения</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Норма обеспеченности</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Размер земельного участка кв. м/ед. измерения</w:t>
            </w:r>
          </w:p>
        </w:tc>
        <w:tc>
          <w:tcPr>
            <w:tcW w:w="572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 xml:space="preserve"> Примечание</w:t>
            </w:r>
          </w:p>
        </w:tc>
      </w:tr>
      <w:tr w:rsidR="00F22A41" w:rsidTr="001C62F4">
        <w:trPr>
          <w:gridAfter w:val="1"/>
          <w:wAfter w:w="1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2</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3</w:t>
            </w:r>
          </w:p>
        </w:tc>
        <w:tc>
          <w:tcPr>
            <w:tcW w:w="328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4</w:t>
            </w:r>
          </w:p>
        </w:tc>
        <w:tc>
          <w:tcPr>
            <w:tcW w:w="5720" w:type="dxa"/>
            <w:gridSpan w:val="2"/>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20"/>
                <w:szCs w:val="20"/>
              </w:rPr>
            </w:pPr>
            <w:r w:rsidRPr="001C62F4">
              <w:rPr>
                <w:b/>
                <w:bCs/>
                <w:color w:val="000000"/>
                <w:sz w:val="20"/>
                <w:szCs w:val="20"/>
              </w:rPr>
              <w:t>5</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256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3280" w:type="dxa"/>
            <w:gridSpan w:val="2"/>
            <w:tcBorders>
              <w:top w:val="nil"/>
              <w:left w:val="nil"/>
              <w:bottom w:val="single" w:sz="4" w:space="0" w:color="auto"/>
              <w:right w:val="single" w:sz="4" w:space="0" w:color="auto"/>
            </w:tcBorders>
            <w:shd w:val="clear" w:color="auto" w:fill="auto"/>
            <w:noWrap/>
            <w:vAlign w:val="bottom"/>
            <w:hideMark/>
          </w:tcPr>
          <w:p w:rsidR="001C62F4" w:rsidRPr="001C62F4" w:rsidRDefault="00124FBD" w:rsidP="00546076">
            <w:pPr>
              <w:spacing w:after="160"/>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учащимися и населением (с соответствующим суммированием нормативов) в пределах пешеходной доступности не более 500 м.</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Библиотека</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тыс. ед. хранения/место</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6/5 на 1 тыс. чел.</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По заданию на проектирование</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Административно-деловые и коммунально-хозяйственные предприятия</w:t>
            </w:r>
          </w:p>
        </w:tc>
      </w:tr>
      <w:tr w:rsidR="00F22A41" w:rsidTr="001C62F4">
        <w:trPr>
          <w:gridAfter w:val="1"/>
          <w:wAfter w:w="16" w:type="dxa"/>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color w:val="000000"/>
                <w:sz w:val="20"/>
                <w:szCs w:val="20"/>
              </w:rPr>
            </w:pPr>
            <w:r w:rsidRPr="001C62F4">
              <w:rPr>
                <w:color w:val="000000"/>
                <w:sz w:val="20"/>
                <w:szCs w:val="20"/>
              </w:rPr>
              <w:t>Архив</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объект</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не менее 1 на МО</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По заданию на проектирование</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Учреждения торговли</w:t>
            </w:r>
          </w:p>
        </w:tc>
      </w:tr>
      <w:tr w:rsidR="00F22A41" w:rsidTr="001C62F4">
        <w:trPr>
          <w:gridAfter w:val="1"/>
          <w:wAfter w:w="16" w:type="dxa"/>
          <w:trHeight w:val="12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 xml:space="preserve">Рыночный комплекс </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кв. м торговой площади</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30 на 1 тыс. чел.</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От 7 до 14 кв. м на 1 кв</w:t>
            </w:r>
            <w:proofErr w:type="gramStart"/>
            <w:r w:rsidRPr="001C62F4">
              <w:rPr>
                <w:color w:val="000000"/>
                <w:sz w:val="20"/>
                <w:szCs w:val="20"/>
              </w:rPr>
              <w:t>.м</w:t>
            </w:r>
            <w:proofErr w:type="gramEnd"/>
            <w:r w:rsidRPr="001C62F4">
              <w:rPr>
                <w:color w:val="000000"/>
                <w:sz w:val="20"/>
                <w:szCs w:val="20"/>
              </w:rPr>
              <w:t xml:space="preserve"> торг. пл. рыночного комплекса в зависимости: 14 кв. м – при торговой площади до 600 кв. м; 7 кв. м – св. 3000 кв. м</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Для рыночного комплекса на 1 торговое место следует принимать 6 кв. м торговой площади</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Объекты связи</w:t>
            </w:r>
          </w:p>
        </w:tc>
      </w:tr>
      <w:tr w:rsidR="00F22A41" w:rsidTr="001C62F4">
        <w:trPr>
          <w:gridAfter w:val="1"/>
          <w:wAfter w:w="16" w:type="dxa"/>
          <w:trHeight w:val="20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Отделение связи</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объект</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1 на населённый пункт</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Размещение отделений, узлов связи, почтамтов, агентств Роспечати, телеграфов, междугородних,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F22A41" w:rsidTr="001C62F4">
        <w:trPr>
          <w:gridAfter w:val="1"/>
          <w:wAfter w:w="16" w:type="dxa"/>
          <w:trHeight w:val="399"/>
        </w:trPr>
        <w:tc>
          <w:tcPr>
            <w:tcW w:w="149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20"/>
                <w:szCs w:val="20"/>
              </w:rPr>
            </w:pPr>
            <w:r w:rsidRPr="001C62F4">
              <w:rPr>
                <w:b/>
                <w:bCs/>
                <w:i/>
                <w:iCs/>
                <w:color w:val="000000"/>
                <w:sz w:val="20"/>
                <w:szCs w:val="20"/>
              </w:rPr>
              <w:t>Объекты ритуального назначения</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Кладбище традиционного захоронения</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proofErr w:type="gramStart"/>
            <w:r w:rsidRPr="001C62F4">
              <w:rPr>
                <w:color w:val="000000"/>
                <w:sz w:val="20"/>
                <w:szCs w:val="20"/>
              </w:rPr>
              <w:t>га</w:t>
            </w:r>
            <w:proofErr w:type="gramEnd"/>
            <w:r w:rsidRPr="001C62F4">
              <w:rPr>
                <w:color w:val="000000"/>
                <w:sz w:val="20"/>
                <w:szCs w:val="20"/>
              </w:rPr>
              <w:t xml:space="preserve"> на 1000 чел.</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0,24</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 </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20"/>
                <w:szCs w:val="20"/>
              </w:rPr>
            </w:pPr>
            <w:r w:rsidRPr="001C62F4">
              <w:rPr>
                <w:color w:val="000000"/>
                <w:sz w:val="20"/>
                <w:szCs w:val="20"/>
              </w:rPr>
              <w:t> </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lastRenderedPageBreak/>
              <w:t>Наименование</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Единица измерения</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Норма обеспеченности</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Размер земельного участка кв. м/ед. измерения</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1C62F4">
            <w:pPr>
              <w:spacing w:after="160"/>
              <w:rPr>
                <w:color w:val="000000"/>
                <w:sz w:val="20"/>
                <w:szCs w:val="20"/>
              </w:rPr>
            </w:pPr>
            <w:r w:rsidRPr="001C62F4">
              <w:rPr>
                <w:color w:val="000000"/>
                <w:sz w:val="20"/>
                <w:szCs w:val="20"/>
              </w:rPr>
              <w:t xml:space="preserve"> Примечание</w:t>
            </w:r>
          </w:p>
        </w:tc>
      </w:tr>
      <w:tr w:rsidR="00F22A41" w:rsidTr="001C62F4">
        <w:trPr>
          <w:gridAfter w:val="1"/>
          <w:wAfter w:w="16" w:type="dxa"/>
          <w:trHeight w:val="801"/>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1</w:t>
            </w:r>
          </w:p>
        </w:tc>
        <w:tc>
          <w:tcPr>
            <w:tcW w:w="170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2</w:t>
            </w:r>
          </w:p>
        </w:tc>
        <w:tc>
          <w:tcPr>
            <w:tcW w:w="256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3</w:t>
            </w:r>
          </w:p>
        </w:tc>
        <w:tc>
          <w:tcPr>
            <w:tcW w:w="328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20"/>
                <w:szCs w:val="20"/>
              </w:rPr>
            </w:pPr>
            <w:r w:rsidRPr="001C62F4">
              <w:rPr>
                <w:color w:val="000000"/>
                <w:sz w:val="20"/>
                <w:szCs w:val="20"/>
              </w:rPr>
              <w:t>4</w:t>
            </w:r>
          </w:p>
        </w:tc>
        <w:tc>
          <w:tcPr>
            <w:tcW w:w="5720" w:type="dxa"/>
            <w:gridSpan w:val="2"/>
            <w:tcBorders>
              <w:top w:val="nil"/>
              <w:left w:val="nil"/>
              <w:bottom w:val="single" w:sz="4" w:space="0" w:color="auto"/>
              <w:right w:val="single" w:sz="4" w:space="0" w:color="auto"/>
            </w:tcBorders>
            <w:shd w:val="clear" w:color="auto" w:fill="auto"/>
            <w:vAlign w:val="center"/>
            <w:hideMark/>
          </w:tcPr>
          <w:p w:rsidR="001C62F4" w:rsidRPr="001C62F4" w:rsidRDefault="00124FBD" w:rsidP="001C62F4">
            <w:pPr>
              <w:spacing w:after="160"/>
              <w:rPr>
                <w:color w:val="000000"/>
                <w:sz w:val="20"/>
                <w:szCs w:val="20"/>
              </w:rPr>
            </w:pPr>
            <w:r w:rsidRPr="001C62F4">
              <w:rPr>
                <w:color w:val="000000"/>
                <w:sz w:val="20"/>
                <w:szCs w:val="20"/>
              </w:rPr>
              <w:t>5</w:t>
            </w:r>
          </w:p>
        </w:tc>
      </w:tr>
      <w:tr w:rsidR="00F22A41" w:rsidTr="001C62F4">
        <w:trPr>
          <w:trHeight w:val="300"/>
        </w:trPr>
        <w:tc>
          <w:tcPr>
            <w:tcW w:w="149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864CC4" w:rsidRDefault="00124FBD" w:rsidP="00546076">
            <w:pPr>
              <w:spacing w:after="160"/>
              <w:rPr>
                <w:rFonts w:asciiTheme="minorHAnsi" w:hAnsiTheme="minorHAnsi" w:cstheme="minorBidi"/>
                <w:b/>
                <w:bCs/>
                <w:i/>
                <w:iCs/>
                <w:color w:val="000000"/>
                <w:sz w:val="20"/>
                <w:szCs w:val="20"/>
              </w:rPr>
            </w:pPr>
            <w:r w:rsidRPr="00864CC4">
              <w:rPr>
                <w:rFonts w:asciiTheme="minorHAnsi" w:hAnsiTheme="minorHAnsi" w:cstheme="minorBidi"/>
                <w:b/>
                <w:bCs/>
                <w:i/>
                <w:iCs/>
                <w:color w:val="000000"/>
                <w:sz w:val="20"/>
                <w:szCs w:val="20"/>
              </w:rPr>
              <w:t>Учреждения образования</w:t>
            </w:r>
          </w:p>
        </w:tc>
      </w:tr>
      <w:tr w:rsidR="00F22A41" w:rsidTr="001C62F4">
        <w:trPr>
          <w:trHeight w:val="2001"/>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Учреждение начального проф. образования</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учащиеся</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110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Учреждение среднего проф. образования</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студенты</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160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Высшее учебное заведение</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студенты</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170 на 10 тыс. жителей</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Школа-интернат</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учащиеся</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По заданию на проектирование</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При вместимости (м</w:t>
            </w:r>
            <w:proofErr w:type="gramStart"/>
            <w:r w:rsidRPr="00864CC4">
              <w:rPr>
                <w:rFonts w:asciiTheme="minorHAnsi" w:hAnsiTheme="minorHAnsi" w:cstheme="minorBidi"/>
                <w:color w:val="000000"/>
                <w:sz w:val="20"/>
                <w:szCs w:val="20"/>
              </w:rPr>
              <w:t>2</w:t>
            </w:r>
            <w:proofErr w:type="gramEnd"/>
            <w:r w:rsidRPr="00864CC4">
              <w:rPr>
                <w:rFonts w:asciiTheme="minorHAnsi" w:hAnsiTheme="minorHAnsi" w:cstheme="minorBidi"/>
                <w:color w:val="000000"/>
                <w:sz w:val="20"/>
                <w:szCs w:val="20"/>
              </w:rPr>
              <w:t xml:space="preserve"> на 1 учащегося): до 300 мест – 70; 300-500 мест – 65; свыше 500 мест – 45.</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F22A41" w:rsidTr="001C62F4">
        <w:trPr>
          <w:trHeight w:val="1200"/>
        </w:trPr>
        <w:tc>
          <w:tcPr>
            <w:tcW w:w="1820" w:type="dxa"/>
            <w:gridSpan w:val="2"/>
            <w:tcBorders>
              <w:top w:val="nil"/>
              <w:left w:val="single" w:sz="4" w:space="0" w:color="auto"/>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Межшкольный учебно-производственный комбинат</w:t>
            </w:r>
          </w:p>
        </w:tc>
        <w:tc>
          <w:tcPr>
            <w:tcW w:w="1688"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место</w:t>
            </w:r>
          </w:p>
        </w:tc>
        <w:tc>
          <w:tcPr>
            <w:tcW w:w="2540"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jc w:val="center"/>
              <w:rPr>
                <w:rFonts w:asciiTheme="minorHAnsi" w:hAnsiTheme="minorHAnsi" w:cstheme="minorBidi"/>
                <w:color w:val="000000"/>
                <w:sz w:val="20"/>
                <w:szCs w:val="20"/>
              </w:rPr>
            </w:pPr>
            <w:r w:rsidRPr="00864CC4">
              <w:rPr>
                <w:rFonts w:asciiTheme="minorHAnsi" w:hAnsiTheme="minorHAnsi" w:cstheme="minorBidi"/>
                <w:color w:val="000000"/>
                <w:sz w:val="20"/>
                <w:szCs w:val="20"/>
              </w:rPr>
              <w:t>8% от общего числа школьников</w:t>
            </w:r>
          </w:p>
        </w:tc>
        <w:tc>
          <w:tcPr>
            <w:tcW w:w="325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Не менее 2 га на объект, при устройстве автополигона - не менее 3 га на объект.</w:t>
            </w:r>
          </w:p>
        </w:tc>
        <w:tc>
          <w:tcPr>
            <w:tcW w:w="5674" w:type="dxa"/>
            <w:gridSpan w:val="2"/>
            <w:tcBorders>
              <w:top w:val="nil"/>
              <w:left w:val="nil"/>
              <w:bottom w:val="single" w:sz="4" w:space="0" w:color="auto"/>
              <w:right w:val="single" w:sz="4" w:space="0" w:color="auto"/>
            </w:tcBorders>
            <w:shd w:val="clear" w:color="auto" w:fill="auto"/>
            <w:vAlign w:val="center"/>
            <w:hideMark/>
          </w:tcPr>
          <w:p w:rsidR="001C62F4" w:rsidRPr="00864CC4" w:rsidRDefault="00124FBD" w:rsidP="00546076">
            <w:pPr>
              <w:spacing w:after="160"/>
              <w:rPr>
                <w:rFonts w:asciiTheme="minorHAnsi" w:hAnsiTheme="minorHAnsi" w:cstheme="minorBidi"/>
                <w:color w:val="000000"/>
                <w:sz w:val="20"/>
                <w:szCs w:val="20"/>
              </w:rPr>
            </w:pPr>
            <w:r w:rsidRPr="00864CC4">
              <w:rPr>
                <w:rFonts w:asciiTheme="minorHAnsi" w:hAnsiTheme="minorHAnsi" w:cstheme="minorBidi"/>
                <w:color w:val="000000"/>
                <w:sz w:val="20"/>
                <w:szCs w:val="20"/>
              </w:rPr>
              <w:t xml:space="preserve">Автотрактородром следует размещать вне селитебной территории </w:t>
            </w:r>
          </w:p>
        </w:tc>
      </w:tr>
    </w:tbl>
    <w:p w:rsidR="00FD191D" w:rsidRDefault="00FD191D" w:rsidP="00FD191D">
      <w:pPr>
        <w:spacing w:before="120" w:after="120" w:line="276" w:lineRule="auto"/>
        <w:ind w:firstLine="709"/>
        <w:contextualSpacing/>
        <w:jc w:val="both"/>
        <w:rPr>
          <w:b/>
          <w:lang w:eastAsia="en-US"/>
        </w:rPr>
      </w:pPr>
    </w:p>
    <w:p w:rsidR="00FD191D" w:rsidRPr="007714C9" w:rsidRDefault="00FD191D" w:rsidP="00FD191D">
      <w:pPr>
        <w:spacing w:before="120" w:after="120" w:line="276" w:lineRule="auto"/>
        <w:ind w:firstLine="709"/>
        <w:contextualSpacing/>
        <w:jc w:val="both"/>
        <w:rPr>
          <w:lang w:eastAsia="en-US"/>
        </w:rPr>
      </w:pPr>
    </w:p>
    <w:tbl>
      <w:tblPr>
        <w:tblW w:w="14960" w:type="dxa"/>
        <w:tblInd w:w="93" w:type="dxa"/>
        <w:tblLook w:val="04A0"/>
      </w:tblPr>
      <w:tblGrid>
        <w:gridCol w:w="1700"/>
        <w:gridCol w:w="1700"/>
        <w:gridCol w:w="2560"/>
        <w:gridCol w:w="3280"/>
        <w:gridCol w:w="5720"/>
      </w:tblGrid>
      <w:tr w:rsidR="00F22A41" w:rsidTr="00546076">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 xml:space="preserve"> Примечание</w:t>
            </w:r>
          </w:p>
        </w:tc>
      </w:tr>
      <w:tr w:rsidR="00F22A41" w:rsidTr="0054607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5</w:t>
            </w:r>
          </w:p>
        </w:tc>
      </w:tr>
      <w:tr w:rsidR="00F22A41" w:rsidTr="00546076">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образования</w:t>
            </w:r>
          </w:p>
        </w:tc>
      </w:tr>
      <w:tr w:rsidR="00F22A41" w:rsidTr="00546076">
        <w:trPr>
          <w:trHeight w:val="3876"/>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Внешкольное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E4383B">
              <w:rPr>
                <w:rFonts w:asciiTheme="minorHAnsi" w:hAnsiTheme="minorHAnsi" w:cstheme="minorBidi"/>
                <w:color w:val="000000"/>
                <w:sz w:val="20"/>
                <w:szCs w:val="20"/>
              </w:rPr>
              <w:t>натура-листов</w:t>
            </w:r>
            <w:proofErr w:type="gramEnd"/>
            <w:r w:rsidRPr="00E4383B">
              <w:rPr>
                <w:rFonts w:asciiTheme="minorHAnsi" w:hAnsiTheme="minorHAnsi" w:cstheme="minorBidi"/>
                <w:color w:val="000000"/>
                <w:sz w:val="20"/>
                <w:szCs w:val="20"/>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6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F22A41" w:rsidTr="00546076">
        <w:trPr>
          <w:trHeight w:val="300"/>
        </w:trPr>
        <w:tc>
          <w:tcPr>
            <w:tcW w:w="14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культуры и искусства</w:t>
            </w:r>
          </w:p>
        </w:tc>
      </w:tr>
      <w:tr w:rsidR="00F22A41" w:rsidTr="00546076">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Кинотеатр</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25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Выставочный зал, картинная галерея</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bl>
    <w:p w:rsidR="00FD191D" w:rsidRDefault="00FD191D" w:rsidP="00FD191D">
      <w:pPr>
        <w:spacing w:before="120" w:after="120" w:line="276" w:lineRule="auto"/>
        <w:ind w:firstLine="709"/>
        <w:contextualSpacing/>
        <w:jc w:val="both"/>
        <w:rPr>
          <w:lang w:eastAsia="en-US"/>
        </w:rPr>
      </w:pPr>
    </w:p>
    <w:p w:rsidR="001C62F4" w:rsidRPr="00E2469F" w:rsidRDefault="001C62F4" w:rsidP="00FD191D">
      <w:pPr>
        <w:spacing w:before="120" w:after="120" w:line="276" w:lineRule="auto"/>
        <w:ind w:firstLine="709"/>
        <w:contextualSpacing/>
        <w:jc w:val="both"/>
        <w:rPr>
          <w:lang w:eastAsia="en-US"/>
        </w:rPr>
      </w:pPr>
    </w:p>
    <w:p w:rsidR="00FD191D" w:rsidRPr="00BA5A9A" w:rsidRDefault="00FD191D" w:rsidP="00B94520">
      <w:pPr>
        <w:spacing w:before="120" w:after="120" w:line="276" w:lineRule="auto"/>
        <w:ind w:firstLine="709"/>
        <w:contextualSpacing/>
        <w:jc w:val="both"/>
        <w:rPr>
          <w:lang w:eastAsia="en-US"/>
        </w:rPr>
      </w:pPr>
    </w:p>
    <w:tbl>
      <w:tblPr>
        <w:tblW w:w="14974" w:type="dxa"/>
        <w:tblInd w:w="93" w:type="dxa"/>
        <w:tblLook w:val="04A0"/>
      </w:tblPr>
      <w:tblGrid>
        <w:gridCol w:w="1754"/>
        <w:gridCol w:w="1695"/>
        <w:gridCol w:w="2553"/>
        <w:gridCol w:w="3271"/>
        <w:gridCol w:w="5703"/>
      </w:tblGrid>
      <w:tr w:rsidR="00F22A41" w:rsidTr="00546076">
        <w:trPr>
          <w:trHeight w:val="6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 xml:space="preserve"> Примечание</w:t>
            </w:r>
          </w:p>
        </w:tc>
      </w:tr>
      <w:tr w:rsidR="00F22A41" w:rsidTr="00546076">
        <w:trPr>
          <w:trHeight w:val="300"/>
        </w:trPr>
        <w:tc>
          <w:tcPr>
            <w:tcW w:w="1714" w:type="dxa"/>
            <w:tcBorders>
              <w:top w:val="nil"/>
              <w:left w:val="single" w:sz="4" w:space="0" w:color="auto"/>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E4383B" w:rsidRDefault="00124FBD" w:rsidP="00546076">
            <w:pPr>
              <w:spacing w:after="160"/>
              <w:jc w:val="center"/>
              <w:rPr>
                <w:rFonts w:asciiTheme="minorHAnsi" w:hAnsiTheme="minorHAnsi" w:cstheme="minorBidi"/>
                <w:b/>
                <w:bCs/>
                <w:color w:val="000000"/>
                <w:sz w:val="20"/>
                <w:szCs w:val="20"/>
              </w:rPr>
            </w:pPr>
            <w:r w:rsidRPr="00E4383B">
              <w:rPr>
                <w:rFonts w:asciiTheme="minorHAnsi" w:hAnsiTheme="minorHAnsi" w:cstheme="minorBidi"/>
                <w:b/>
                <w:bCs/>
                <w:color w:val="000000"/>
                <w:sz w:val="20"/>
                <w:szCs w:val="20"/>
              </w:rPr>
              <w:t>5</w:t>
            </w:r>
          </w:p>
        </w:tc>
      </w:tr>
      <w:tr w:rsidR="00F22A41" w:rsidTr="00546076">
        <w:trPr>
          <w:trHeight w:val="300"/>
        </w:trPr>
        <w:tc>
          <w:tcPr>
            <w:tcW w:w="149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E4383B" w:rsidRDefault="00124FBD" w:rsidP="00546076">
            <w:pPr>
              <w:spacing w:after="160"/>
              <w:rPr>
                <w:rFonts w:asciiTheme="minorHAnsi" w:hAnsiTheme="minorHAnsi" w:cstheme="minorBidi"/>
                <w:b/>
                <w:bCs/>
                <w:i/>
                <w:iCs/>
                <w:color w:val="000000"/>
                <w:sz w:val="20"/>
                <w:szCs w:val="20"/>
              </w:rPr>
            </w:pPr>
            <w:r w:rsidRPr="00E4383B">
              <w:rPr>
                <w:rFonts w:asciiTheme="minorHAnsi" w:hAnsiTheme="minorHAnsi" w:cstheme="minorBidi"/>
                <w:b/>
                <w:bCs/>
                <w:i/>
                <w:iCs/>
                <w:color w:val="000000"/>
                <w:sz w:val="20"/>
                <w:szCs w:val="20"/>
              </w:rPr>
              <w:t>Учреждения санаторно-курортные и оздоровительные, отдыха и туризма</w:t>
            </w:r>
          </w:p>
        </w:tc>
      </w:tr>
      <w:tr w:rsidR="00F22A41" w:rsidTr="00546076">
        <w:trPr>
          <w:trHeight w:val="140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Санаторно-курортное учреждение</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100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w:t>
            </w:r>
            <w:proofErr w:type="gramStart"/>
            <w:r w:rsidRPr="00E4383B">
              <w:rPr>
                <w:rFonts w:asciiTheme="minorHAnsi" w:hAnsiTheme="minorHAnsi" w:cstheme="minorBidi"/>
                <w:color w:val="000000"/>
                <w:sz w:val="20"/>
                <w:szCs w:val="20"/>
              </w:rPr>
              <w:t>,</w:t>
            </w:r>
            <w:proofErr w:type="gramEnd"/>
            <w:r w:rsidRPr="00E4383B">
              <w:rPr>
                <w:rFonts w:asciiTheme="minorHAnsi" w:hAnsiTheme="minorHAnsi" w:cstheme="minorBidi"/>
                <w:color w:val="000000"/>
                <w:sz w:val="20"/>
                <w:szCs w:val="20"/>
              </w:rPr>
              <w:t xml:space="preserve"> чем на 25%.</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Детский оздоровительный лагерь**</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200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В условиях реконструкции размеры участков допускается уменьшать, но не более</w:t>
            </w:r>
            <w:proofErr w:type="gramStart"/>
            <w:r w:rsidRPr="00E4383B">
              <w:rPr>
                <w:rFonts w:asciiTheme="minorHAnsi" w:hAnsiTheme="minorHAnsi" w:cstheme="minorBidi"/>
                <w:color w:val="000000"/>
                <w:sz w:val="20"/>
                <w:szCs w:val="20"/>
              </w:rPr>
              <w:t>,</w:t>
            </w:r>
            <w:proofErr w:type="gramEnd"/>
            <w:r w:rsidRPr="00E4383B">
              <w:rPr>
                <w:rFonts w:asciiTheme="minorHAnsi" w:hAnsiTheme="minorHAnsi" w:cstheme="minorBidi"/>
                <w:color w:val="000000"/>
                <w:sz w:val="20"/>
                <w:szCs w:val="20"/>
              </w:rPr>
              <w:t xml:space="preserve"> чем на 25%.</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Молодежный лагерь</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160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Дом, база отдыха</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160</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r w:rsidR="00F22A41" w:rsidTr="00546076">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proofErr w:type="gramStart"/>
            <w:r w:rsidRPr="00E4383B">
              <w:rPr>
                <w:rFonts w:asciiTheme="minorHAnsi" w:hAnsiTheme="minorHAnsi" w:cstheme="minorBidi"/>
                <w:color w:val="000000"/>
                <w:sz w:val="20"/>
                <w:szCs w:val="20"/>
              </w:rPr>
              <w:t>Горнолыжные</w:t>
            </w:r>
            <w:proofErr w:type="gramEnd"/>
            <w:r w:rsidRPr="00E4383B">
              <w:rPr>
                <w:rFonts w:asciiTheme="minorHAnsi" w:hAnsiTheme="minorHAnsi" w:cstheme="minorBidi"/>
                <w:color w:val="000000"/>
                <w:sz w:val="20"/>
                <w:szCs w:val="20"/>
              </w:rPr>
              <w:t xml:space="preserve"> база и комплекс</w:t>
            </w:r>
          </w:p>
        </w:tc>
        <w:tc>
          <w:tcPr>
            <w:tcW w:w="170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jc w:val="center"/>
              <w:rPr>
                <w:rFonts w:asciiTheme="minorHAnsi" w:hAnsiTheme="minorHAnsi" w:cstheme="minorBidi"/>
                <w:color w:val="000000"/>
                <w:sz w:val="20"/>
                <w:szCs w:val="20"/>
              </w:rPr>
            </w:pPr>
            <w:r w:rsidRPr="00E4383B">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E4383B" w:rsidRDefault="00124FBD" w:rsidP="00546076">
            <w:pPr>
              <w:spacing w:after="160"/>
              <w:rPr>
                <w:rFonts w:asciiTheme="minorHAnsi" w:hAnsiTheme="minorHAnsi" w:cstheme="minorBidi"/>
                <w:color w:val="000000"/>
                <w:sz w:val="20"/>
                <w:szCs w:val="20"/>
              </w:rPr>
            </w:pPr>
            <w:r w:rsidRPr="00E4383B">
              <w:rPr>
                <w:rFonts w:asciiTheme="minorHAnsi" w:hAnsiTheme="minorHAnsi" w:cstheme="minorBidi"/>
                <w:color w:val="000000"/>
                <w:sz w:val="20"/>
                <w:szCs w:val="20"/>
              </w:rPr>
              <w:t> </w:t>
            </w:r>
          </w:p>
        </w:tc>
      </w:tr>
    </w:tbl>
    <w:p w:rsidR="00B94520" w:rsidRDefault="00B94520" w:rsidP="00B94520">
      <w:pPr>
        <w:spacing w:before="120" w:after="120" w:line="276" w:lineRule="auto"/>
        <w:contextualSpacing/>
        <w:jc w:val="both"/>
        <w:rPr>
          <w:highlight w:val="cyan"/>
        </w:rPr>
      </w:pPr>
    </w:p>
    <w:p w:rsidR="001C62F4" w:rsidRDefault="001C62F4" w:rsidP="00B94520">
      <w:pPr>
        <w:spacing w:before="120" w:after="120" w:line="276" w:lineRule="auto"/>
        <w:contextualSpacing/>
        <w:jc w:val="both"/>
        <w:rPr>
          <w:highlight w:val="cyan"/>
        </w:rPr>
      </w:pPr>
    </w:p>
    <w:p w:rsidR="00B94520" w:rsidRDefault="00B94520" w:rsidP="00B94520">
      <w:pPr>
        <w:spacing w:before="120" w:after="120" w:line="276" w:lineRule="auto"/>
        <w:contextualSpacing/>
        <w:jc w:val="both"/>
        <w:rPr>
          <w:lang w:eastAsia="en-US"/>
        </w:rPr>
      </w:pPr>
    </w:p>
    <w:p w:rsidR="00D34BB5" w:rsidRDefault="00D34BB5" w:rsidP="00B94520">
      <w:pPr>
        <w:spacing w:before="120" w:after="120" w:line="276" w:lineRule="auto"/>
        <w:contextualSpacing/>
        <w:jc w:val="both"/>
        <w:rPr>
          <w:lang w:eastAsia="en-US"/>
        </w:rPr>
      </w:pPr>
    </w:p>
    <w:tbl>
      <w:tblPr>
        <w:tblW w:w="15100" w:type="dxa"/>
        <w:tblInd w:w="93" w:type="dxa"/>
        <w:tblLook w:val="04A0"/>
      </w:tblPr>
      <w:tblGrid>
        <w:gridCol w:w="1877"/>
        <w:gridCol w:w="1700"/>
        <w:gridCol w:w="2560"/>
        <w:gridCol w:w="3280"/>
        <w:gridCol w:w="5720"/>
      </w:tblGrid>
      <w:tr w:rsidR="00F22A41" w:rsidTr="00546076">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lastRenderedPageBreak/>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 xml:space="preserve"> Примечание</w:t>
            </w:r>
          </w:p>
        </w:tc>
      </w:tr>
      <w:tr w:rsidR="00F22A41" w:rsidTr="0054607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BC6EFF" w:rsidRDefault="00124FBD" w:rsidP="00546076">
            <w:pPr>
              <w:spacing w:after="160"/>
              <w:jc w:val="center"/>
              <w:rPr>
                <w:rFonts w:asciiTheme="minorHAnsi" w:hAnsiTheme="minorHAnsi" w:cstheme="minorBidi"/>
                <w:b/>
                <w:bCs/>
                <w:color w:val="000000"/>
                <w:sz w:val="20"/>
                <w:szCs w:val="20"/>
              </w:rPr>
            </w:pPr>
            <w:r w:rsidRPr="00BC6EFF">
              <w:rPr>
                <w:rFonts w:asciiTheme="minorHAnsi" w:hAnsiTheme="minorHAnsi" w:cstheme="minorBidi"/>
                <w:b/>
                <w:bCs/>
                <w:color w:val="000000"/>
                <w:sz w:val="20"/>
                <w:szCs w:val="20"/>
              </w:rPr>
              <w:t>5</w:t>
            </w:r>
          </w:p>
        </w:tc>
      </w:tr>
      <w:tr w:rsidR="00F22A41" w:rsidTr="00546076">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b/>
                <w:bCs/>
                <w:i/>
                <w:iCs/>
                <w:color w:val="000000"/>
                <w:sz w:val="20"/>
                <w:szCs w:val="20"/>
              </w:rPr>
            </w:pPr>
            <w:r w:rsidRPr="00BC6EFF">
              <w:rPr>
                <w:rFonts w:asciiTheme="minorHAnsi" w:hAnsiTheme="minorHAnsi" w:cstheme="minorBidi"/>
                <w:b/>
                <w:bCs/>
                <w:i/>
                <w:iCs/>
                <w:color w:val="000000"/>
                <w:sz w:val="20"/>
                <w:szCs w:val="20"/>
              </w:rPr>
              <w:t>Учреждения торговли и общественного питания</w:t>
            </w:r>
          </w:p>
        </w:tc>
      </w:tr>
      <w:tr w:rsidR="00F22A41" w:rsidTr="00546076">
        <w:trPr>
          <w:trHeight w:val="8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Магазин</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420 - 700 на 1 тыс. чел. (в том числе 140 –350 на 1 тыс. чел. туристов)</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5720"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gramStart"/>
            <w:r w:rsidRPr="00BC6EFF">
              <w:rPr>
                <w:rFonts w:asciiTheme="minorHAnsi" w:hAnsiTheme="minorHAnsi" w:cstheme="minorBidi"/>
                <w:color w:val="000000"/>
                <w:sz w:val="20"/>
                <w:szCs w:val="20"/>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BC6EFF">
              <w:rPr>
                <w:rFonts w:asciiTheme="minorHAnsi" w:hAnsiTheme="minorHAnsi" w:cstheme="minorBidi"/>
                <w:color w:val="000000"/>
                <w:sz w:val="20"/>
                <w:szCs w:val="20"/>
              </w:rPr>
              <w:t xml:space="preserve">. </w:t>
            </w:r>
            <w:proofErr w:type="gramStart"/>
            <w:r w:rsidRPr="00BC6EFF">
              <w:rPr>
                <w:rFonts w:asciiTheme="minorHAnsi" w:hAnsiTheme="minorHAnsi" w:cstheme="minorBidi"/>
                <w:color w:val="000000"/>
                <w:sz w:val="20"/>
                <w:szCs w:val="20"/>
              </w:rPr>
              <w:t>м</w:t>
            </w:r>
            <w:proofErr w:type="gramEnd"/>
            <w:r w:rsidRPr="00BC6EFF">
              <w:rPr>
                <w:rFonts w:asciiTheme="minorHAnsi" w:hAnsiTheme="minorHAnsi" w:cstheme="minorBidi"/>
                <w:color w:val="000000"/>
                <w:sz w:val="20"/>
                <w:szCs w:val="20"/>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F22A41" w:rsidTr="00546076">
        <w:trPr>
          <w:trHeight w:val="264"/>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i/>
                <w:iCs/>
                <w:color w:val="000000"/>
                <w:sz w:val="20"/>
                <w:szCs w:val="20"/>
              </w:rPr>
            </w:pPr>
            <w:r w:rsidRPr="00BC6EFF">
              <w:rPr>
                <w:rFonts w:asciiTheme="minorHAnsi" w:hAnsiTheme="minorHAnsi" w:cstheme="minorBidi"/>
                <w:i/>
                <w:iCs/>
                <w:color w:val="000000"/>
                <w:sz w:val="20"/>
                <w:szCs w:val="20"/>
              </w:rPr>
              <w:t>в том числе:</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gramStart"/>
            <w:r w:rsidRPr="00BC6EFF">
              <w:rPr>
                <w:rFonts w:asciiTheme="minorHAnsi" w:hAnsiTheme="minorHAnsi" w:cstheme="minorBidi"/>
                <w:color w:val="000000"/>
                <w:sz w:val="20"/>
                <w:szCs w:val="20"/>
              </w:rPr>
              <w:t>продовольствен-ных</w:t>
            </w:r>
            <w:proofErr w:type="gramEnd"/>
            <w:r w:rsidRPr="00BC6EFF">
              <w:rPr>
                <w:rFonts w:asciiTheme="minorHAnsi" w:hAnsiTheme="minorHAnsi" w:cstheme="minorBidi"/>
                <w:color w:val="000000"/>
                <w:sz w:val="20"/>
                <w:szCs w:val="20"/>
              </w:rPr>
              <w:t xml:space="preserve"> товаров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150 - 250 на 1 тыс. чел. (в том числе 60 - 100–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599"/>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proofErr w:type="gramStart"/>
            <w:r w:rsidRPr="00BC6EFF">
              <w:rPr>
                <w:rFonts w:asciiTheme="minorHAnsi" w:hAnsiTheme="minorHAnsi" w:cstheme="minorBidi"/>
                <w:color w:val="000000"/>
                <w:sz w:val="20"/>
                <w:szCs w:val="20"/>
              </w:rPr>
              <w:t>непродовольствен-ных</w:t>
            </w:r>
            <w:proofErr w:type="gramEnd"/>
            <w:r w:rsidRPr="00BC6EFF">
              <w:rPr>
                <w:rFonts w:asciiTheme="minorHAnsi" w:hAnsiTheme="minorHAnsi" w:cstheme="minorBidi"/>
                <w:color w:val="000000"/>
                <w:sz w:val="20"/>
                <w:szCs w:val="20"/>
              </w:rPr>
              <w:t xml:space="preserve"> товаров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кв. м торговой площади</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270 - 450 на 1 тыс. чел. (в том числе 80 - 250 – на 1 тыс. чел. туристов)</w:t>
            </w:r>
          </w:p>
        </w:tc>
        <w:tc>
          <w:tcPr>
            <w:tcW w:w="3280" w:type="dxa"/>
            <w:vMerge/>
            <w:tcBorders>
              <w:top w:val="nil"/>
              <w:left w:val="single" w:sz="4" w:space="0" w:color="auto"/>
              <w:bottom w:val="single" w:sz="4" w:space="0" w:color="000000"/>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c>
          <w:tcPr>
            <w:tcW w:w="5720" w:type="dxa"/>
            <w:vMerge/>
            <w:tcBorders>
              <w:top w:val="nil"/>
              <w:left w:val="single" w:sz="4" w:space="0" w:color="auto"/>
              <w:bottom w:val="single" w:sz="4" w:space="0" w:color="auto"/>
              <w:right w:val="single" w:sz="4" w:space="0" w:color="auto"/>
            </w:tcBorders>
            <w:vAlign w:val="center"/>
            <w:hideMark/>
          </w:tcPr>
          <w:p w:rsidR="001C62F4" w:rsidRPr="00BC6EFF" w:rsidRDefault="001C62F4" w:rsidP="00546076">
            <w:pPr>
              <w:spacing w:after="160"/>
              <w:rPr>
                <w:rFonts w:asciiTheme="minorHAnsi" w:hAnsiTheme="minorHAnsi" w:cstheme="minorBidi"/>
                <w:color w:val="000000"/>
                <w:sz w:val="20"/>
                <w:szCs w:val="20"/>
              </w:rPr>
            </w:pPr>
          </w:p>
        </w:tc>
      </w:tr>
      <w:tr w:rsidR="00F22A41" w:rsidTr="00546076">
        <w:trPr>
          <w:trHeight w:val="12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Предприятие общественного питания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80 (16)* на 1 тыс. чел. (в том числе 40 (8)*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При числе мест (</w:t>
            </w:r>
            <w:proofErr w:type="gramStart"/>
            <w:r w:rsidRPr="00BC6EFF">
              <w:rPr>
                <w:rFonts w:asciiTheme="minorHAnsi" w:hAnsiTheme="minorHAnsi" w:cstheme="minorBidi"/>
                <w:color w:val="000000"/>
                <w:sz w:val="20"/>
                <w:szCs w:val="20"/>
              </w:rPr>
              <w:t>га</w:t>
            </w:r>
            <w:proofErr w:type="gramEnd"/>
            <w:r w:rsidRPr="00BC6EFF">
              <w:rPr>
                <w:rFonts w:asciiTheme="minorHAnsi" w:hAnsiTheme="minorHAnsi" w:cstheme="minorBidi"/>
                <w:color w:val="000000"/>
                <w:sz w:val="20"/>
                <w:szCs w:val="20"/>
              </w:rPr>
              <w:t xml:space="preserve"> на 100 мест): до 50 мест – 0,2-0,25 га; от 50 до 150 мест – 0,15-0,2 га; свыше 150 мест - 0,1 га</w:t>
            </w:r>
          </w:p>
        </w:tc>
        <w:tc>
          <w:tcPr>
            <w:tcW w:w="572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F22A41" w:rsidTr="00546076">
        <w:trPr>
          <w:trHeight w:val="300"/>
        </w:trPr>
        <w:tc>
          <w:tcPr>
            <w:tcW w:w="15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BC6EFF" w:rsidRDefault="00124FBD" w:rsidP="00546076">
            <w:pPr>
              <w:spacing w:after="160"/>
              <w:rPr>
                <w:rFonts w:asciiTheme="minorHAnsi" w:hAnsiTheme="minorHAnsi" w:cstheme="minorBidi"/>
                <w:b/>
                <w:bCs/>
                <w:i/>
                <w:iCs/>
                <w:color w:val="000000"/>
                <w:sz w:val="20"/>
                <w:szCs w:val="20"/>
              </w:rPr>
            </w:pPr>
            <w:r w:rsidRPr="00BC6EFF">
              <w:rPr>
                <w:rFonts w:asciiTheme="minorHAnsi" w:hAnsiTheme="minorHAnsi" w:cstheme="minorBidi"/>
                <w:b/>
                <w:bCs/>
                <w:i/>
                <w:iCs/>
                <w:color w:val="000000"/>
                <w:sz w:val="20"/>
                <w:szCs w:val="20"/>
              </w:rPr>
              <w:t>Учреждения и предприятия бытового обслуживания</w:t>
            </w:r>
          </w:p>
        </w:tc>
      </w:tr>
      <w:tr w:rsidR="00F22A41" w:rsidTr="00546076">
        <w:trPr>
          <w:trHeight w:val="140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Предприятия бытового обслуживания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jc w:val="center"/>
              <w:rPr>
                <w:rFonts w:asciiTheme="minorHAnsi" w:hAnsiTheme="minorHAnsi" w:cstheme="minorBidi"/>
                <w:color w:val="000000"/>
                <w:sz w:val="20"/>
                <w:szCs w:val="20"/>
              </w:rPr>
            </w:pPr>
            <w:r w:rsidRPr="00BC6EFF">
              <w:rPr>
                <w:rFonts w:asciiTheme="minorHAnsi" w:hAnsiTheme="minorHAnsi" w:cstheme="minorBidi"/>
                <w:color w:val="000000"/>
                <w:sz w:val="20"/>
                <w:szCs w:val="20"/>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18 (4)* на 1 тыс. чел. (в том числе 9 (2)*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На 10 рабочих мест для предприятий мощностью, рабочих мест: до 50 – 0,1-0,2 га; 50-150 – 0,05-0,08 га; свыше 150 – 0,03-0,04 га.</w:t>
            </w:r>
          </w:p>
        </w:tc>
        <w:tc>
          <w:tcPr>
            <w:tcW w:w="5720" w:type="dxa"/>
            <w:tcBorders>
              <w:top w:val="nil"/>
              <w:left w:val="nil"/>
              <w:bottom w:val="single" w:sz="4" w:space="0" w:color="auto"/>
              <w:right w:val="single" w:sz="4" w:space="0" w:color="auto"/>
            </w:tcBorders>
            <w:shd w:val="clear" w:color="auto" w:fill="auto"/>
            <w:vAlign w:val="center"/>
            <w:hideMark/>
          </w:tcPr>
          <w:p w:rsidR="001C62F4" w:rsidRPr="00BC6EFF" w:rsidRDefault="00124FBD" w:rsidP="00546076">
            <w:pPr>
              <w:spacing w:after="160"/>
              <w:rPr>
                <w:rFonts w:asciiTheme="minorHAnsi" w:hAnsiTheme="minorHAnsi" w:cstheme="minorBidi"/>
                <w:color w:val="000000"/>
                <w:sz w:val="20"/>
                <w:szCs w:val="20"/>
              </w:rPr>
            </w:pPr>
            <w:r w:rsidRPr="00BC6EFF">
              <w:rPr>
                <w:rFonts w:asciiTheme="minorHAnsi" w:hAnsiTheme="minorHAnsi" w:cstheme="minorBidi"/>
                <w:color w:val="000000"/>
                <w:sz w:val="20"/>
                <w:szCs w:val="20"/>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bl>
    <w:p w:rsidR="006B2E7F" w:rsidRPr="006B2E7F" w:rsidRDefault="006B2E7F" w:rsidP="001C62F4">
      <w:pPr>
        <w:spacing w:line="259" w:lineRule="auto"/>
        <w:rPr>
          <w:rFonts w:eastAsiaTheme="minorHAnsi"/>
          <w:b/>
          <w:sz w:val="28"/>
          <w:szCs w:val="28"/>
          <w:lang w:eastAsia="en-US"/>
        </w:rPr>
      </w:pPr>
    </w:p>
    <w:tbl>
      <w:tblPr>
        <w:tblW w:w="15020" w:type="dxa"/>
        <w:tblInd w:w="93" w:type="dxa"/>
        <w:tblLook w:val="04A0"/>
      </w:tblPr>
      <w:tblGrid>
        <w:gridCol w:w="1760"/>
        <w:gridCol w:w="1700"/>
        <w:gridCol w:w="2560"/>
        <w:gridCol w:w="3280"/>
        <w:gridCol w:w="5720"/>
      </w:tblGrid>
      <w:tr w:rsidR="00F22A41" w:rsidTr="00546076">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 xml:space="preserve"> Примечание</w:t>
            </w:r>
          </w:p>
        </w:tc>
      </w:tr>
      <w:tr w:rsidR="00F22A41" w:rsidTr="0054607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1C62F4" w:rsidRDefault="00124FBD" w:rsidP="00546076">
            <w:pPr>
              <w:spacing w:after="160"/>
              <w:jc w:val="center"/>
              <w:rPr>
                <w:b/>
                <w:bCs/>
                <w:color w:val="000000"/>
                <w:sz w:val="18"/>
                <w:szCs w:val="18"/>
              </w:rPr>
            </w:pPr>
            <w:r w:rsidRPr="001C62F4">
              <w:rPr>
                <w:b/>
                <w:bCs/>
                <w:color w:val="000000"/>
                <w:sz w:val="18"/>
                <w:szCs w:val="18"/>
              </w:rPr>
              <w:t>5</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18"/>
                <w:szCs w:val="18"/>
              </w:rPr>
            </w:pPr>
            <w:r w:rsidRPr="001C62F4">
              <w:rPr>
                <w:b/>
                <w:bCs/>
                <w:i/>
                <w:iCs/>
                <w:color w:val="000000"/>
                <w:sz w:val="18"/>
                <w:szCs w:val="18"/>
              </w:rPr>
              <w:t>Учреждения и предприятия бытового обслуживания</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Прачечные</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 </w:t>
            </w:r>
            <w:proofErr w:type="gramStart"/>
            <w:r w:rsidRPr="001C62F4">
              <w:rPr>
                <w:color w:val="000000"/>
                <w:sz w:val="18"/>
                <w:szCs w:val="18"/>
              </w:rPr>
              <w:t>кг</w:t>
            </w:r>
            <w:proofErr w:type="gramEnd"/>
            <w:r w:rsidRPr="001C62F4">
              <w:rPr>
                <w:color w:val="000000"/>
                <w:sz w:val="18"/>
                <w:szCs w:val="18"/>
              </w:rPr>
              <w:t xml:space="preserve">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120 (10)*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Для прачечных самообслуживания: 0,1-0,2 га на объект. Для фабрик-прачечных: 0,5-1,0 га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Рекомендуемое процентное распределение нормы обеспеченности: прачечные самообслуживания - 8%, фабрики-прачечные - 92%.</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Химчистки</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 </w:t>
            </w:r>
            <w:proofErr w:type="gramStart"/>
            <w:r w:rsidRPr="001C62F4">
              <w:rPr>
                <w:color w:val="000000"/>
                <w:sz w:val="18"/>
                <w:szCs w:val="18"/>
              </w:rPr>
              <w:t>кг</w:t>
            </w:r>
            <w:proofErr w:type="gramEnd"/>
            <w:r w:rsidRPr="001C62F4">
              <w:rPr>
                <w:color w:val="000000"/>
                <w:sz w:val="18"/>
                <w:szCs w:val="18"/>
              </w:rPr>
              <w:t xml:space="preserve"> белья в смену</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11,4 (4,0)* на 1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Для химчисток самообслуживания: 0,1-0,2 га на объект. Для фабрик-химчисток: 0,5-1,0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xml:space="preserve">Рекомендуемое процентное распределение нормы обеспеченности: химчистки самообслуживания - 35%, фабрики-химчистки - 65%. </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Баня, сауна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10 на 1 тыс. чел. (в том числе 5 – на 1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0,2-0,4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Пункт приема вторичного сырья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1 на 20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0,01 га на объект</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Рекомендуется размещать преимущественно в производственно-коммунальной зоне</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1C62F4" w:rsidRDefault="00124FBD" w:rsidP="00546076">
            <w:pPr>
              <w:spacing w:after="160"/>
              <w:rPr>
                <w:b/>
                <w:bCs/>
                <w:i/>
                <w:iCs/>
                <w:color w:val="000000"/>
                <w:sz w:val="18"/>
                <w:szCs w:val="18"/>
              </w:rPr>
            </w:pPr>
            <w:r w:rsidRPr="001C62F4">
              <w:rPr>
                <w:b/>
                <w:bCs/>
                <w:i/>
                <w:iCs/>
                <w:color w:val="000000"/>
                <w:sz w:val="18"/>
                <w:szCs w:val="18"/>
              </w:rPr>
              <w:t>Административно-деловые и коммунально-хозяйственные предприятия</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Отделение банка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2 на 20 тыс. чел. (в том числе 1– на 10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0,2 га на объект - при 2 операционных местах; 0,5 га на объект - при 7 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Возможно встроено-пристроенное</w:t>
            </w:r>
          </w:p>
        </w:tc>
      </w:tr>
      <w:tr w:rsidR="00F22A41" w:rsidTr="00546076">
        <w:trPr>
          <w:trHeight w:val="801"/>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Отделение и филиал Сбербанка</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операционное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2 на 4 тыс. че</w:t>
            </w:r>
            <w:proofErr w:type="gramStart"/>
            <w:r w:rsidRPr="001C62F4">
              <w:rPr>
                <w:color w:val="000000"/>
                <w:sz w:val="18"/>
                <w:szCs w:val="18"/>
              </w:rPr>
              <w:t>л(</w:t>
            </w:r>
            <w:proofErr w:type="gramEnd"/>
            <w:r w:rsidRPr="001C62F4">
              <w:rPr>
                <w:color w:val="000000"/>
                <w:sz w:val="18"/>
                <w:szCs w:val="18"/>
              </w:rPr>
              <w:t>в том числе 1 – на 2 тыс. чел. туристов)</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0,05 га – при 3-операционных местах; 0,4 га - при 20-операционных местах</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Возможно встроено-пристроенное</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Организация и учреждение управления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При этажности здания (м</w:t>
            </w:r>
            <w:proofErr w:type="gramStart"/>
            <w:r w:rsidRPr="001C62F4">
              <w:rPr>
                <w:color w:val="000000"/>
                <w:sz w:val="18"/>
                <w:szCs w:val="18"/>
              </w:rPr>
              <w:t>2</w:t>
            </w:r>
            <w:proofErr w:type="gramEnd"/>
            <w:r w:rsidRPr="001C62F4">
              <w:rPr>
                <w:color w:val="000000"/>
                <w:sz w:val="18"/>
                <w:szCs w:val="18"/>
              </w:rPr>
              <w:t xml:space="preserve"> на 1 сотрудника): 3-5 этажей – 44-18,5; 9-12 этажей – 13,5-11; 16 и более этажей – 10,5.</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Юридическая консультация</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1 юрист-адвокат на 10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r w:rsidR="00F22A41" w:rsidTr="00546076">
        <w:trPr>
          <w:trHeight w:val="6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 xml:space="preserve">Нотариальная контора </w:t>
            </w:r>
          </w:p>
        </w:tc>
        <w:tc>
          <w:tcPr>
            <w:tcW w:w="170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рабочее 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1 нотариус на 30 тыс.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jc w:val="center"/>
              <w:rPr>
                <w:color w:val="000000"/>
                <w:sz w:val="18"/>
                <w:szCs w:val="18"/>
              </w:rPr>
            </w:pPr>
            <w:r w:rsidRPr="001C62F4">
              <w:rPr>
                <w:color w:val="000000"/>
                <w:sz w:val="18"/>
                <w:szCs w:val="18"/>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1C62F4" w:rsidRDefault="00124FBD" w:rsidP="00546076">
            <w:pPr>
              <w:spacing w:after="160"/>
              <w:rPr>
                <w:color w:val="000000"/>
                <w:sz w:val="18"/>
                <w:szCs w:val="18"/>
              </w:rPr>
            </w:pPr>
            <w:r w:rsidRPr="001C62F4">
              <w:rPr>
                <w:color w:val="000000"/>
                <w:sz w:val="18"/>
                <w:szCs w:val="18"/>
              </w:rPr>
              <w:t> </w:t>
            </w:r>
          </w:p>
        </w:tc>
      </w:tr>
    </w:tbl>
    <w:p w:rsidR="006B2E7F" w:rsidRDefault="006B2E7F" w:rsidP="006B2E7F">
      <w:pPr>
        <w:spacing w:line="259" w:lineRule="auto"/>
        <w:jc w:val="center"/>
        <w:rPr>
          <w:rFonts w:asciiTheme="minorHAnsi" w:eastAsiaTheme="minorHAnsi" w:hAnsiTheme="minorHAnsi" w:cstheme="minorBidi"/>
          <w:sz w:val="22"/>
          <w:szCs w:val="22"/>
          <w:lang w:eastAsia="en-US"/>
        </w:rPr>
      </w:pPr>
    </w:p>
    <w:tbl>
      <w:tblPr>
        <w:tblW w:w="15020" w:type="dxa"/>
        <w:tblInd w:w="93" w:type="dxa"/>
        <w:tblLook w:val="04A0"/>
      </w:tblPr>
      <w:tblGrid>
        <w:gridCol w:w="1760"/>
        <w:gridCol w:w="1700"/>
        <w:gridCol w:w="2560"/>
        <w:gridCol w:w="3280"/>
        <w:gridCol w:w="5720"/>
      </w:tblGrid>
      <w:tr w:rsidR="00F22A41" w:rsidTr="00546076">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Единица измерения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Норма обеспеченности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Размер земельного участка кв. м/ед. измерения</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 xml:space="preserve"> Примечание</w:t>
            </w:r>
          </w:p>
        </w:tc>
      </w:tr>
      <w:tr w:rsidR="00F22A41" w:rsidTr="00546076">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1</w:t>
            </w:r>
          </w:p>
        </w:tc>
        <w:tc>
          <w:tcPr>
            <w:tcW w:w="170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2</w:t>
            </w:r>
          </w:p>
        </w:tc>
        <w:tc>
          <w:tcPr>
            <w:tcW w:w="256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3</w:t>
            </w:r>
          </w:p>
        </w:tc>
        <w:tc>
          <w:tcPr>
            <w:tcW w:w="328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4</w:t>
            </w:r>
          </w:p>
        </w:tc>
        <w:tc>
          <w:tcPr>
            <w:tcW w:w="5720" w:type="dxa"/>
            <w:tcBorders>
              <w:top w:val="nil"/>
              <w:left w:val="nil"/>
              <w:bottom w:val="single" w:sz="4" w:space="0" w:color="auto"/>
              <w:right w:val="single" w:sz="4" w:space="0" w:color="auto"/>
            </w:tcBorders>
            <w:shd w:val="clear" w:color="auto" w:fill="auto"/>
            <w:noWrap/>
            <w:vAlign w:val="center"/>
            <w:hideMark/>
          </w:tcPr>
          <w:p w:rsidR="001C62F4" w:rsidRPr="00904C30" w:rsidRDefault="00124FBD" w:rsidP="00546076">
            <w:pPr>
              <w:spacing w:after="160"/>
              <w:jc w:val="center"/>
              <w:rPr>
                <w:rFonts w:asciiTheme="minorHAnsi" w:hAnsiTheme="minorHAnsi" w:cstheme="minorBidi"/>
                <w:b/>
                <w:bCs/>
                <w:color w:val="000000"/>
                <w:sz w:val="20"/>
                <w:szCs w:val="20"/>
              </w:rPr>
            </w:pPr>
            <w:r w:rsidRPr="00904C30">
              <w:rPr>
                <w:rFonts w:asciiTheme="minorHAnsi" w:hAnsiTheme="minorHAnsi" w:cstheme="minorBidi"/>
                <w:b/>
                <w:bCs/>
                <w:color w:val="000000"/>
                <w:sz w:val="20"/>
                <w:szCs w:val="20"/>
              </w:rPr>
              <w:t>5</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904C30" w:rsidRDefault="00124FBD" w:rsidP="00546076">
            <w:pPr>
              <w:spacing w:after="160"/>
              <w:rPr>
                <w:rFonts w:asciiTheme="minorHAnsi" w:hAnsiTheme="minorHAnsi" w:cstheme="minorBidi"/>
                <w:b/>
                <w:bCs/>
                <w:i/>
                <w:iCs/>
                <w:color w:val="000000"/>
                <w:sz w:val="20"/>
                <w:szCs w:val="20"/>
              </w:rPr>
            </w:pPr>
            <w:r w:rsidRPr="00904C30">
              <w:rPr>
                <w:rFonts w:asciiTheme="minorHAnsi" w:hAnsiTheme="minorHAnsi" w:cstheme="minorBidi"/>
                <w:b/>
                <w:bCs/>
                <w:i/>
                <w:iCs/>
                <w:color w:val="000000"/>
                <w:sz w:val="20"/>
                <w:szCs w:val="20"/>
              </w:rPr>
              <w:t>Административно-деловые и коммунально-хозяйственные предприятия</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Гостиница</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место</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18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При числе мест (м</w:t>
            </w:r>
            <w:proofErr w:type="gramStart"/>
            <w:r w:rsidRPr="00904C30">
              <w:rPr>
                <w:rFonts w:asciiTheme="minorHAnsi" w:hAnsiTheme="minorHAnsi" w:cstheme="minorBidi"/>
                <w:color w:val="000000"/>
                <w:sz w:val="20"/>
                <w:szCs w:val="20"/>
              </w:rPr>
              <w:t>2</w:t>
            </w:r>
            <w:proofErr w:type="gramEnd"/>
            <w:r w:rsidRPr="00904C30">
              <w:rPr>
                <w:rFonts w:asciiTheme="minorHAnsi" w:hAnsiTheme="minorHAnsi" w:cstheme="minorBidi"/>
                <w:color w:val="000000"/>
                <w:sz w:val="20"/>
                <w:szCs w:val="20"/>
              </w:rPr>
              <w:t xml:space="preserve"> на 1 место): до 100 мест – 55; от 100 до 500 мест – 30; 500-1000 мест - 20; свыше 1000 мест - 15.</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Общественная уборная </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прибор</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 xml:space="preserve">1 на 1 тыс. чел. </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В местах массового пребывания людей. Возможна замена на биотуалеты.</w:t>
            </w:r>
          </w:p>
        </w:tc>
      </w:tr>
      <w:tr w:rsidR="00F22A41" w:rsidTr="00546076">
        <w:trPr>
          <w:trHeight w:val="300"/>
        </w:trPr>
        <w:tc>
          <w:tcPr>
            <w:tcW w:w="15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2F4" w:rsidRPr="00904C30" w:rsidRDefault="00124FBD" w:rsidP="00546076">
            <w:pPr>
              <w:spacing w:after="160"/>
              <w:rPr>
                <w:rFonts w:asciiTheme="minorHAnsi" w:hAnsiTheme="minorHAnsi" w:cstheme="minorBidi"/>
                <w:b/>
                <w:bCs/>
                <w:i/>
                <w:iCs/>
                <w:color w:val="000000"/>
                <w:sz w:val="20"/>
                <w:szCs w:val="20"/>
              </w:rPr>
            </w:pPr>
            <w:r w:rsidRPr="00904C30">
              <w:rPr>
                <w:rFonts w:asciiTheme="minorHAnsi" w:hAnsiTheme="minorHAnsi" w:cstheme="minorBidi"/>
                <w:b/>
                <w:bCs/>
                <w:i/>
                <w:iCs/>
                <w:color w:val="000000"/>
                <w:sz w:val="20"/>
                <w:szCs w:val="20"/>
              </w:rPr>
              <w:t>Объекты ритуального назначения</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Бюро похоронного обслуживания, дом траурных обрядов</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1 на 0,5-1 млн.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По заданию на проектирование</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r w:rsidR="00F22A41" w:rsidTr="00546076">
        <w:trPr>
          <w:trHeight w:val="12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Кладбище урновых захоронений после кремации</w:t>
            </w:r>
          </w:p>
        </w:tc>
        <w:tc>
          <w:tcPr>
            <w:tcW w:w="170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объект</w:t>
            </w:r>
          </w:p>
        </w:tc>
        <w:tc>
          <w:tcPr>
            <w:tcW w:w="256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proofErr w:type="gramStart"/>
            <w:r w:rsidRPr="00904C30">
              <w:rPr>
                <w:rFonts w:asciiTheme="minorHAnsi" w:hAnsiTheme="minorHAnsi" w:cstheme="minorBidi"/>
                <w:color w:val="000000"/>
                <w:sz w:val="20"/>
                <w:szCs w:val="20"/>
              </w:rPr>
              <w:t>га</w:t>
            </w:r>
            <w:proofErr w:type="gramEnd"/>
            <w:r w:rsidRPr="00904C30">
              <w:rPr>
                <w:rFonts w:asciiTheme="minorHAnsi" w:hAnsiTheme="minorHAnsi" w:cstheme="minorBidi"/>
                <w:color w:val="000000"/>
                <w:sz w:val="20"/>
                <w:szCs w:val="20"/>
              </w:rPr>
              <w:t xml:space="preserve"> на 1000 чел.</w:t>
            </w:r>
          </w:p>
        </w:tc>
        <w:tc>
          <w:tcPr>
            <w:tcW w:w="328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jc w:val="center"/>
              <w:rPr>
                <w:rFonts w:asciiTheme="minorHAnsi" w:hAnsiTheme="minorHAnsi" w:cstheme="minorBidi"/>
                <w:color w:val="000000"/>
                <w:sz w:val="20"/>
                <w:szCs w:val="20"/>
              </w:rPr>
            </w:pPr>
            <w:r w:rsidRPr="00904C30">
              <w:rPr>
                <w:rFonts w:asciiTheme="minorHAnsi" w:hAnsiTheme="minorHAnsi" w:cstheme="minorBidi"/>
                <w:color w:val="000000"/>
                <w:sz w:val="20"/>
                <w:szCs w:val="20"/>
              </w:rPr>
              <w:t>0,02</w:t>
            </w:r>
          </w:p>
        </w:tc>
        <w:tc>
          <w:tcPr>
            <w:tcW w:w="5720" w:type="dxa"/>
            <w:tcBorders>
              <w:top w:val="nil"/>
              <w:left w:val="nil"/>
              <w:bottom w:val="single" w:sz="4" w:space="0" w:color="auto"/>
              <w:right w:val="single" w:sz="4" w:space="0" w:color="auto"/>
            </w:tcBorders>
            <w:shd w:val="clear" w:color="auto" w:fill="auto"/>
            <w:vAlign w:val="center"/>
            <w:hideMark/>
          </w:tcPr>
          <w:p w:rsidR="001C62F4" w:rsidRPr="00904C30" w:rsidRDefault="00124FBD" w:rsidP="00546076">
            <w:pPr>
              <w:spacing w:after="160"/>
              <w:rPr>
                <w:rFonts w:asciiTheme="minorHAnsi" w:hAnsiTheme="minorHAnsi" w:cstheme="minorBidi"/>
                <w:color w:val="000000"/>
                <w:sz w:val="20"/>
                <w:szCs w:val="20"/>
              </w:rPr>
            </w:pPr>
            <w:r w:rsidRPr="00904C30">
              <w:rPr>
                <w:rFonts w:asciiTheme="minorHAnsi" w:hAnsiTheme="minorHAnsi" w:cstheme="minorBidi"/>
                <w:color w:val="000000"/>
                <w:sz w:val="20"/>
                <w:szCs w:val="20"/>
              </w:rPr>
              <w:t> </w:t>
            </w:r>
          </w:p>
        </w:tc>
      </w:tr>
    </w:tbl>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pPr>
    </w:p>
    <w:p w:rsidR="001C62F4" w:rsidRDefault="001C62F4" w:rsidP="006B2E7F">
      <w:pPr>
        <w:spacing w:line="259" w:lineRule="auto"/>
        <w:jc w:val="center"/>
        <w:rPr>
          <w:rFonts w:asciiTheme="minorHAnsi" w:eastAsiaTheme="minorHAnsi" w:hAnsiTheme="minorHAnsi" w:cstheme="minorBidi"/>
          <w:sz w:val="22"/>
          <w:szCs w:val="22"/>
          <w:lang w:eastAsia="en-US"/>
        </w:rPr>
        <w:sectPr w:rsidR="001C62F4" w:rsidSect="00FD191D">
          <w:pgSz w:w="16838" w:h="11906" w:orient="landscape"/>
          <w:pgMar w:top="851" w:right="1134" w:bottom="1701" w:left="851" w:header="709" w:footer="709" w:gutter="0"/>
          <w:cols w:space="708"/>
          <w:docGrid w:linePitch="360"/>
        </w:sectPr>
      </w:pPr>
    </w:p>
    <w:p w:rsidR="001C62F4" w:rsidRPr="00D34BB5" w:rsidRDefault="00124FBD" w:rsidP="00D34BB5">
      <w:pPr>
        <w:pStyle w:val="1"/>
        <w:rPr>
          <w:sz w:val="24"/>
          <w:szCs w:val="24"/>
        </w:rPr>
      </w:pPr>
      <w:bookmarkStart w:id="968" w:name="_Toc400699898"/>
      <w:r w:rsidRPr="00D34BB5">
        <w:rPr>
          <w:sz w:val="24"/>
          <w:szCs w:val="24"/>
        </w:rPr>
        <w:lastRenderedPageBreak/>
        <w:t>Обоснование норматива сбора, вывоза отходов производства и потребления</w:t>
      </w:r>
      <w:bookmarkEnd w:id="968"/>
    </w:p>
    <w:p w:rsidR="001C62F4" w:rsidRPr="004135DC" w:rsidRDefault="00124FBD" w:rsidP="001C62F4">
      <w:pPr>
        <w:spacing w:before="120" w:after="120" w:line="276" w:lineRule="auto"/>
        <w:ind w:firstLine="709"/>
        <w:contextualSpacing/>
        <w:jc w:val="both"/>
        <w:rPr>
          <w:lang w:eastAsia="en-US"/>
        </w:rPr>
      </w:pPr>
      <w:r w:rsidRPr="004135DC">
        <w:rPr>
          <w:lang w:eastAsia="en-US"/>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1C62F4" w:rsidRPr="004135DC" w:rsidRDefault="00124FBD" w:rsidP="001C62F4">
      <w:pPr>
        <w:spacing w:before="120" w:after="120" w:line="276" w:lineRule="auto"/>
        <w:ind w:firstLine="709"/>
        <w:contextualSpacing/>
        <w:jc w:val="both"/>
        <w:rPr>
          <w:lang w:eastAsia="en-US"/>
        </w:rPr>
      </w:pPr>
      <w:r w:rsidRPr="004135DC">
        <w:rPr>
          <w:lang w:eastAsia="en-US"/>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4135DC">
        <w:rPr>
          <w:lang w:eastAsia="en-US"/>
        </w:rPr>
        <w:t>кг</w:t>
      </w:r>
      <w:proofErr w:type="gramEnd"/>
      <w:r w:rsidRPr="004135DC">
        <w:rPr>
          <w:lang w:eastAsia="en-US"/>
        </w:rPr>
        <w:t xml:space="preserve"> или л, кубических метрах.</w:t>
      </w:r>
    </w:p>
    <w:p w:rsidR="001C62F4" w:rsidRPr="004135DC" w:rsidRDefault="00124FBD" w:rsidP="001C62F4">
      <w:pPr>
        <w:spacing w:before="120" w:after="120" w:line="276" w:lineRule="auto"/>
        <w:ind w:firstLine="709"/>
        <w:contextualSpacing/>
        <w:jc w:val="both"/>
        <w:rPr>
          <w:lang w:eastAsia="en-US"/>
        </w:rPr>
      </w:pPr>
      <w:r w:rsidRPr="004135DC">
        <w:rPr>
          <w:lang w:eastAsia="en-US"/>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C62F4" w:rsidRPr="004135DC" w:rsidRDefault="00124FBD" w:rsidP="001C62F4">
      <w:pPr>
        <w:spacing w:before="120" w:after="120" w:line="276" w:lineRule="auto"/>
        <w:ind w:firstLine="709"/>
        <w:contextualSpacing/>
        <w:jc w:val="both"/>
      </w:pPr>
      <w:r w:rsidRPr="004135DC">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1C62F4" w:rsidRPr="00021F6D" w:rsidRDefault="00124FBD" w:rsidP="001C62F4">
      <w:pPr>
        <w:spacing w:before="120" w:after="120" w:line="276" w:lineRule="auto"/>
        <w:ind w:firstLine="709"/>
        <w:contextualSpacing/>
        <w:jc w:val="both"/>
      </w:pPr>
      <w:r w:rsidRPr="004135DC">
        <w:t>Годовое накопление домового мусора (м</w:t>
      </w:r>
      <w:r w:rsidRPr="004135DC">
        <w:rPr>
          <w:vertAlign w:val="superscript"/>
        </w:rPr>
        <w:t>3</w:t>
      </w:r>
      <w:r w:rsidRPr="004135DC">
        <w:t xml:space="preserve"> или т)</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C62F4" w:rsidRPr="00021F6D" w:rsidRDefault="00124FBD" w:rsidP="001C62F4">
      <w:pPr>
        <w:spacing w:before="120" w:after="120" w:line="276" w:lineRule="auto"/>
        <w:ind w:firstLine="709"/>
        <w:contextualSpacing/>
        <w:jc w:val="both"/>
      </w:pPr>
      <w:r w:rsidRPr="00021F6D">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t>поселению</w:t>
      </w:r>
      <w:r w:rsidRPr="00021F6D">
        <w:t xml:space="preserve">, </w:t>
      </w:r>
      <w:r>
        <w:t>населённому пункту</w:t>
      </w:r>
      <w:r w:rsidRPr="00021F6D">
        <w:t>, домовладению.</w:t>
      </w:r>
    </w:p>
    <w:p w:rsidR="001C62F4" w:rsidRPr="00021F6D" w:rsidRDefault="00124FBD" w:rsidP="001C62F4">
      <w:pPr>
        <w:spacing w:before="120" w:after="120" w:line="276" w:lineRule="auto"/>
        <w:ind w:firstLine="709"/>
        <w:contextualSpacing/>
        <w:jc w:val="both"/>
      </w:pPr>
      <w:r w:rsidRPr="00021F6D">
        <w:t>Годовое накопление домового мусора (м</w:t>
      </w:r>
      <w:r w:rsidRPr="00021F6D">
        <w:rPr>
          <w:vertAlign w:val="superscript"/>
        </w:rPr>
        <w:t>3</w:t>
      </w:r>
      <w:r w:rsidRPr="00021F6D">
        <w:t xml:space="preserve"> или т)</w:t>
      </w:r>
    </w:p>
    <w:p w:rsidR="001C62F4" w:rsidRPr="00021F6D" w:rsidRDefault="00124FBD" w:rsidP="001C62F4">
      <w:pPr>
        <w:spacing w:before="120" w:after="120" w:line="276" w:lineRule="auto"/>
        <w:ind w:firstLine="709"/>
        <w:contextualSpacing/>
        <w:jc w:val="both"/>
      </w:pPr>
      <w:r w:rsidRPr="00021F6D">
        <w:rPr>
          <w:noProof/>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1" descr="http://baurum.ru/core/utils/blob.php?blobid=6396"/>
                    <pic:cNvPicPr>
                      <a:picLocks noChangeAspect="1" noChangeArrowheads="1"/>
                    </pic:cNvPicPr>
                  </pic:nvPicPr>
                  <pic:blipFill>
                    <a:blip r:embed="rId1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507365" cy="149860"/>
                    </a:xfrm>
                    <a:prstGeom prst="rect">
                      <a:avLst/>
                    </a:prstGeom>
                    <a:noFill/>
                    <a:ln>
                      <a:noFill/>
                    </a:ln>
                  </pic:spPr>
                </pic:pic>
              </a:graphicData>
            </a:graphic>
          </wp:inline>
        </w:drawing>
      </w:r>
    </w:p>
    <w:p w:rsidR="001C62F4" w:rsidRPr="00021F6D" w:rsidRDefault="00124FBD" w:rsidP="001C62F4">
      <w:pPr>
        <w:spacing w:before="120" w:after="120" w:line="276" w:lineRule="auto"/>
        <w:ind w:firstLine="709"/>
        <w:contextualSpacing/>
        <w:jc w:val="both"/>
      </w:pPr>
      <w:r w:rsidRPr="00021F6D">
        <w:t xml:space="preserve">где </w:t>
      </w:r>
      <w:proofErr w:type="gramStart"/>
      <w:r w:rsidRPr="00021F6D">
        <w:t>р</w:t>
      </w:r>
      <w:proofErr w:type="gramEnd"/>
      <w:r w:rsidRPr="00021F6D">
        <w:t xml:space="preserve"> - норма накопления на 1 чел. в год, м</w:t>
      </w:r>
      <w:r w:rsidRPr="00021F6D">
        <w:rPr>
          <w:vertAlign w:val="superscript"/>
        </w:rPr>
        <w:t>3</w:t>
      </w:r>
      <w:r w:rsidRPr="00021F6D">
        <w:t xml:space="preserve"> или т; m - численность населения поселения, района, домовладения.</w:t>
      </w:r>
    </w:p>
    <w:p w:rsidR="001C62F4" w:rsidRPr="00021F6D" w:rsidRDefault="00124FBD" w:rsidP="001C62F4">
      <w:pPr>
        <w:spacing w:before="120" w:after="120" w:line="276" w:lineRule="auto"/>
        <w:ind w:firstLine="709"/>
        <w:contextualSpacing/>
        <w:jc w:val="both"/>
      </w:pPr>
      <w:r w:rsidRPr="00021F6D">
        <w:rPr>
          <w:i/>
          <w:iCs/>
        </w:rPr>
        <w:t>Среднесуточное накопление домового мусора</w:t>
      </w:r>
      <w:r w:rsidRPr="00021F6D">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1C62F4" w:rsidRPr="00021F6D" w:rsidRDefault="00124FBD" w:rsidP="001C62F4">
      <w:pPr>
        <w:spacing w:before="120" w:after="120" w:line="276" w:lineRule="auto"/>
        <w:ind w:firstLine="709"/>
        <w:contextualSpacing/>
        <w:jc w:val="both"/>
      </w:pPr>
      <w:r w:rsidRPr="00021F6D">
        <w:rPr>
          <w:i/>
          <w:iCs/>
        </w:rPr>
        <w:t>Норма накопления домового мусора</w:t>
      </w:r>
      <w:r w:rsidRPr="00021F6D">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w:t>
      </w:r>
      <w:r>
        <w:t>–</w:t>
      </w:r>
      <w:r w:rsidRPr="00021F6D">
        <w:t xml:space="preserve"> на</w:t>
      </w:r>
      <w:r>
        <w:t xml:space="preserve"> </w:t>
      </w:r>
      <w:r w:rsidRPr="00021F6D">
        <w:t xml:space="preserve">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w:t>
      </w:r>
      <w:r w:rsidRPr="00021F6D">
        <w:lastRenderedPageBreak/>
        <w:t>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1C62F4" w:rsidRPr="00021F6D" w:rsidRDefault="00124FBD" w:rsidP="001C62F4">
      <w:pPr>
        <w:spacing w:before="120" w:after="120" w:line="276" w:lineRule="auto"/>
        <w:ind w:firstLine="709"/>
        <w:contextualSpacing/>
        <w:jc w:val="both"/>
      </w:pPr>
      <w:r w:rsidRPr="00021F6D">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1C62F4" w:rsidRPr="00021F6D" w:rsidRDefault="00124FBD" w:rsidP="001C62F4">
      <w:pPr>
        <w:spacing w:before="120" w:after="120" w:line="276" w:lineRule="auto"/>
        <w:ind w:firstLine="709"/>
        <w:contextualSpacing/>
        <w:jc w:val="both"/>
      </w:pPr>
      <w:r w:rsidRPr="00021F6D">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1C62F4" w:rsidRDefault="00124FBD" w:rsidP="001C62F4">
      <w:pPr>
        <w:spacing w:before="120" w:after="120" w:line="276" w:lineRule="auto"/>
        <w:ind w:firstLine="709"/>
        <w:contextualSpacing/>
        <w:jc w:val="both"/>
        <w:rPr>
          <w:lang w:eastAsia="en-US"/>
        </w:rPr>
      </w:pPr>
      <w:r w:rsidRPr="00021F6D">
        <w:rPr>
          <w:lang w:eastAsia="en-US"/>
        </w:rPr>
        <w:t>Ниже приведены нормы накопления бытовых отходов согласно рекомендациям (СП 42.13330.2011).</w:t>
      </w:r>
    </w:p>
    <w:p w:rsidR="001C62F4" w:rsidRDefault="001C62F4" w:rsidP="001C62F4">
      <w:pPr>
        <w:spacing w:before="120" w:after="120" w:line="276" w:lineRule="auto"/>
        <w:ind w:firstLine="709"/>
        <w:contextualSpacing/>
        <w:jc w:val="both"/>
        <w:rPr>
          <w:highlight w:val="yellow"/>
          <w:lang w:eastAsia="en-US"/>
        </w:rPr>
      </w:pPr>
    </w:p>
    <w:p w:rsidR="001C62F4" w:rsidRDefault="00124FBD" w:rsidP="001C62F4">
      <w:pPr>
        <w:spacing w:before="120" w:after="120" w:line="276" w:lineRule="auto"/>
        <w:ind w:firstLine="709"/>
        <w:contextualSpacing/>
        <w:jc w:val="both"/>
        <w:rPr>
          <w:color w:val="000000"/>
          <w:highlight w:val="yellow"/>
          <w:lang w:val="en-US" w:eastAsia="en-US"/>
        </w:rPr>
      </w:pPr>
      <w:r w:rsidRPr="00021F6D">
        <w:rPr>
          <w:lang w:eastAsia="en-US"/>
        </w:rPr>
        <w:t>Н</w:t>
      </w:r>
      <w:r>
        <w:rPr>
          <w:lang w:eastAsia="en-US"/>
        </w:rPr>
        <w:t>ормы накопления бытовых отходов:</w:t>
      </w:r>
    </w:p>
    <w:p w:rsidR="001C62F4" w:rsidRDefault="00124FBD" w:rsidP="001C62F4">
      <w:pPr>
        <w:spacing w:before="120" w:after="120"/>
        <w:ind w:firstLine="709"/>
        <w:contextualSpacing/>
        <w:jc w:val="right"/>
        <w:rPr>
          <w:color w:val="000000"/>
          <w:highlight w:val="yellow"/>
          <w:lang w:val="en-US" w:eastAsia="en-US"/>
        </w:rPr>
      </w:pPr>
      <w:r w:rsidRPr="008C1507">
        <w:rPr>
          <w:i/>
          <w:sz w:val="22"/>
          <w:szCs w:val="22"/>
          <w:lang w:eastAsia="en-US"/>
        </w:rPr>
        <w:t xml:space="preserve">Таблица </w:t>
      </w:r>
    </w:p>
    <w:tbl>
      <w:tblPr>
        <w:tblW w:w="9325" w:type="dxa"/>
        <w:tblInd w:w="93" w:type="dxa"/>
        <w:tblLook w:val="04A0"/>
      </w:tblPr>
      <w:tblGrid>
        <w:gridCol w:w="5685"/>
        <w:gridCol w:w="1820"/>
        <w:gridCol w:w="1820"/>
      </w:tblGrid>
      <w:tr w:rsidR="00F22A41" w:rsidTr="00546076">
        <w:trPr>
          <w:trHeight w:val="6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E73001" w:rsidRDefault="00124FBD" w:rsidP="00546076">
            <w:pPr>
              <w:spacing w:after="160"/>
              <w:jc w:val="center"/>
              <w:rPr>
                <w:rFonts w:asciiTheme="minorHAnsi" w:hAnsiTheme="minorHAnsi" w:cstheme="minorBidi"/>
                <w:b/>
                <w:bCs/>
                <w:color w:val="000000"/>
                <w:sz w:val="20"/>
                <w:szCs w:val="20"/>
              </w:rPr>
            </w:pPr>
            <w:r w:rsidRPr="00E73001">
              <w:rPr>
                <w:rFonts w:asciiTheme="minorHAnsi" w:hAnsiTheme="minorHAnsi" w:cstheme="minorBidi"/>
                <w:b/>
                <w:bCs/>
                <w:color w:val="000000"/>
                <w:sz w:val="20"/>
                <w:szCs w:val="20"/>
              </w:rPr>
              <w:t>Бытовые отходы</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b/>
                <w:bCs/>
                <w:color w:val="000000"/>
                <w:sz w:val="20"/>
                <w:szCs w:val="20"/>
              </w:rPr>
            </w:pPr>
            <w:r w:rsidRPr="00E73001">
              <w:rPr>
                <w:rFonts w:asciiTheme="minorHAnsi" w:hAnsiTheme="minorHAnsi" w:cstheme="minorBidi"/>
                <w:b/>
                <w:bCs/>
                <w:color w:val="000000"/>
                <w:sz w:val="20"/>
                <w:szCs w:val="20"/>
              </w:rPr>
              <w:t>Количество бытовых отходов на 1 человека в год</w:t>
            </w:r>
          </w:p>
        </w:tc>
      </w:tr>
      <w:tr w:rsidR="00F22A41" w:rsidTr="00546076">
        <w:trPr>
          <w:trHeight w:val="30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C62F4" w:rsidRPr="00E73001" w:rsidRDefault="001C62F4" w:rsidP="00546076">
            <w:pPr>
              <w:spacing w:after="160"/>
              <w:rPr>
                <w:rFonts w:asciiTheme="minorHAnsi" w:hAnsiTheme="minorHAnsi" w:cstheme="minorBidi"/>
                <w:b/>
                <w:bCs/>
                <w:color w:val="000000"/>
                <w:sz w:val="20"/>
                <w:szCs w:val="20"/>
              </w:rPr>
            </w:pPr>
          </w:p>
        </w:tc>
        <w:tc>
          <w:tcPr>
            <w:tcW w:w="1820" w:type="dxa"/>
            <w:tcBorders>
              <w:top w:val="nil"/>
              <w:left w:val="nil"/>
              <w:bottom w:val="single" w:sz="4" w:space="0" w:color="auto"/>
              <w:right w:val="single" w:sz="4" w:space="0" w:color="auto"/>
            </w:tcBorders>
            <w:shd w:val="clear" w:color="auto" w:fill="auto"/>
            <w:noWrap/>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кг</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л</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 xml:space="preserve">Твердые: </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 </w:t>
            </w:r>
          </w:p>
        </w:tc>
      </w:tr>
      <w:tr w:rsidR="00F22A41" w:rsidTr="00546076">
        <w:trPr>
          <w:cantSplit/>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от жилых зданий, оборудованных водопроводом, канализацией, центральным отоплением и газом</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190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900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от прочих жилых зданий</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300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1100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Общее количество с учетом общественных зданий</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280</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1400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Жидкие из выгребов (при отсутствии канализации)</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noBreakHyphen/>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2000</w:t>
            </w:r>
          </w:p>
        </w:tc>
      </w:tr>
      <w:tr w:rsidR="00F22A41" w:rsidTr="00546076">
        <w:trPr>
          <w:cantSplit/>
          <w:trHeight w:val="3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C62F4" w:rsidRPr="00E73001" w:rsidRDefault="00124FBD" w:rsidP="00546076">
            <w:pPr>
              <w:spacing w:after="160"/>
              <w:rPr>
                <w:rFonts w:asciiTheme="minorHAnsi" w:hAnsiTheme="minorHAnsi" w:cstheme="minorBidi"/>
                <w:color w:val="000000"/>
                <w:sz w:val="20"/>
                <w:szCs w:val="20"/>
              </w:rPr>
            </w:pPr>
            <w:r w:rsidRPr="00E73001">
              <w:rPr>
                <w:rFonts w:asciiTheme="minorHAnsi" w:hAnsiTheme="minorHAnsi" w:cstheme="minorBidi"/>
                <w:color w:val="000000"/>
                <w:sz w:val="20"/>
                <w:szCs w:val="20"/>
              </w:rPr>
              <w:t>Смет с 1м</w:t>
            </w:r>
            <w:r w:rsidRPr="00E73001">
              <w:rPr>
                <w:rFonts w:asciiTheme="minorHAnsi" w:hAnsiTheme="minorHAnsi" w:cstheme="minorBidi"/>
                <w:color w:val="000000"/>
                <w:sz w:val="20"/>
                <w:szCs w:val="20"/>
                <w:vertAlign w:val="superscript"/>
              </w:rPr>
              <w:t>2</w:t>
            </w:r>
            <w:r w:rsidRPr="00E73001">
              <w:rPr>
                <w:rFonts w:asciiTheme="minorHAnsi" w:hAnsiTheme="minorHAnsi" w:cstheme="minorBidi"/>
                <w:color w:val="000000"/>
                <w:sz w:val="20"/>
                <w:szCs w:val="20"/>
              </w:rPr>
              <w:t xml:space="preserve"> твердых покрытий улиц, площадей и парков</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1C62F4" w:rsidRPr="00E73001" w:rsidRDefault="00124FBD" w:rsidP="00546076">
            <w:pPr>
              <w:spacing w:after="160"/>
              <w:jc w:val="center"/>
              <w:rPr>
                <w:rFonts w:asciiTheme="minorHAnsi" w:hAnsiTheme="minorHAnsi" w:cstheme="minorBidi"/>
                <w:color w:val="000000"/>
                <w:sz w:val="20"/>
                <w:szCs w:val="20"/>
              </w:rPr>
            </w:pPr>
            <w:r w:rsidRPr="00E73001">
              <w:rPr>
                <w:rFonts w:asciiTheme="minorHAnsi" w:hAnsiTheme="minorHAnsi" w:cstheme="minorBidi"/>
                <w:color w:val="000000"/>
                <w:sz w:val="20"/>
                <w:szCs w:val="20"/>
              </w:rPr>
              <w:t>8</w:t>
            </w:r>
          </w:p>
        </w:tc>
      </w:tr>
    </w:tbl>
    <w:p w:rsidR="001C62F4" w:rsidRDefault="001C62F4" w:rsidP="001C62F4">
      <w:pPr>
        <w:spacing w:after="160"/>
        <w:rPr>
          <w:rFonts w:asciiTheme="minorHAnsi" w:eastAsiaTheme="minorHAnsi" w:hAnsiTheme="minorHAnsi" w:cstheme="minorBidi"/>
          <w:color w:val="000000"/>
          <w:sz w:val="22"/>
          <w:szCs w:val="22"/>
          <w:highlight w:val="yellow"/>
          <w:lang w:val="en-US" w:eastAsia="en-US"/>
        </w:rPr>
      </w:pPr>
    </w:p>
    <w:p w:rsidR="001C62F4" w:rsidRPr="00E73001" w:rsidRDefault="00124FBD" w:rsidP="001C62F4">
      <w:pPr>
        <w:spacing w:before="120" w:after="120" w:line="276" w:lineRule="auto"/>
        <w:ind w:firstLine="709"/>
        <w:contextualSpacing/>
        <w:jc w:val="both"/>
        <w:rPr>
          <w:sz w:val="20"/>
          <w:szCs w:val="20"/>
          <w:lang w:eastAsia="en-US"/>
        </w:rPr>
      </w:pPr>
      <w:r w:rsidRPr="00E73001">
        <w:rPr>
          <w:sz w:val="20"/>
          <w:szCs w:val="20"/>
          <w:lang w:eastAsia="en-US"/>
        </w:rPr>
        <w:t xml:space="preserve">Примечание: </w:t>
      </w:r>
    </w:p>
    <w:p w:rsidR="00D34BB5" w:rsidRDefault="00D34BB5" w:rsidP="00D34BB5">
      <w:pPr>
        <w:spacing w:before="120" w:after="120" w:line="276" w:lineRule="auto"/>
        <w:jc w:val="both"/>
        <w:rPr>
          <w:sz w:val="20"/>
          <w:szCs w:val="20"/>
        </w:rPr>
      </w:pPr>
    </w:p>
    <w:p w:rsidR="001C62F4" w:rsidRPr="00D34BB5" w:rsidRDefault="00D34BB5" w:rsidP="00D34BB5">
      <w:pPr>
        <w:spacing w:before="120" w:after="120" w:line="276" w:lineRule="auto"/>
        <w:jc w:val="both"/>
        <w:rPr>
          <w:sz w:val="20"/>
          <w:szCs w:val="20"/>
        </w:rPr>
      </w:pPr>
      <w:r>
        <w:rPr>
          <w:sz w:val="20"/>
          <w:szCs w:val="20"/>
        </w:rPr>
        <w:t xml:space="preserve">            </w:t>
      </w:r>
      <w:r w:rsidR="00124FBD" w:rsidRPr="00D34BB5">
        <w:rPr>
          <w:sz w:val="20"/>
          <w:szCs w:val="20"/>
        </w:rPr>
        <w:t>Нормы накопления крупногабаритных бытовых отходов следует принимать в размере 5% в составе приведенных значений твердых бытовых отходов.</w:t>
      </w:r>
    </w:p>
    <w:p w:rsidR="00D34BB5" w:rsidRPr="00D34BB5" w:rsidRDefault="00D34BB5" w:rsidP="00D34BB5">
      <w:pPr>
        <w:spacing w:before="120" w:after="120" w:line="276" w:lineRule="auto"/>
        <w:ind w:left="709"/>
        <w:jc w:val="both"/>
        <w:rPr>
          <w:sz w:val="20"/>
          <w:szCs w:val="20"/>
        </w:rPr>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969" w:name="_Toc396129617"/>
      <w:bookmarkStart w:id="970" w:name="_Toc398555151"/>
      <w:bookmarkStart w:id="971" w:name="_Toc398644001"/>
      <w:bookmarkStart w:id="972" w:name="_Toc400699899"/>
      <w:r w:rsidRPr="00D34BB5">
        <w:rPr>
          <w:rFonts w:eastAsiaTheme="majorEastAsia" w:cstheme="majorBidi"/>
          <w:b/>
          <w:lang w:eastAsia="en-US"/>
        </w:rPr>
        <w:t xml:space="preserve">Обоснование расчётных </w:t>
      </w:r>
      <w:proofErr w:type="gramStart"/>
      <w:r w:rsidRPr="00D34BB5">
        <w:rPr>
          <w:rFonts w:eastAsiaTheme="majorEastAsia" w:cstheme="majorBidi"/>
          <w:b/>
          <w:lang w:eastAsia="en-US"/>
        </w:rPr>
        <w:t>показателей местных нормативов проектирования территорий мест массового отдыха</w:t>
      </w:r>
      <w:proofErr w:type="gramEnd"/>
      <w:r w:rsidRPr="00D34BB5">
        <w:rPr>
          <w:rFonts w:eastAsiaTheme="majorEastAsia" w:cstheme="majorBidi"/>
          <w:b/>
          <w:lang w:eastAsia="en-US"/>
        </w:rPr>
        <w:t xml:space="preserve"> населения, объектов благоустройства </w:t>
      </w:r>
      <w:bookmarkEnd w:id="969"/>
      <w:r w:rsidRPr="00D34BB5">
        <w:rPr>
          <w:rFonts w:eastAsiaTheme="majorEastAsia" w:cstheme="majorBidi"/>
          <w:b/>
          <w:lang w:eastAsia="en-US"/>
        </w:rPr>
        <w:t>поселения</w:t>
      </w:r>
      <w:bookmarkEnd w:id="970"/>
      <w:bookmarkEnd w:id="971"/>
      <w:bookmarkEnd w:id="972"/>
    </w:p>
    <w:p w:rsidR="001C62F4" w:rsidRPr="005822C5" w:rsidRDefault="001C62F4" w:rsidP="001C62F4">
      <w:pPr>
        <w:spacing w:after="160"/>
        <w:rPr>
          <w:rFonts w:asciiTheme="minorHAnsi" w:eastAsiaTheme="minorHAnsi" w:hAnsiTheme="minorHAnsi" w:cstheme="minorBidi"/>
          <w:color w:val="000000"/>
          <w:sz w:val="22"/>
          <w:szCs w:val="22"/>
          <w:highlight w:val="yellow"/>
          <w:lang w:eastAsia="en-US"/>
        </w:rPr>
      </w:pPr>
    </w:p>
    <w:p w:rsidR="001C62F4" w:rsidRDefault="00124FBD" w:rsidP="00D34BB5">
      <w:pPr>
        <w:numPr>
          <w:ilvl w:val="1"/>
          <w:numId w:val="2"/>
        </w:numPr>
        <w:spacing w:line="276" w:lineRule="auto"/>
        <w:ind w:left="0" w:firstLine="709"/>
        <w:contextualSpacing/>
        <w:jc w:val="both"/>
        <w:outlineLvl w:val="1"/>
        <w:rPr>
          <w:rFonts w:eastAsiaTheme="majorEastAsia" w:cstheme="majorBidi"/>
          <w:b/>
          <w:lang w:eastAsia="en-US"/>
        </w:rPr>
      </w:pPr>
      <w:bookmarkStart w:id="973" w:name="_Toc394499277"/>
      <w:bookmarkStart w:id="974" w:name="_Toc396129618"/>
      <w:bookmarkStart w:id="975" w:name="_Toc398555152"/>
      <w:bookmarkStart w:id="976" w:name="_Toc398644002"/>
      <w:bookmarkStart w:id="977" w:name="_Toc400699900"/>
      <w:r w:rsidRPr="00D34BB5">
        <w:rPr>
          <w:rFonts w:eastAsiaTheme="majorEastAsia" w:cstheme="majorBidi"/>
          <w:b/>
          <w:lang w:eastAsia="en-US"/>
        </w:rPr>
        <w:t>Объекты благоустройства территории поселения</w:t>
      </w:r>
      <w:bookmarkEnd w:id="973"/>
      <w:r w:rsidRPr="00D34BB5">
        <w:rPr>
          <w:rFonts w:eastAsiaTheme="majorEastAsia" w:cstheme="majorBidi"/>
          <w:b/>
          <w:lang w:eastAsia="en-US"/>
        </w:rPr>
        <w:t>. Места массового отдыха населения</w:t>
      </w:r>
      <w:bookmarkEnd w:id="974"/>
      <w:bookmarkEnd w:id="975"/>
      <w:bookmarkEnd w:id="976"/>
      <w:bookmarkEnd w:id="977"/>
      <w:r w:rsidRPr="00D34BB5">
        <w:rPr>
          <w:rFonts w:eastAsiaTheme="majorEastAsia" w:cstheme="majorBidi"/>
          <w:b/>
          <w:lang w:eastAsia="en-US"/>
        </w:rPr>
        <w:t xml:space="preserve"> </w:t>
      </w:r>
    </w:p>
    <w:p w:rsidR="00D34BB5" w:rsidRPr="00D34BB5" w:rsidRDefault="00D34BB5" w:rsidP="00D34BB5">
      <w:pPr>
        <w:spacing w:line="276" w:lineRule="auto"/>
        <w:ind w:left="709"/>
        <w:contextualSpacing/>
        <w:jc w:val="both"/>
        <w:outlineLvl w:val="1"/>
        <w:rPr>
          <w:rFonts w:eastAsiaTheme="majorEastAsia" w:cstheme="majorBidi"/>
          <w:b/>
          <w:lang w:eastAsia="en-US"/>
        </w:rPr>
      </w:pPr>
    </w:p>
    <w:p w:rsidR="001C62F4" w:rsidRPr="00961451" w:rsidRDefault="00124FBD" w:rsidP="001C62F4">
      <w:pPr>
        <w:spacing w:before="120" w:after="120" w:line="276" w:lineRule="auto"/>
        <w:ind w:firstLine="709"/>
        <w:contextualSpacing/>
        <w:jc w:val="both"/>
        <w:rPr>
          <w:color w:val="000000"/>
          <w:highlight w:val="yellow"/>
          <w:lang w:eastAsia="en-US"/>
        </w:rPr>
      </w:pPr>
      <w:r w:rsidRPr="00021F6D">
        <w:rPr>
          <w:lang w:eastAsia="en-US"/>
        </w:rPr>
        <w:t>Перечень объектов благоустройства территории поселения, мест массового отдыха населения</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9229" w:type="dxa"/>
        <w:tblInd w:w="93" w:type="dxa"/>
        <w:tblLook w:val="04A0"/>
      </w:tblPr>
      <w:tblGrid>
        <w:gridCol w:w="3320"/>
        <w:gridCol w:w="2649"/>
        <w:gridCol w:w="3260"/>
      </w:tblGrid>
      <w:tr w:rsidR="00F22A41" w:rsidTr="00546076">
        <w:trPr>
          <w:trHeight w:val="999"/>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Наименование объекта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Документ, нормирующий размер, доступность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b/>
                <w:bCs/>
                <w:color w:val="000000"/>
                <w:sz w:val="20"/>
                <w:szCs w:val="20"/>
              </w:rPr>
            </w:pPr>
            <w:r w:rsidRPr="00961451">
              <w:rPr>
                <w:rFonts w:asciiTheme="minorHAnsi" w:hAnsiTheme="minorHAnsi" w:cstheme="minorBidi"/>
                <w:b/>
                <w:bCs/>
                <w:color w:val="000000"/>
                <w:sz w:val="20"/>
                <w:szCs w:val="20"/>
              </w:rPr>
              <w:t>Документ, нормирующий состав элементов благоустройства и процент озеленения территории</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lastRenderedPageBreak/>
              <w:t>Земельный участок зданий (жилого и не жилого назначений)</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Объектов благоустройства нет, так как в нем нет территорий общего пользования</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квартального значения</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 скверы; пешеходные коммуникации, направления</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могут быть, но не обязательны</w:t>
            </w:r>
            <w:proofErr w:type="gramStart"/>
            <w:r w:rsidRPr="00961451">
              <w:rPr>
                <w:rFonts w:asciiTheme="minorHAnsi" w:hAnsiTheme="minorHAnsi" w:cstheme="minorBidi"/>
                <w:color w:val="000000"/>
                <w:sz w:val="20"/>
                <w:szCs w:val="20"/>
              </w:rPr>
              <w:br/>
              <w:t>Н</w:t>
            </w:r>
            <w:proofErr w:type="gramEnd"/>
            <w:r w:rsidRPr="00961451">
              <w:rPr>
                <w:rFonts w:asciiTheme="minorHAnsi" w:hAnsiTheme="minorHAnsi" w:cstheme="minorBidi"/>
                <w:color w:val="000000"/>
                <w:sz w:val="20"/>
                <w:szCs w:val="20"/>
              </w:rPr>
              <w:t>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районного (жилого района, микрорайона) значения</w:t>
            </w:r>
          </w:p>
        </w:tc>
      </w:tr>
      <w:tr w:rsidR="00F22A41" w:rsidTr="00546076">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399"/>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благоустройства поселенческого значения</w:t>
            </w:r>
          </w:p>
        </w:tc>
      </w:tr>
      <w:tr w:rsidR="00F22A41" w:rsidTr="00546076">
        <w:trPr>
          <w:trHeight w:val="24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2649" w:type="dxa"/>
            <w:tcBorders>
              <w:top w:val="nil"/>
              <w:left w:val="nil"/>
              <w:bottom w:val="single" w:sz="4" w:space="0" w:color="auto"/>
              <w:right w:val="single" w:sz="4" w:space="0" w:color="auto"/>
            </w:tcBorders>
            <w:shd w:val="clear" w:color="auto" w:fill="auto"/>
            <w:noWrap/>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6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Объекты рекреации – пляжи</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 xml:space="preserve">Местные нормативы </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r w:rsidR="00F22A41" w:rsidTr="00546076">
        <w:trPr>
          <w:trHeight w:val="801"/>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1C62F4" w:rsidRPr="00961451" w:rsidRDefault="00124FBD" w:rsidP="00546076">
            <w:pPr>
              <w:spacing w:after="160"/>
              <w:rPr>
                <w:rFonts w:asciiTheme="minorHAnsi" w:hAnsiTheme="minorHAnsi" w:cstheme="minorBidi"/>
                <w:color w:val="000000"/>
                <w:sz w:val="20"/>
                <w:szCs w:val="20"/>
              </w:rPr>
            </w:pPr>
            <w:r w:rsidRPr="00961451">
              <w:rPr>
                <w:rFonts w:asciiTheme="minorHAnsi" w:hAnsiTheme="minorHAnsi" w:cstheme="minorBidi"/>
                <w:color w:val="000000"/>
                <w:sz w:val="20"/>
                <w:szCs w:val="20"/>
              </w:rPr>
              <w:t>Проходы к береговым полосам водных объектов общего пользования;</w:t>
            </w:r>
          </w:p>
        </w:tc>
        <w:tc>
          <w:tcPr>
            <w:tcW w:w="2649"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Не нормируется</w:t>
            </w:r>
          </w:p>
        </w:tc>
        <w:tc>
          <w:tcPr>
            <w:tcW w:w="3260" w:type="dxa"/>
            <w:tcBorders>
              <w:top w:val="nil"/>
              <w:left w:val="nil"/>
              <w:bottom w:val="single" w:sz="4" w:space="0" w:color="auto"/>
              <w:right w:val="single" w:sz="4" w:space="0" w:color="auto"/>
            </w:tcBorders>
            <w:shd w:val="clear" w:color="auto" w:fill="auto"/>
            <w:vAlign w:val="center"/>
            <w:hideMark/>
          </w:tcPr>
          <w:p w:rsidR="001C62F4" w:rsidRPr="00961451" w:rsidRDefault="00124FBD" w:rsidP="00546076">
            <w:pPr>
              <w:spacing w:after="160"/>
              <w:jc w:val="center"/>
              <w:rPr>
                <w:rFonts w:asciiTheme="minorHAnsi" w:hAnsiTheme="minorHAnsi" w:cstheme="minorBidi"/>
                <w:color w:val="000000"/>
                <w:sz w:val="20"/>
                <w:szCs w:val="20"/>
              </w:rPr>
            </w:pPr>
            <w:r w:rsidRPr="00961451">
              <w:rPr>
                <w:rFonts w:asciiTheme="minorHAnsi" w:hAnsiTheme="minorHAnsi" w:cstheme="minorBidi"/>
                <w:color w:val="000000"/>
                <w:sz w:val="20"/>
                <w:szCs w:val="20"/>
              </w:rPr>
              <w:t>Правила благоустройства поселения</w:t>
            </w:r>
          </w:p>
        </w:tc>
      </w:tr>
    </w:tbl>
    <w:p w:rsidR="001C62F4" w:rsidRPr="00961451" w:rsidRDefault="00124FBD" w:rsidP="001C62F4">
      <w:pPr>
        <w:spacing w:before="120" w:after="120" w:line="276" w:lineRule="auto"/>
        <w:ind w:firstLine="709"/>
        <w:contextualSpacing/>
        <w:jc w:val="both"/>
        <w:rPr>
          <w:sz w:val="20"/>
          <w:szCs w:val="20"/>
          <w:lang w:eastAsia="en-US"/>
        </w:rPr>
      </w:pPr>
      <w:r w:rsidRPr="00961451">
        <w:rPr>
          <w:rFonts w:eastAsia="Calibri"/>
          <w:sz w:val="20"/>
          <w:szCs w:val="20"/>
        </w:rPr>
        <w:t>Примечание:</w:t>
      </w:r>
      <w:r w:rsidRPr="00961451">
        <w:rPr>
          <w:sz w:val="20"/>
          <w:szCs w:val="20"/>
          <w:lang w:eastAsia="en-US"/>
        </w:rPr>
        <w:t xml:space="preserve"> </w:t>
      </w:r>
    </w:p>
    <w:p w:rsidR="001C62F4" w:rsidRPr="00961451" w:rsidRDefault="00124FBD" w:rsidP="001C62F4">
      <w:pPr>
        <w:spacing w:before="120" w:after="120" w:line="276" w:lineRule="auto"/>
        <w:ind w:firstLine="709"/>
        <w:contextualSpacing/>
        <w:jc w:val="both"/>
        <w:rPr>
          <w:sz w:val="20"/>
          <w:szCs w:val="20"/>
          <w:lang w:eastAsia="en-US"/>
        </w:rPr>
      </w:pPr>
      <w:r w:rsidRPr="00961451">
        <w:rPr>
          <w:sz w:val="20"/>
          <w:szCs w:val="20"/>
          <w:lang w:eastAsia="en-US"/>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C62F4" w:rsidRPr="00961451" w:rsidRDefault="00124FBD" w:rsidP="001C62F4">
      <w:pPr>
        <w:spacing w:before="120" w:after="120" w:line="276" w:lineRule="auto"/>
        <w:ind w:firstLine="709"/>
        <w:contextualSpacing/>
        <w:jc w:val="both"/>
        <w:rPr>
          <w:lang w:eastAsia="en-US"/>
        </w:rPr>
      </w:pPr>
      <w:r w:rsidRPr="00961451">
        <w:rPr>
          <w:lang w:eastAsia="en-US"/>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1C62F4" w:rsidRPr="001C78AD" w:rsidRDefault="001C62F4" w:rsidP="001C62F4">
      <w:pPr>
        <w:spacing w:after="160" w:line="276" w:lineRule="auto"/>
        <w:jc w:val="right"/>
        <w:rPr>
          <w:rFonts w:asciiTheme="minorHAnsi" w:eastAsiaTheme="minorHAnsi" w:hAnsiTheme="minorHAnsi" w:cstheme="minorBidi"/>
          <w:color w:val="000000"/>
          <w:sz w:val="22"/>
          <w:szCs w:val="22"/>
          <w:highlight w:val="yellow"/>
          <w:lang w:eastAsia="en-US"/>
        </w:rPr>
      </w:pPr>
    </w:p>
    <w:p w:rsidR="001C62F4" w:rsidRPr="00D34BB5"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978" w:name="_Toc396129619"/>
      <w:bookmarkStart w:id="979" w:name="_Toc398555153"/>
      <w:bookmarkStart w:id="980" w:name="_Toc398644003"/>
      <w:bookmarkStart w:id="981" w:name="_Toc400699901"/>
      <w:r w:rsidRPr="00D34BB5">
        <w:rPr>
          <w:rFonts w:eastAsiaTheme="majorEastAsia" w:cstheme="majorBidi"/>
          <w:b/>
          <w:lang w:eastAsia="en-US"/>
        </w:rPr>
        <w:t>Обоснование уровня обеспеченности населения территориями мест массового отдыха</w:t>
      </w:r>
      <w:bookmarkEnd w:id="978"/>
      <w:bookmarkEnd w:id="979"/>
      <w:bookmarkEnd w:id="980"/>
      <w:bookmarkEnd w:id="981"/>
    </w:p>
    <w:p w:rsidR="001C62F4" w:rsidRDefault="00124FBD" w:rsidP="001C62F4">
      <w:pPr>
        <w:spacing w:before="120" w:after="120" w:line="276" w:lineRule="auto"/>
        <w:ind w:firstLine="709"/>
        <w:contextualSpacing/>
        <w:jc w:val="both"/>
        <w:rPr>
          <w:lang w:eastAsia="en-US"/>
        </w:rPr>
      </w:pPr>
      <w:r w:rsidRPr="00021F6D">
        <w:rPr>
          <w:lang w:eastAsia="en-US"/>
        </w:rPr>
        <w:lastRenderedPageBreak/>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021F6D">
        <w:rPr>
          <w:vertAlign w:val="superscript"/>
          <w:lang w:eastAsia="en-US"/>
        </w:rPr>
        <w:t>2</w:t>
      </w:r>
      <w:proofErr w:type="gramEnd"/>
      <w:r w:rsidRPr="00021F6D">
        <w:rPr>
          <w:lang w:eastAsia="en-US"/>
        </w:rPr>
        <w:t xml:space="preserve"> /чел.</w:t>
      </w:r>
    </w:p>
    <w:p w:rsidR="00D34BB5" w:rsidRPr="005822C5" w:rsidRDefault="00D34BB5" w:rsidP="001C62F4">
      <w:pPr>
        <w:spacing w:before="120" w:after="120" w:line="276" w:lineRule="auto"/>
        <w:ind w:firstLine="709"/>
        <w:contextualSpacing/>
        <w:jc w:val="both"/>
        <w:rPr>
          <w:color w:val="000000"/>
          <w:highlight w:val="yellow"/>
          <w:lang w:eastAsia="en-US"/>
        </w:rPr>
      </w:pPr>
    </w:p>
    <w:p w:rsidR="001C62F4" w:rsidRPr="00D34BB5"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982" w:name="_Toc391642564"/>
      <w:bookmarkStart w:id="983" w:name="_Toc396129620"/>
      <w:bookmarkStart w:id="984" w:name="_Toc398555154"/>
      <w:bookmarkStart w:id="985" w:name="_Toc398644004"/>
      <w:bookmarkStart w:id="986" w:name="_Toc400699902"/>
      <w:r w:rsidRPr="00D34BB5">
        <w:rPr>
          <w:rFonts w:eastAsiaTheme="majorEastAsia" w:cstheme="majorBidi"/>
          <w:b/>
          <w:lang w:eastAsia="en-US"/>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982"/>
      <w:bookmarkEnd w:id="983"/>
      <w:bookmarkEnd w:id="984"/>
      <w:bookmarkEnd w:id="985"/>
      <w:bookmarkEnd w:id="986"/>
    </w:p>
    <w:p w:rsidR="001C62F4" w:rsidRPr="000D11E6" w:rsidRDefault="001C62F4" w:rsidP="001C62F4">
      <w:pPr>
        <w:spacing w:after="160"/>
        <w:jc w:val="right"/>
        <w:rPr>
          <w:rFonts w:asciiTheme="minorHAnsi" w:eastAsiaTheme="minorHAnsi" w:hAnsiTheme="minorHAnsi" w:cstheme="minorBidi"/>
          <w:color w:val="000000"/>
          <w:sz w:val="22"/>
          <w:szCs w:val="22"/>
          <w:highlight w:val="yellow"/>
          <w:lang w:eastAsia="en-US"/>
        </w:rPr>
      </w:pPr>
    </w:p>
    <w:p w:rsidR="001C62F4" w:rsidRPr="005822C5" w:rsidRDefault="00124FBD" w:rsidP="001C62F4">
      <w:pPr>
        <w:spacing w:before="120" w:after="120" w:line="276" w:lineRule="auto"/>
        <w:ind w:firstLine="709"/>
        <w:contextualSpacing/>
        <w:jc w:val="both"/>
        <w:rPr>
          <w:lang w:eastAsia="en-US"/>
        </w:rPr>
      </w:pPr>
      <w:r w:rsidRPr="00021F6D">
        <w:rPr>
          <w:lang w:eastAsia="en-US"/>
        </w:rPr>
        <w:t>Классификация рекреационных объектов и принципы их размещения</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9229" w:type="dxa"/>
        <w:tblInd w:w="93" w:type="dxa"/>
        <w:tblLook w:val="04A0"/>
      </w:tblPr>
      <w:tblGrid>
        <w:gridCol w:w="1578"/>
        <w:gridCol w:w="1608"/>
        <w:gridCol w:w="1843"/>
        <w:gridCol w:w="1842"/>
        <w:gridCol w:w="2358"/>
      </w:tblGrid>
      <w:tr w:rsidR="00F22A41" w:rsidTr="00546076">
        <w:trPr>
          <w:trHeight w:val="801"/>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Степень доступности</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Вид рекреационной зоны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Тип пользования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Рекреационные объекты</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b/>
                <w:bCs/>
                <w:color w:val="000000"/>
                <w:sz w:val="20"/>
                <w:szCs w:val="20"/>
              </w:rPr>
            </w:pPr>
            <w:r w:rsidRPr="001C78AD">
              <w:rPr>
                <w:rFonts w:asciiTheme="minorHAnsi" w:hAnsiTheme="minorHAnsi" w:cstheme="minorBidi"/>
                <w:b/>
                <w:bCs/>
                <w:color w:val="000000"/>
                <w:sz w:val="20"/>
                <w:szCs w:val="20"/>
              </w:rPr>
              <w:t>Виды рекреационных объектов</w:t>
            </w:r>
          </w:p>
        </w:tc>
      </w:tr>
      <w:tr w:rsidR="00F22A41" w:rsidTr="00546076">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Общедоступная сеть (массовая)</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зона рекреации;</w:t>
            </w:r>
            <w:r w:rsidRPr="001C78AD">
              <w:rPr>
                <w:rFonts w:asciiTheme="minorHAnsi" w:hAnsiTheme="minorHAnsi" w:cstheme="minorBidi"/>
                <w:color w:val="000000"/>
                <w:sz w:val="20"/>
                <w:szCs w:val="20"/>
              </w:rPr>
              <w:br/>
              <w:t>зона рекреационная лесопарковая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Кратковременного постоянного и сезонного пользования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Рекреационные территории</w:t>
            </w: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парк</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сквер</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бульвар</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аллея</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пляж</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набережная</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пруд</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озеро</w:t>
            </w:r>
          </w:p>
        </w:tc>
      </w:tr>
      <w:tr w:rsidR="00F22A41" w:rsidTr="00546076">
        <w:trPr>
          <w:trHeight w:val="399"/>
        </w:trPr>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Сеть ограниченного доступа</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зона рекреационная стационарная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Кратковременного и длительного эпизодического пользования</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Туристические учреждения</w:t>
            </w: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турбаза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туристическая стоянка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лагерь</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туристическая гостиница</w:t>
            </w:r>
          </w:p>
        </w:tc>
      </w:tr>
      <w:tr w:rsidR="00F22A41" w:rsidTr="00546076">
        <w:trPr>
          <w:trHeight w:val="399"/>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noWrap/>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кемпинг</w:t>
            </w:r>
          </w:p>
        </w:tc>
      </w:tr>
      <w:tr w:rsidR="00F22A41" w:rsidTr="00546076">
        <w:trPr>
          <w:trHeight w:val="801"/>
        </w:trPr>
        <w:tc>
          <w:tcPr>
            <w:tcW w:w="157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1C62F4" w:rsidRPr="001C78AD" w:rsidRDefault="001C62F4" w:rsidP="00546076">
            <w:pPr>
              <w:spacing w:after="160"/>
              <w:rPr>
                <w:rFonts w:asciiTheme="minorHAnsi" w:hAnsiTheme="minorHAnsi" w:cstheme="minorBidi"/>
                <w:color w:val="000000"/>
                <w:sz w:val="20"/>
                <w:szCs w:val="20"/>
              </w:rPr>
            </w:pPr>
          </w:p>
        </w:tc>
        <w:tc>
          <w:tcPr>
            <w:tcW w:w="2358" w:type="dxa"/>
            <w:tcBorders>
              <w:top w:val="nil"/>
              <w:left w:val="nil"/>
              <w:bottom w:val="single" w:sz="4" w:space="0" w:color="auto"/>
              <w:right w:val="single" w:sz="4" w:space="0" w:color="auto"/>
            </w:tcBorders>
            <w:shd w:val="clear" w:color="auto" w:fill="auto"/>
            <w:vAlign w:val="center"/>
            <w:hideMark/>
          </w:tcPr>
          <w:p w:rsidR="001C62F4" w:rsidRPr="001C78AD" w:rsidRDefault="00124FBD" w:rsidP="00546076">
            <w:pPr>
              <w:spacing w:after="160"/>
              <w:jc w:val="center"/>
              <w:rPr>
                <w:rFonts w:asciiTheme="minorHAnsi" w:hAnsiTheme="minorHAnsi" w:cstheme="minorBidi"/>
                <w:color w:val="000000"/>
                <w:sz w:val="20"/>
                <w:szCs w:val="20"/>
              </w:rPr>
            </w:pPr>
            <w:r w:rsidRPr="001C78AD">
              <w:rPr>
                <w:rFonts w:asciiTheme="minorHAnsi" w:hAnsiTheme="minorHAnsi" w:cstheme="minorBidi"/>
                <w:color w:val="000000"/>
                <w:sz w:val="20"/>
                <w:szCs w:val="20"/>
              </w:rPr>
              <w:t>дома рыбаков и охотников</w:t>
            </w:r>
          </w:p>
        </w:tc>
      </w:tr>
    </w:tbl>
    <w:p w:rsidR="001C62F4" w:rsidRPr="001C62F4" w:rsidRDefault="00124FBD" w:rsidP="001C62F4">
      <w:pPr>
        <w:tabs>
          <w:tab w:val="left" w:pos="0"/>
        </w:tabs>
        <w:spacing w:after="160" w:line="276" w:lineRule="auto"/>
        <w:contextualSpacing/>
        <w:rPr>
          <w:rFonts w:eastAsiaTheme="minorHAnsi"/>
          <w:lang w:eastAsia="en-US"/>
        </w:rPr>
      </w:pPr>
      <w:r w:rsidRPr="001C62F4">
        <w:rPr>
          <w:rFonts w:eastAsiaTheme="minorHAnsi"/>
          <w:lang w:eastAsia="en-US"/>
        </w:rPr>
        <w:t>В том числе места массового отдыха населения:</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пляжи в зонах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парки в зонах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лесопарки;</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базы кратковременного отдыха;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береговые базы маломерного флота;</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дома отдыха и санатории, санатории-профилактории, базы отдыха предприятий и турбазы;</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туристские и курортные гостиницы;</w:t>
      </w:r>
    </w:p>
    <w:p w:rsidR="001C62F4" w:rsidRPr="001C62F4" w:rsidRDefault="00124FBD" w:rsidP="001C62F4">
      <w:pPr>
        <w:numPr>
          <w:ilvl w:val="0"/>
          <w:numId w:val="34"/>
        </w:numPr>
        <w:tabs>
          <w:tab w:val="left" w:pos="0"/>
        </w:tabs>
        <w:spacing w:line="276" w:lineRule="auto"/>
        <w:contextualSpacing/>
        <w:jc w:val="both"/>
        <w:rPr>
          <w:rFonts w:eastAsiaTheme="minorHAnsi"/>
          <w:lang w:eastAsia="en-US"/>
        </w:rPr>
      </w:pPr>
      <w:r w:rsidRPr="001C62F4">
        <w:rPr>
          <w:rFonts w:eastAsiaTheme="minorHAnsi"/>
          <w:lang w:eastAsia="en-US"/>
        </w:rPr>
        <w:t>мотели и кемпинги</w:t>
      </w:r>
    </w:p>
    <w:p w:rsidR="001C62F4" w:rsidRPr="00021F6D" w:rsidRDefault="00124FBD" w:rsidP="001C62F4">
      <w:pPr>
        <w:spacing w:before="120" w:after="120" w:line="276" w:lineRule="auto"/>
        <w:ind w:firstLine="709"/>
        <w:contextualSpacing/>
        <w:jc w:val="both"/>
        <w:rPr>
          <w:lang w:eastAsia="en-US"/>
        </w:rPr>
      </w:pPr>
      <w:r w:rsidRPr="004D4BFB">
        <w:rPr>
          <w:lang w:eastAsia="en-US"/>
        </w:rPr>
        <w:t>При размещении парков и садов следует максимально сохранять участки с существующими насаждениями и водоемами.</w:t>
      </w:r>
    </w:p>
    <w:p w:rsidR="001C62F4" w:rsidRPr="005822C5" w:rsidRDefault="001C62F4" w:rsidP="001C62F4">
      <w:pPr>
        <w:spacing w:before="120" w:after="120" w:line="276" w:lineRule="auto"/>
        <w:contextualSpacing/>
        <w:jc w:val="both"/>
        <w:rPr>
          <w:color w:val="000000"/>
          <w:highlight w:val="yellow"/>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В общем балансе территории парков и садов площадь озелененных территорий следует принимать не менее 70%.</w:t>
      </w:r>
    </w:p>
    <w:p w:rsidR="001C62F4" w:rsidRPr="00021F6D" w:rsidRDefault="00124FBD" w:rsidP="001C62F4">
      <w:pPr>
        <w:spacing w:before="120" w:after="120" w:line="276" w:lineRule="auto"/>
        <w:ind w:firstLine="709"/>
        <w:contextualSpacing/>
        <w:jc w:val="both"/>
        <w:rPr>
          <w:lang w:eastAsia="en-US"/>
        </w:rPr>
      </w:pPr>
      <w:r w:rsidRPr="00021F6D">
        <w:rPr>
          <w:lang w:eastAsia="en-US"/>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На территории сквера запрещается размещение застройки.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1C62F4" w:rsidRPr="005822C5"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Площадь территории парков, садов и скверов следует принимать не менее, </w:t>
      </w:r>
      <w:proofErr w:type="gramStart"/>
      <w:r w:rsidRPr="00021F6D">
        <w:rPr>
          <w:lang w:eastAsia="en-US"/>
        </w:rPr>
        <w:t>га</w:t>
      </w:r>
      <w:proofErr w:type="gramEnd"/>
      <w:r w:rsidRPr="00021F6D">
        <w:rPr>
          <w:lang w:eastAsia="en-US"/>
        </w:rPr>
        <w:t xml:space="preserve"> (СП 42.13330.2011):</w:t>
      </w:r>
    </w:p>
    <w:p w:rsidR="001C62F4" w:rsidRPr="00021F6D" w:rsidRDefault="00124FBD" w:rsidP="001C62F4">
      <w:pPr>
        <w:spacing w:before="120" w:after="120" w:line="276" w:lineRule="auto"/>
        <w:ind w:firstLine="709"/>
        <w:contextualSpacing/>
        <w:jc w:val="both"/>
        <w:rPr>
          <w:lang w:eastAsia="en-US"/>
        </w:rPr>
      </w:pPr>
      <w:r w:rsidRPr="00021F6D">
        <w:rPr>
          <w:lang w:eastAsia="en-US"/>
        </w:rPr>
        <w:t>- парков планировочных районов ............................... 10</w:t>
      </w:r>
    </w:p>
    <w:p w:rsidR="001C62F4" w:rsidRPr="00021F6D" w:rsidRDefault="00124FBD" w:rsidP="001C62F4">
      <w:pPr>
        <w:spacing w:before="120" w:after="120" w:line="276" w:lineRule="auto"/>
        <w:ind w:firstLine="709"/>
        <w:contextualSpacing/>
        <w:jc w:val="both"/>
        <w:rPr>
          <w:lang w:eastAsia="en-US"/>
        </w:rPr>
      </w:pPr>
      <w:r w:rsidRPr="00021F6D">
        <w:rPr>
          <w:lang w:eastAsia="en-US"/>
        </w:rPr>
        <w:t>- садов жилых районов ................................................. 3</w:t>
      </w:r>
    </w:p>
    <w:p w:rsidR="001C62F4" w:rsidRPr="00021F6D" w:rsidRDefault="00124FBD" w:rsidP="001C62F4">
      <w:pPr>
        <w:spacing w:before="120" w:after="120" w:line="276" w:lineRule="auto"/>
        <w:ind w:firstLine="709"/>
        <w:contextualSpacing/>
        <w:jc w:val="both"/>
        <w:rPr>
          <w:lang w:eastAsia="en-US"/>
        </w:rPr>
      </w:pPr>
      <w:r w:rsidRPr="00021F6D">
        <w:rPr>
          <w:lang w:eastAsia="en-US"/>
        </w:rPr>
        <w:t>- скверов ......................................................................... 0,5-2</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Для условий реконструкции площадь указанных элементов допускается уменьшать.</w:t>
      </w:r>
    </w:p>
    <w:p w:rsidR="001C62F4" w:rsidRDefault="00124FBD" w:rsidP="001C62F4">
      <w:pPr>
        <w:spacing w:before="120" w:after="120" w:line="276" w:lineRule="auto"/>
        <w:ind w:firstLine="709"/>
        <w:contextualSpacing/>
        <w:jc w:val="both"/>
        <w:rPr>
          <w:lang w:eastAsia="en-US"/>
        </w:rPr>
      </w:pPr>
      <w:r w:rsidRPr="00021F6D">
        <w:rPr>
          <w:lang w:eastAsia="en-US"/>
        </w:rPr>
        <w:t xml:space="preserve">Функциональную организацию территории парка следует проектировать в соответствии с таблицей </w:t>
      </w:r>
    </w:p>
    <w:p w:rsidR="001C62F4" w:rsidRDefault="00124FBD" w:rsidP="001C62F4">
      <w:pPr>
        <w:tabs>
          <w:tab w:val="left" w:pos="0"/>
        </w:tabs>
        <w:spacing w:line="276" w:lineRule="auto"/>
        <w:ind w:firstLine="709"/>
        <w:contextualSpacing/>
        <w:jc w:val="both"/>
        <w:rPr>
          <w:color w:val="000000"/>
          <w:szCs w:val="20"/>
          <w:highlight w:val="yellow"/>
          <w:lang w:val="en-US"/>
        </w:rPr>
      </w:pPr>
      <w:r w:rsidRPr="00021F6D">
        <w:t>Соотношение элементов территории сквера</w:t>
      </w:r>
      <w: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5000" w:type="pct"/>
        <w:tblCellMar>
          <w:left w:w="70" w:type="dxa"/>
          <w:right w:w="70" w:type="dxa"/>
        </w:tblCellMar>
        <w:tblLook w:val="0000"/>
      </w:tblPr>
      <w:tblGrid>
        <w:gridCol w:w="4889"/>
        <w:gridCol w:w="2336"/>
        <w:gridCol w:w="2269"/>
      </w:tblGrid>
      <w:tr w:rsidR="00F22A41" w:rsidTr="00546076">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Элементы территории (% от общей площади)</w:t>
            </w:r>
          </w:p>
        </w:tc>
      </w:tr>
      <w:tr w:rsidR="00F22A41" w:rsidTr="00546076">
        <w:trPr>
          <w:cantSplit/>
          <w:trHeight w:val="360"/>
        </w:trPr>
        <w:tc>
          <w:tcPr>
            <w:tcW w:w="2575" w:type="pct"/>
            <w:vMerge/>
            <w:tcBorders>
              <w:top w:val="nil"/>
              <w:left w:val="single" w:sz="6" w:space="0" w:color="auto"/>
              <w:bottom w:val="single" w:sz="6" w:space="0" w:color="auto"/>
              <w:right w:val="single" w:sz="6" w:space="0" w:color="auto"/>
            </w:tcBorders>
            <w:vAlign w:val="center"/>
          </w:tcPr>
          <w:p w:rsidR="001C62F4" w:rsidRPr="00A30839" w:rsidRDefault="001C62F4" w:rsidP="00546076">
            <w:pPr>
              <w:tabs>
                <w:tab w:val="left" w:pos="0"/>
              </w:tabs>
              <w:spacing w:after="160" w:line="276" w:lineRule="auto"/>
              <w:contextualSpacing/>
              <w:rPr>
                <w:rFonts w:asciiTheme="minorHAnsi" w:eastAsiaTheme="minorHAnsi" w:hAnsiTheme="minorHAnsi" w:cstheme="minorBidi"/>
                <w:b/>
                <w:sz w:val="20"/>
                <w:szCs w:val="20"/>
                <w:lang w:eastAsia="en-US"/>
              </w:rPr>
            </w:pP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аллеи, дорожки, площадки, малые формы</w:t>
            </w:r>
          </w:p>
        </w:tc>
      </w:tr>
      <w:tr w:rsidR="00F22A41" w:rsidTr="00546076">
        <w:trPr>
          <w:cantSplit/>
          <w:trHeight w:val="297"/>
        </w:trPr>
        <w:tc>
          <w:tcPr>
            <w:tcW w:w="257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40 - 25</w:t>
            </w:r>
          </w:p>
        </w:tc>
      </w:tr>
      <w:tr w:rsidR="00F22A41" w:rsidTr="00546076">
        <w:trPr>
          <w:cantSplit/>
          <w:trHeight w:val="540"/>
        </w:trPr>
        <w:tc>
          <w:tcPr>
            <w:tcW w:w="257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30 - 20</w:t>
            </w:r>
          </w:p>
        </w:tc>
      </w:tr>
    </w:tbl>
    <w:p w:rsidR="001C62F4" w:rsidRPr="00021F6D" w:rsidRDefault="001C62F4" w:rsidP="001C62F4">
      <w:pPr>
        <w:tabs>
          <w:tab w:val="left" w:pos="0"/>
        </w:tabs>
        <w:autoSpaceDE w:val="0"/>
        <w:autoSpaceDN w:val="0"/>
        <w:adjustRightInd w:val="0"/>
        <w:spacing w:line="276" w:lineRule="auto"/>
        <w:ind w:firstLine="709"/>
        <w:contextualSpacing/>
        <w:jc w:val="both"/>
        <w:rPr>
          <w:rFonts w:eastAsia="Calibri"/>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Соотношение элементов территории бульвара следует принимать в зависимости от его ширины согласно таблице:</w:t>
      </w:r>
    </w:p>
    <w:p w:rsidR="001C62F4" w:rsidRDefault="00124FBD" w:rsidP="001C62F4">
      <w:pPr>
        <w:spacing w:before="120" w:after="120" w:line="276" w:lineRule="auto"/>
        <w:ind w:firstLine="709"/>
        <w:contextualSpacing/>
        <w:jc w:val="both"/>
        <w:rPr>
          <w:lang w:val="en-US" w:eastAsia="en-US"/>
        </w:rPr>
      </w:pPr>
      <w:r w:rsidRPr="00021F6D">
        <w:rPr>
          <w:lang w:eastAsia="en-US"/>
        </w:rPr>
        <w:t>Соотношение элементов территории бульвара</w:t>
      </w:r>
      <w:r>
        <w:rPr>
          <w:lang w:eastAsia="en-US"/>
        </w:rPr>
        <w:t>:</w:t>
      </w:r>
    </w:p>
    <w:p w:rsidR="001C62F4" w:rsidRDefault="00124FBD" w:rsidP="001C62F4">
      <w:pPr>
        <w:spacing w:after="160"/>
        <w:jc w:val="right"/>
        <w:rPr>
          <w:rFonts w:asciiTheme="minorHAnsi" w:eastAsiaTheme="minorHAnsi" w:hAnsiTheme="minorHAnsi" w:cstheme="minorBidi"/>
          <w:i/>
          <w:sz w:val="22"/>
          <w:szCs w:val="22"/>
          <w:lang w:val="en-US" w:eastAsia="en-US"/>
        </w:rPr>
      </w:pPr>
      <w:r w:rsidRPr="008C1507">
        <w:rPr>
          <w:rFonts w:asciiTheme="minorHAnsi" w:eastAsiaTheme="minorHAnsi" w:hAnsiTheme="minorHAnsi" w:cstheme="minorBidi"/>
          <w:i/>
          <w:sz w:val="22"/>
          <w:szCs w:val="22"/>
          <w:lang w:eastAsia="en-US"/>
        </w:rPr>
        <w:t>Таблица</w:t>
      </w:r>
    </w:p>
    <w:tbl>
      <w:tblPr>
        <w:tblW w:w="5000" w:type="pct"/>
        <w:tblCellMar>
          <w:left w:w="70" w:type="dxa"/>
          <w:right w:w="70" w:type="dxa"/>
        </w:tblCellMar>
        <w:tblLook w:val="0000"/>
      </w:tblPr>
      <w:tblGrid>
        <w:gridCol w:w="1890"/>
        <w:gridCol w:w="2563"/>
        <w:gridCol w:w="2159"/>
        <w:gridCol w:w="2882"/>
      </w:tblGrid>
      <w:tr w:rsidR="00F22A41" w:rsidTr="00546076">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 xml:space="preserve">Ширина </w:t>
            </w:r>
            <w:r w:rsidRPr="00A30839">
              <w:rPr>
                <w:rFonts w:asciiTheme="minorHAnsi" w:eastAsiaTheme="minorHAnsi" w:hAnsiTheme="minorHAnsi" w:cstheme="minorBidi"/>
                <w:b/>
                <w:sz w:val="20"/>
                <w:szCs w:val="20"/>
                <w:lang w:eastAsia="en-US"/>
              </w:rPr>
              <w:br/>
              <w:t xml:space="preserve">бульвара, </w:t>
            </w:r>
            <w:proofErr w:type="gramStart"/>
            <w:r w:rsidRPr="00A30839">
              <w:rPr>
                <w:rFonts w:asciiTheme="minorHAnsi" w:eastAsiaTheme="minorHAnsi" w:hAnsiTheme="minorHAnsi" w:cstheme="minorBidi"/>
                <w:b/>
                <w:sz w:val="20"/>
                <w:szCs w:val="20"/>
                <w:lang w:eastAsia="en-US"/>
              </w:rPr>
              <w:t>м</w:t>
            </w:r>
            <w:proofErr w:type="gramEnd"/>
          </w:p>
        </w:tc>
        <w:tc>
          <w:tcPr>
            <w:tcW w:w="4005" w:type="pct"/>
            <w:gridSpan w:val="3"/>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Элементы территории (% от общей площади)</w:t>
            </w:r>
          </w:p>
        </w:tc>
      </w:tr>
      <w:tr w:rsidR="00F22A41" w:rsidTr="00546076">
        <w:trPr>
          <w:cantSplit/>
          <w:trHeight w:val="480"/>
        </w:trPr>
        <w:tc>
          <w:tcPr>
            <w:tcW w:w="995" w:type="pct"/>
            <w:vMerge/>
            <w:tcBorders>
              <w:top w:val="nil"/>
              <w:left w:val="single" w:sz="6" w:space="0" w:color="auto"/>
              <w:bottom w:val="single" w:sz="6" w:space="0" w:color="auto"/>
              <w:right w:val="single" w:sz="6" w:space="0" w:color="auto"/>
            </w:tcBorders>
            <w:vAlign w:val="center"/>
          </w:tcPr>
          <w:p w:rsidR="001C62F4" w:rsidRPr="00A30839" w:rsidRDefault="001C62F4" w:rsidP="00546076">
            <w:pPr>
              <w:tabs>
                <w:tab w:val="left" w:pos="0"/>
              </w:tabs>
              <w:spacing w:after="160" w:line="276" w:lineRule="auto"/>
              <w:contextualSpacing/>
              <w:rPr>
                <w:rFonts w:asciiTheme="minorHAnsi" w:eastAsiaTheme="minorHAnsi" w:hAnsiTheme="minorHAnsi" w:cstheme="minorBidi"/>
                <w:b/>
                <w:sz w:val="20"/>
                <w:szCs w:val="20"/>
                <w:lang w:eastAsia="en-US"/>
              </w:rPr>
            </w:pPr>
          </w:p>
        </w:tc>
        <w:tc>
          <w:tcPr>
            <w:tcW w:w="1350"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 xml:space="preserve">территории </w:t>
            </w:r>
            <w:r w:rsidRPr="00A30839">
              <w:rPr>
                <w:rFonts w:asciiTheme="minorHAnsi" w:eastAsiaTheme="minorHAnsi" w:hAnsiTheme="minorHAnsi" w:cstheme="minorBidi"/>
                <w:b/>
                <w:sz w:val="20"/>
                <w:szCs w:val="20"/>
                <w:lang w:eastAsia="en-US"/>
              </w:rPr>
              <w:br/>
              <w:t>зеленых насаждений</w:t>
            </w:r>
            <w:r w:rsidRPr="00A30839">
              <w:rPr>
                <w:rFonts w:asciiTheme="minorHAnsi" w:eastAsiaTheme="minorHAnsi" w:hAnsiTheme="minorHAnsi" w:cstheme="minorBidi"/>
                <w:b/>
                <w:sz w:val="20"/>
                <w:szCs w:val="20"/>
                <w:lang w:eastAsia="en-US"/>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аллеи, дорожки,</w:t>
            </w:r>
            <w:r w:rsidRPr="00A30839">
              <w:rPr>
                <w:rFonts w:asciiTheme="minorHAnsi" w:eastAsiaTheme="minorHAnsi" w:hAnsiTheme="minorHAnsi" w:cstheme="minorBidi"/>
                <w:b/>
                <w:sz w:val="20"/>
                <w:szCs w:val="20"/>
                <w:lang w:eastAsia="en-US"/>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b/>
                <w:sz w:val="20"/>
                <w:szCs w:val="20"/>
                <w:lang w:eastAsia="en-US"/>
              </w:rPr>
            </w:pPr>
            <w:r w:rsidRPr="00A30839">
              <w:rPr>
                <w:rFonts w:asciiTheme="minorHAnsi" w:eastAsiaTheme="minorHAnsi" w:hAnsiTheme="minorHAnsi" w:cstheme="minorBidi"/>
                <w:b/>
                <w:sz w:val="20"/>
                <w:szCs w:val="20"/>
                <w:lang w:eastAsia="en-US"/>
              </w:rPr>
              <w:t>сооружения</w:t>
            </w:r>
            <w:r w:rsidRPr="00A30839">
              <w:rPr>
                <w:rFonts w:asciiTheme="minorHAnsi" w:eastAsiaTheme="minorHAnsi" w:hAnsiTheme="minorHAnsi" w:cstheme="minorBidi"/>
                <w:b/>
                <w:sz w:val="20"/>
                <w:szCs w:val="20"/>
                <w:lang w:eastAsia="en-US"/>
              </w:rPr>
              <w:br/>
              <w:t>и застройка</w:t>
            </w:r>
          </w:p>
        </w:tc>
      </w:tr>
      <w:tr w:rsidR="00F22A41" w:rsidTr="00546076">
        <w:trPr>
          <w:cantSplit/>
          <w:trHeight w:val="65"/>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15 - 25</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70 - 75</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30 - 25</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w:t>
            </w:r>
          </w:p>
        </w:tc>
      </w:tr>
      <w:tr w:rsidR="00F22A41" w:rsidTr="00546076">
        <w:trPr>
          <w:cantSplit/>
          <w:trHeight w:val="240"/>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lastRenderedPageBreak/>
              <w:t>25 - 50</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75 - 80</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23 - 17</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2 - 3</w:t>
            </w:r>
          </w:p>
        </w:tc>
      </w:tr>
      <w:tr w:rsidR="00F22A41" w:rsidTr="00546076">
        <w:trPr>
          <w:cantSplit/>
          <w:trHeight w:val="240"/>
        </w:trPr>
        <w:tc>
          <w:tcPr>
            <w:tcW w:w="995"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Более 50</w:t>
            </w:r>
          </w:p>
        </w:tc>
        <w:tc>
          <w:tcPr>
            <w:tcW w:w="1350"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65 - 70</w:t>
            </w:r>
          </w:p>
        </w:tc>
        <w:tc>
          <w:tcPr>
            <w:tcW w:w="1137"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30 - 25</w:t>
            </w:r>
          </w:p>
        </w:tc>
        <w:tc>
          <w:tcPr>
            <w:tcW w:w="1518" w:type="pct"/>
            <w:tcBorders>
              <w:top w:val="single" w:sz="6" w:space="0" w:color="auto"/>
              <w:left w:val="single" w:sz="6" w:space="0" w:color="auto"/>
              <w:bottom w:val="single" w:sz="6" w:space="0" w:color="auto"/>
              <w:right w:val="single" w:sz="6" w:space="0" w:color="auto"/>
            </w:tcBorders>
          </w:tcPr>
          <w:p w:rsidR="001C62F4" w:rsidRPr="00A30839" w:rsidRDefault="00124FBD" w:rsidP="00546076">
            <w:pPr>
              <w:tabs>
                <w:tab w:val="left" w:pos="0"/>
              </w:tabs>
              <w:spacing w:after="160" w:line="276" w:lineRule="auto"/>
              <w:contextualSpacing/>
              <w:jc w:val="center"/>
              <w:rPr>
                <w:rFonts w:asciiTheme="minorHAnsi" w:eastAsiaTheme="minorHAnsi" w:hAnsiTheme="minorHAnsi" w:cstheme="minorBidi"/>
                <w:sz w:val="20"/>
                <w:szCs w:val="20"/>
                <w:lang w:eastAsia="en-US"/>
              </w:rPr>
            </w:pPr>
            <w:r w:rsidRPr="00A30839">
              <w:rPr>
                <w:rFonts w:asciiTheme="minorHAnsi" w:eastAsiaTheme="minorHAnsi" w:hAnsiTheme="minorHAnsi" w:cstheme="minorBidi"/>
                <w:sz w:val="20"/>
                <w:szCs w:val="20"/>
                <w:lang w:eastAsia="en-US"/>
              </w:rPr>
              <w:t>не более 5</w:t>
            </w:r>
          </w:p>
        </w:tc>
      </w:tr>
    </w:tbl>
    <w:p w:rsidR="001C62F4" w:rsidRPr="00021F6D" w:rsidRDefault="001C62F4" w:rsidP="001C62F4">
      <w:pPr>
        <w:tabs>
          <w:tab w:val="left" w:pos="0"/>
        </w:tabs>
        <w:spacing w:after="160" w:line="276" w:lineRule="auto"/>
        <w:ind w:firstLine="709"/>
        <w:contextualSpacing/>
        <w:rPr>
          <w:rFonts w:asciiTheme="minorHAnsi" w:eastAsiaTheme="minorHAnsi" w:hAnsiTheme="minorHAnsi" w:cstheme="minorBidi"/>
          <w:sz w:val="22"/>
          <w:lang w:eastAsia="en-US"/>
        </w:rPr>
      </w:pPr>
    </w:p>
    <w:p w:rsidR="001C62F4" w:rsidRPr="000D11E6" w:rsidRDefault="001C62F4" w:rsidP="001C62F4">
      <w:pPr>
        <w:spacing w:after="160"/>
        <w:jc w:val="right"/>
        <w:rPr>
          <w:rFonts w:asciiTheme="minorHAnsi" w:eastAsiaTheme="minorHAnsi" w:hAnsiTheme="minorHAnsi" w:cstheme="minorBidi"/>
          <w:i/>
          <w:sz w:val="22"/>
          <w:szCs w:val="22"/>
          <w:lang w:val="en-US" w:eastAsia="en-US"/>
        </w:rPr>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987" w:name="_Toc396129622"/>
      <w:bookmarkStart w:id="988" w:name="_Toc398555155"/>
      <w:bookmarkStart w:id="989" w:name="_Toc398644005"/>
      <w:bookmarkStart w:id="990" w:name="_Toc400699903"/>
      <w:r w:rsidRPr="00D34BB5">
        <w:rPr>
          <w:rFonts w:eastAsiaTheme="majorEastAsia" w:cstheme="majorBidi"/>
          <w:b/>
          <w:lang w:eastAsia="en-US"/>
        </w:rPr>
        <w:t>Обоснование местных нормативов размещения специальных объектов и территории</w:t>
      </w:r>
      <w:bookmarkEnd w:id="987"/>
      <w:bookmarkEnd w:id="988"/>
      <w:bookmarkEnd w:id="989"/>
      <w:bookmarkEnd w:id="990"/>
    </w:p>
    <w:p w:rsidR="001C62F4" w:rsidRPr="00AC03B2" w:rsidRDefault="001C62F4" w:rsidP="001C62F4">
      <w:pPr>
        <w:spacing w:after="160" w:line="259" w:lineRule="auto"/>
        <w:rPr>
          <w:rFonts w:asciiTheme="minorHAnsi" w:eastAsiaTheme="minorHAnsi" w:hAnsiTheme="minorHAnsi" w:cstheme="minorBidi"/>
          <w:sz w:val="22"/>
          <w:szCs w:val="22"/>
          <w:lang w:eastAsia="en-US"/>
        </w:rPr>
      </w:pPr>
    </w:p>
    <w:p w:rsidR="001C62F4" w:rsidRPr="00D34BB5" w:rsidRDefault="00124FBD" w:rsidP="001C62F4">
      <w:pPr>
        <w:numPr>
          <w:ilvl w:val="1"/>
          <w:numId w:val="2"/>
        </w:numPr>
        <w:spacing w:line="360" w:lineRule="auto"/>
        <w:ind w:left="0" w:firstLine="709"/>
        <w:contextualSpacing/>
        <w:outlineLvl w:val="1"/>
        <w:rPr>
          <w:rFonts w:eastAsiaTheme="majorEastAsia" w:cstheme="majorBidi"/>
          <w:b/>
          <w:lang w:eastAsia="en-US"/>
        </w:rPr>
      </w:pPr>
      <w:bookmarkStart w:id="991" w:name="_Toc396129623"/>
      <w:bookmarkStart w:id="992" w:name="_Toc398555156"/>
      <w:bookmarkStart w:id="993" w:name="_Toc398644006"/>
      <w:bookmarkStart w:id="994" w:name="_Toc400699904"/>
      <w:r w:rsidRPr="00D34BB5">
        <w:rPr>
          <w:rFonts w:eastAsiaTheme="majorEastAsia" w:cstheme="majorBidi"/>
          <w:b/>
          <w:lang w:eastAsia="en-US"/>
        </w:rPr>
        <w:t>Нормативы размещения мест захоронения</w:t>
      </w:r>
      <w:bookmarkEnd w:id="991"/>
      <w:bookmarkEnd w:id="992"/>
      <w:bookmarkEnd w:id="993"/>
      <w:bookmarkEnd w:id="994"/>
    </w:p>
    <w:p w:rsidR="001C62F4" w:rsidRPr="00021F6D" w:rsidRDefault="00124FBD" w:rsidP="001C62F4">
      <w:pPr>
        <w:spacing w:before="120" w:after="120" w:line="276" w:lineRule="auto"/>
        <w:ind w:firstLine="709"/>
        <w:contextualSpacing/>
        <w:jc w:val="both"/>
        <w:rPr>
          <w:lang w:eastAsia="en-US"/>
        </w:rPr>
      </w:pPr>
      <w:r w:rsidRPr="00021F6D">
        <w:rPr>
          <w:lang w:eastAsia="en-US"/>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1C62F4" w:rsidRPr="00021F6D" w:rsidRDefault="00124FBD" w:rsidP="001C62F4">
      <w:pPr>
        <w:spacing w:before="120" w:after="120" w:line="276" w:lineRule="auto"/>
        <w:ind w:firstLine="709"/>
        <w:contextualSpacing/>
        <w:jc w:val="both"/>
        <w:rPr>
          <w:lang w:eastAsia="en-US"/>
        </w:rPr>
      </w:pPr>
      <w:r w:rsidRPr="00021F6D">
        <w:rPr>
          <w:lang w:eastAsia="en-US"/>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1C62F4" w:rsidRDefault="00124FBD" w:rsidP="001C62F4">
      <w:pPr>
        <w:spacing w:before="120" w:after="120" w:line="276" w:lineRule="auto"/>
        <w:ind w:firstLine="709"/>
        <w:contextualSpacing/>
        <w:jc w:val="both"/>
      </w:pPr>
      <w:bookmarkStart w:id="995" w:name="i276619"/>
      <w:bookmarkStart w:id="996" w:name="PO0000011"/>
      <w:bookmarkStart w:id="997" w:name="i364962"/>
      <w:bookmarkStart w:id="998" w:name="PO0000023"/>
      <w:bookmarkEnd w:id="995"/>
      <w:bookmarkEnd w:id="996"/>
      <w:bookmarkEnd w:id="997"/>
      <w:r w:rsidRPr="00021F6D">
        <w:rPr>
          <w:lang w:eastAsia="en-US"/>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r w:rsidRPr="00021F6D">
        <w:t xml:space="preserve"> </w:t>
      </w:r>
      <w:bookmarkStart w:id="999" w:name="i547404"/>
      <w:bookmarkStart w:id="1000" w:name="i568158"/>
      <w:bookmarkStart w:id="1001" w:name="i1748129"/>
      <w:bookmarkEnd w:id="998"/>
      <w:bookmarkEnd w:id="999"/>
      <w:bookmarkEnd w:id="1000"/>
      <w:bookmarkEnd w:id="1001"/>
    </w:p>
    <w:p w:rsidR="00D34BB5" w:rsidRPr="00021F6D" w:rsidRDefault="00D34BB5" w:rsidP="001C62F4">
      <w:pPr>
        <w:spacing w:before="120" w:after="120" w:line="276" w:lineRule="auto"/>
        <w:ind w:firstLine="709"/>
        <w:contextualSpacing/>
        <w:jc w:val="both"/>
      </w:pPr>
    </w:p>
    <w:p w:rsidR="001C62F4" w:rsidRPr="00D34BB5" w:rsidRDefault="00124FBD" w:rsidP="00D34BB5">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1002" w:name="_Toc400699905"/>
      <w:r w:rsidRPr="00D34BB5">
        <w:rPr>
          <w:rFonts w:eastAsiaTheme="majorEastAsia" w:cstheme="majorBidi"/>
          <w:b/>
        </w:rPr>
        <w:t>О</w:t>
      </w:r>
      <w:r w:rsidRPr="00D34BB5">
        <w:rPr>
          <w:rFonts w:eastAsiaTheme="majorEastAsia" w:cstheme="majorBidi"/>
          <w:b/>
          <w:lang w:eastAsia="en-US"/>
        </w:rPr>
        <w:t>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002"/>
    </w:p>
    <w:p w:rsidR="001C62F4" w:rsidRPr="00AC03B2" w:rsidRDefault="001C62F4" w:rsidP="001C62F4">
      <w:pPr>
        <w:spacing w:after="160" w:line="259" w:lineRule="auto"/>
        <w:rPr>
          <w:rFonts w:asciiTheme="minorHAnsi" w:eastAsiaTheme="minorHAnsi" w:hAnsiTheme="minorHAnsi" w:cstheme="minorBidi"/>
          <w:sz w:val="22"/>
          <w:szCs w:val="22"/>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В соответствии с Федеральным законом от 02.07.2013 N 158-ФЗ; Федеральным законом</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от 01.04.2012 N 23-ФЗ; Федеральным законом от 11.02.2013 N 9-ФЗ; Федеральным законом от 04.12.2006 N 206-ФЗ, органы местного самоуправления самостоятельно:</w:t>
      </w:r>
    </w:p>
    <w:p w:rsidR="001C62F4" w:rsidRPr="00021F6D" w:rsidRDefault="00124FBD" w:rsidP="001C62F4">
      <w:pPr>
        <w:spacing w:before="120" w:after="120" w:line="276" w:lineRule="auto"/>
        <w:ind w:firstLine="709"/>
        <w:contextualSpacing/>
        <w:jc w:val="both"/>
        <w:rPr>
          <w:lang w:eastAsia="en-US"/>
        </w:rPr>
      </w:pPr>
      <w:r w:rsidRPr="00021F6D">
        <w:rPr>
          <w:lang w:eastAsia="en-US"/>
        </w:rPr>
        <w:t>а) осуществляют подготовку и содержание в готовности необходимых сил и сре</w:t>
      </w:r>
      <w:proofErr w:type="gramStart"/>
      <w:r w:rsidRPr="00021F6D">
        <w:rPr>
          <w:lang w:eastAsia="en-US"/>
        </w:rPr>
        <w:t>дств дл</w:t>
      </w:r>
      <w:proofErr w:type="gramEnd"/>
      <w:r w:rsidRPr="00021F6D">
        <w:rPr>
          <w:lang w:eastAsia="en-US"/>
        </w:rPr>
        <w:t>я защиты населения и территорий от чрезвычайных ситуаций, обучение населения способам защиты и действиям в этих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б) принимают решения о проведении эвакуационных мероприятий в чрезвычайных ситуациях и организуют их проведение;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в) осуществляют информирование населения о чрезвычайных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г) осуществляют финансирование мероприятий в области защиты населения и территорий от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д) создают резервы финансовых и материальных ресурсов для ликвидации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ж) содействуют устойчивому функционированию организаций в чрезвычайных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з) создают при органах местного </w:t>
      </w:r>
      <w:proofErr w:type="gramStart"/>
      <w:r w:rsidRPr="00021F6D">
        <w:rPr>
          <w:lang w:eastAsia="en-US"/>
        </w:rPr>
        <w:t>самоуправления</w:t>
      </w:r>
      <w:proofErr w:type="gramEnd"/>
      <w:r w:rsidRPr="00021F6D">
        <w:rPr>
          <w:lang w:eastAsia="en-US"/>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к) устанавливают местный уровень реагирования; </w:t>
      </w:r>
    </w:p>
    <w:p w:rsidR="001C62F4" w:rsidRPr="00021F6D" w:rsidRDefault="00124FBD" w:rsidP="001C62F4">
      <w:pPr>
        <w:spacing w:before="120" w:after="120" w:line="276" w:lineRule="auto"/>
        <w:ind w:firstLine="709"/>
        <w:contextualSpacing/>
        <w:jc w:val="both"/>
        <w:rPr>
          <w:lang w:eastAsia="en-US"/>
        </w:rPr>
      </w:pPr>
      <w:r w:rsidRPr="00021F6D">
        <w:rPr>
          <w:lang w:eastAsia="en-US"/>
        </w:rPr>
        <w:t>л) участвуют в создании, эксплуатации и развитии системы обеспечения вызова экстренных оперативных служб по единому номеру "112";</w:t>
      </w:r>
    </w:p>
    <w:p w:rsidR="001C62F4" w:rsidRPr="00021F6D" w:rsidRDefault="00124FBD" w:rsidP="001C62F4">
      <w:pPr>
        <w:spacing w:before="120" w:after="120" w:line="276" w:lineRule="auto"/>
        <w:ind w:firstLine="709"/>
        <w:contextualSpacing/>
        <w:jc w:val="both"/>
        <w:rPr>
          <w:lang w:eastAsia="en-US"/>
        </w:rPr>
      </w:pPr>
      <w:r w:rsidRPr="00021F6D">
        <w:rPr>
          <w:lang w:eastAsia="en-US"/>
        </w:rPr>
        <w:t>м) создают и поддерживают в постоянной готовности муниципальные системы оповещения и информирования населения о чрезвычайных ситуациях;</w:t>
      </w:r>
    </w:p>
    <w:p w:rsidR="001C62F4" w:rsidRPr="00021F6D" w:rsidRDefault="00124FBD" w:rsidP="001C62F4">
      <w:pPr>
        <w:spacing w:before="120" w:after="120" w:line="276" w:lineRule="auto"/>
        <w:ind w:firstLine="709"/>
        <w:contextualSpacing/>
        <w:jc w:val="both"/>
        <w:rPr>
          <w:lang w:eastAsia="en-US"/>
        </w:rPr>
      </w:pPr>
      <w:r w:rsidRPr="00021F6D">
        <w:rPr>
          <w:lang w:eastAsia="en-US"/>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1C62F4" w:rsidRDefault="00124FBD" w:rsidP="001C62F4">
      <w:pPr>
        <w:spacing w:before="120" w:after="120" w:line="276" w:lineRule="auto"/>
        <w:ind w:firstLine="709"/>
        <w:contextualSpacing/>
        <w:jc w:val="both"/>
        <w:rPr>
          <w:lang w:eastAsia="en-US"/>
        </w:rPr>
      </w:pPr>
      <w:proofErr w:type="gramStart"/>
      <w:r w:rsidRPr="00021F6D">
        <w:rPr>
          <w:lang w:eastAsia="en-US"/>
        </w:rPr>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021F6D">
        <w:rPr>
          <w:lang w:eastAsia="en-US"/>
        </w:rPr>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1C62F4" w:rsidRDefault="001C62F4" w:rsidP="001C62F4">
      <w:pPr>
        <w:spacing w:before="120" w:after="120" w:line="276" w:lineRule="auto"/>
        <w:ind w:firstLine="709"/>
        <w:contextualSpacing/>
        <w:jc w:val="both"/>
        <w:rPr>
          <w:lang w:eastAsia="en-US"/>
        </w:rPr>
      </w:pPr>
    </w:p>
    <w:p w:rsidR="001C62F4" w:rsidRPr="00D34BB5" w:rsidRDefault="00124FBD" w:rsidP="001C62F4">
      <w:pPr>
        <w:numPr>
          <w:ilvl w:val="1"/>
          <w:numId w:val="2"/>
        </w:numPr>
        <w:spacing w:line="360" w:lineRule="auto"/>
        <w:ind w:left="0" w:firstLine="709"/>
        <w:contextualSpacing/>
        <w:outlineLvl w:val="1"/>
        <w:rPr>
          <w:rFonts w:eastAsiaTheme="majorEastAsia" w:cstheme="majorBidi"/>
          <w:b/>
          <w:lang w:eastAsia="en-US"/>
        </w:rPr>
      </w:pPr>
      <w:bookmarkStart w:id="1003" w:name="_Toc310257166"/>
      <w:bookmarkStart w:id="1004" w:name="_Toc331587920"/>
      <w:bookmarkStart w:id="1005" w:name="_Toc396129625"/>
      <w:bookmarkStart w:id="1006" w:name="_Toc398555158"/>
      <w:bookmarkStart w:id="1007" w:name="_Toc398644008"/>
      <w:bookmarkStart w:id="1008" w:name="_Toc400699906"/>
      <w:r w:rsidRPr="00D34BB5">
        <w:rPr>
          <w:rFonts w:eastAsiaTheme="majorEastAsia" w:cstheme="majorBidi"/>
          <w:b/>
          <w:lang w:eastAsia="en-US"/>
        </w:rPr>
        <w:t>Общие требования</w:t>
      </w:r>
      <w:bookmarkEnd w:id="1003"/>
      <w:bookmarkEnd w:id="1004"/>
      <w:bookmarkEnd w:id="1005"/>
      <w:bookmarkEnd w:id="1006"/>
      <w:bookmarkEnd w:id="1007"/>
      <w:bookmarkEnd w:id="1008"/>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C62F4" w:rsidRDefault="00124FBD" w:rsidP="001C62F4">
      <w:pPr>
        <w:spacing w:before="120" w:after="120" w:line="276" w:lineRule="auto"/>
        <w:ind w:firstLine="709"/>
        <w:contextualSpacing/>
        <w:jc w:val="both"/>
        <w:rPr>
          <w:lang w:eastAsia="en-US"/>
        </w:rPr>
      </w:pPr>
      <w:proofErr w:type="gramStart"/>
      <w:r w:rsidRPr="00021F6D">
        <w:rPr>
          <w:lang w:eastAsia="en-US"/>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021F6D">
        <w:rPr>
          <w:lang w:eastAsia="en-US"/>
        </w:rPr>
        <w:t xml:space="preserve"> Федерации" и иных нормативных правовых актов Российской Федерации.</w:t>
      </w:r>
    </w:p>
    <w:p w:rsidR="001C62F4" w:rsidRDefault="001C62F4" w:rsidP="001C62F4">
      <w:pPr>
        <w:spacing w:before="120" w:after="120" w:line="276" w:lineRule="auto"/>
        <w:ind w:firstLine="709"/>
        <w:contextualSpacing/>
        <w:jc w:val="both"/>
        <w:rPr>
          <w:lang w:eastAsia="en-US"/>
        </w:rPr>
      </w:pPr>
    </w:p>
    <w:p w:rsidR="001C62F4"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1009" w:name="_Toc396129626"/>
      <w:bookmarkStart w:id="1010" w:name="_Toc398555159"/>
      <w:bookmarkStart w:id="1011" w:name="_Toc398644009"/>
      <w:bookmarkStart w:id="1012" w:name="_Toc400699907"/>
      <w:r w:rsidRPr="007A753C">
        <w:rPr>
          <w:rFonts w:eastAsiaTheme="majorEastAsia" w:cstheme="majorBidi"/>
          <w:b/>
          <w:lang w:eastAsia="en-US"/>
        </w:rPr>
        <w:lastRenderedPageBreak/>
        <w:t>Мероприятия по предупреждению чрезвычайных ситуаций при градостроительном проектировании</w:t>
      </w:r>
      <w:bookmarkEnd w:id="1009"/>
      <w:bookmarkEnd w:id="1010"/>
      <w:bookmarkEnd w:id="1011"/>
      <w:bookmarkEnd w:id="1012"/>
    </w:p>
    <w:p w:rsidR="007A753C" w:rsidRPr="007A753C" w:rsidRDefault="007A753C" w:rsidP="007A753C">
      <w:pPr>
        <w:spacing w:line="276" w:lineRule="auto"/>
        <w:ind w:left="709"/>
        <w:contextualSpacing/>
        <w:outlineLvl w:val="1"/>
        <w:rPr>
          <w:rFonts w:eastAsiaTheme="majorEastAsia" w:cstheme="majorBidi"/>
          <w:b/>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lang w:eastAsia="en-US"/>
        </w:rPr>
        <w:t>при</w:t>
      </w:r>
      <w:proofErr w:type="gramEnd"/>
      <w:r w:rsidRPr="00021F6D">
        <w:rPr>
          <w:lang w:eastAsia="en-US"/>
        </w:rPr>
        <w:t>:</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подготовке документов территориального планирования поселения (генерального плана поселения);</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C62F4" w:rsidRPr="00021F6D" w:rsidRDefault="00124FBD" w:rsidP="001C62F4">
      <w:pPr>
        <w:numPr>
          <w:ilvl w:val="0"/>
          <w:numId w:val="35"/>
        </w:numPr>
        <w:spacing w:before="120" w:after="120" w:line="276" w:lineRule="auto"/>
        <w:ind w:left="0" w:firstLine="284"/>
        <w:contextualSpacing/>
        <w:jc w:val="both"/>
        <w:rPr>
          <w:lang w:eastAsia="en-US"/>
        </w:rPr>
      </w:pPr>
      <w:r w:rsidRPr="00021F6D">
        <w:rPr>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C62F4"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Pr>
          <w:lang w:eastAsia="en-US"/>
        </w:rPr>
        <w:t>Архиповский сельсовет</w:t>
      </w:r>
      <w:r w:rsidRPr="00021F6D">
        <w:rPr>
          <w:lang w:eastAsia="en-US"/>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lang w:eastAsia="en-US"/>
        </w:rPr>
        <w:t xml:space="preserve">объездные </w:t>
      </w:r>
      <w:r w:rsidRPr="00021F6D">
        <w:rPr>
          <w:lang w:eastAsia="en-US"/>
        </w:rPr>
        <w:t>дороги не менее чем по двум направлениям.</w:t>
      </w:r>
    </w:p>
    <w:p w:rsidR="001C62F4" w:rsidRPr="00021F6D" w:rsidRDefault="00124FBD" w:rsidP="001C62F4">
      <w:pPr>
        <w:spacing w:before="120" w:after="120" w:line="276" w:lineRule="auto"/>
        <w:ind w:firstLine="709"/>
        <w:contextualSpacing/>
        <w:jc w:val="both"/>
        <w:rPr>
          <w:lang w:eastAsia="en-US"/>
        </w:rPr>
      </w:pPr>
      <w:r>
        <w:rPr>
          <w:lang w:eastAsia="en-US"/>
        </w:rPr>
        <w:t xml:space="preserve">Проектирование </w:t>
      </w:r>
      <w:r w:rsidRPr="00021F6D">
        <w:rPr>
          <w:lang w:eastAsia="en-US"/>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Стоянки для автобусов, грузовых и легковых автомобилей, производственно</w:t>
      </w:r>
      <w:r>
        <w:rPr>
          <w:lang w:eastAsia="en-US"/>
        </w:rPr>
        <w:t>-ремонтные базы уборочных машин</w:t>
      </w:r>
      <w:r w:rsidRPr="00021F6D">
        <w:rPr>
          <w:lang w:eastAsia="en-US"/>
        </w:rPr>
        <w:t xml:space="preserve"> следует проектировать рассредоточено и преимущественно на окраинах поселения</w:t>
      </w:r>
      <w:r>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При проектировании суммарную мощность головных сооружений следует рассчитывать по нормам мирного времени. </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1C62F4" w:rsidRPr="00021F6D" w:rsidRDefault="00124FBD" w:rsidP="001C62F4">
      <w:pPr>
        <w:spacing w:before="120" w:after="120" w:line="276" w:lineRule="auto"/>
        <w:ind w:firstLine="709"/>
        <w:contextualSpacing/>
        <w:jc w:val="both"/>
        <w:rPr>
          <w:lang w:eastAsia="en-US"/>
        </w:rPr>
      </w:pPr>
      <w:r>
        <w:rPr>
          <w:lang w:eastAsia="en-US"/>
        </w:rPr>
        <w:t>Н</w:t>
      </w:r>
      <w:r w:rsidRPr="00021F6D">
        <w:rPr>
          <w:lang w:eastAsia="en-US"/>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021F6D">
        <w:rPr>
          <w:vertAlign w:val="superscript"/>
          <w:lang w:eastAsia="en-US"/>
        </w:rPr>
        <w:t>2</w:t>
      </w:r>
      <w:r w:rsidRPr="00021F6D">
        <w:rPr>
          <w:lang w:eastAsia="en-US"/>
        </w:rPr>
        <w:t xml:space="preserve"> территории поселения.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На территории </w:t>
      </w:r>
      <w:r>
        <w:rPr>
          <w:lang w:eastAsia="en-US"/>
        </w:rPr>
        <w:t>населённых пунктов</w:t>
      </w:r>
      <w:r w:rsidRPr="00021F6D">
        <w:rPr>
          <w:lang w:eastAsia="en-US"/>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1C62F4" w:rsidRPr="00021F6D" w:rsidRDefault="00124FBD" w:rsidP="001C62F4">
      <w:pPr>
        <w:spacing w:before="120" w:after="120" w:line="276" w:lineRule="auto"/>
        <w:ind w:firstLine="709"/>
        <w:contextualSpacing/>
        <w:jc w:val="both"/>
        <w:rPr>
          <w:lang w:eastAsia="en-US"/>
        </w:rPr>
      </w:pPr>
      <w:r w:rsidRPr="00021F6D">
        <w:rPr>
          <w:lang w:eastAsia="en-US"/>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1C62F4" w:rsidRPr="00021F6D" w:rsidRDefault="00124FBD" w:rsidP="001C62F4">
      <w:pPr>
        <w:spacing w:before="120" w:after="120" w:line="276" w:lineRule="auto"/>
        <w:ind w:firstLine="709"/>
        <w:contextualSpacing/>
        <w:jc w:val="both"/>
        <w:rPr>
          <w:lang w:eastAsia="en-US"/>
        </w:rPr>
      </w:pPr>
      <w:r>
        <w:rPr>
          <w:lang w:eastAsia="en-US"/>
        </w:rPr>
        <w:t>Н</w:t>
      </w:r>
      <w:r w:rsidRPr="00021F6D">
        <w:rPr>
          <w:lang w:eastAsia="en-US"/>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1C62F4" w:rsidRPr="00021F6D" w:rsidRDefault="00124FBD" w:rsidP="001C62F4">
      <w:pPr>
        <w:spacing w:before="120" w:after="120" w:line="276" w:lineRule="auto"/>
        <w:ind w:firstLine="709"/>
        <w:contextualSpacing/>
        <w:jc w:val="both"/>
        <w:rPr>
          <w:lang w:eastAsia="en-US"/>
        </w:rPr>
      </w:pPr>
      <w:r w:rsidRPr="00021F6D">
        <w:rPr>
          <w:lang w:eastAsia="en-US"/>
        </w:rPr>
        <w:t>Сети газопроводов высокого и среднего давления должны быть подземными и закольцованными.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Газонаполнительные станции сжиженных углеводородных газов и газонаполнительные пункты следует размещать </w:t>
      </w:r>
      <w:r>
        <w:rPr>
          <w:lang w:eastAsia="en-US"/>
        </w:rPr>
        <w:t>за границами населённого пункта</w:t>
      </w:r>
      <w:r w:rsidRPr="00021F6D">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r w:rsidRPr="00021F6D">
        <w:rPr>
          <w:lang w:eastAsia="en-US"/>
        </w:rPr>
        <w:lastRenderedPageBreak/>
        <w:t>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1C62F4" w:rsidRDefault="00124FBD" w:rsidP="001C62F4">
      <w:pPr>
        <w:spacing w:before="120" w:after="120" w:line="276" w:lineRule="auto"/>
        <w:ind w:firstLine="709"/>
        <w:contextualSpacing/>
        <w:jc w:val="both"/>
        <w:rPr>
          <w:lang w:eastAsia="en-US"/>
        </w:rPr>
      </w:pPr>
      <w:r w:rsidRPr="00021F6D">
        <w:rPr>
          <w:lang w:eastAsia="en-US"/>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7A753C" w:rsidRDefault="007A753C" w:rsidP="001C62F4">
      <w:pPr>
        <w:spacing w:before="120" w:after="120" w:line="276" w:lineRule="auto"/>
        <w:ind w:firstLine="709"/>
        <w:contextualSpacing/>
        <w:jc w:val="both"/>
        <w:rPr>
          <w:lang w:eastAsia="en-US"/>
        </w:rPr>
      </w:pPr>
    </w:p>
    <w:p w:rsidR="001C62F4" w:rsidRPr="007A753C" w:rsidRDefault="00124FBD" w:rsidP="007A753C">
      <w:pPr>
        <w:numPr>
          <w:ilvl w:val="0"/>
          <w:numId w:val="2"/>
        </w:numPr>
        <w:tabs>
          <w:tab w:val="left" w:pos="0"/>
          <w:tab w:val="left" w:pos="426"/>
        </w:tabs>
        <w:spacing w:line="276" w:lineRule="auto"/>
        <w:ind w:left="431" w:hanging="431"/>
        <w:jc w:val="both"/>
        <w:outlineLvl w:val="0"/>
        <w:rPr>
          <w:rFonts w:eastAsiaTheme="majorEastAsia" w:cstheme="majorBidi"/>
          <w:b/>
          <w:lang w:eastAsia="en-US"/>
        </w:rPr>
      </w:pPr>
      <w:bookmarkStart w:id="1013" w:name="_Toc400699908"/>
      <w:r w:rsidRPr="007A753C">
        <w:rPr>
          <w:rFonts w:eastAsiaTheme="majorEastAsia" w:cstheme="majorBidi"/>
          <w:b/>
          <w:lang w:eastAsia="en-US"/>
        </w:rPr>
        <w:t>Обоснование местных нормативов гражданской обороны и территориальной обороны</w:t>
      </w:r>
      <w:bookmarkEnd w:id="1013"/>
    </w:p>
    <w:p w:rsidR="001C62F4" w:rsidRDefault="001C62F4" w:rsidP="001C62F4">
      <w:pPr>
        <w:spacing w:before="120" w:after="120" w:line="276" w:lineRule="auto"/>
        <w:ind w:firstLine="709"/>
        <w:contextualSpacing/>
        <w:jc w:val="both"/>
        <w:rPr>
          <w:rFonts w:eastAsiaTheme="majorEastAsia" w:cstheme="majorBidi"/>
          <w:sz w:val="28"/>
          <w:szCs w:val="26"/>
        </w:rPr>
      </w:pPr>
      <w:bookmarkStart w:id="1014" w:name="_Toc395533536"/>
      <w:bookmarkStart w:id="1015" w:name="_Toc396129628"/>
      <w:bookmarkStart w:id="1016" w:name="_Toc398555161"/>
      <w:bookmarkStart w:id="1017" w:name="_Toc398644011"/>
    </w:p>
    <w:p w:rsidR="001C62F4" w:rsidRPr="00021F6D" w:rsidRDefault="00124FBD" w:rsidP="001C62F4">
      <w:pPr>
        <w:spacing w:before="120" w:after="120" w:line="276" w:lineRule="auto"/>
        <w:ind w:firstLine="709"/>
        <w:contextualSpacing/>
        <w:jc w:val="both"/>
        <w:rPr>
          <w:lang w:eastAsia="en-US"/>
        </w:rPr>
      </w:pPr>
      <w:bookmarkStart w:id="1018" w:name="_Toc400699909"/>
      <w:r w:rsidRPr="007A753C">
        <w:rPr>
          <w:rFonts w:eastAsiaTheme="majorEastAsia" w:cstheme="majorBidi"/>
        </w:rPr>
        <w:t>Гражданская оборона</w:t>
      </w:r>
      <w:bookmarkEnd w:id="1014"/>
      <w:bookmarkEnd w:id="1015"/>
      <w:bookmarkEnd w:id="1016"/>
      <w:bookmarkEnd w:id="1017"/>
      <w:bookmarkEnd w:id="1018"/>
      <w:r w:rsidRPr="00021F6D">
        <w:rPr>
          <w:lang w:eastAsia="en-US"/>
        </w:rPr>
        <w:t xml:space="preserve"> (в ред. Федерального закона </w:t>
      </w:r>
      <w:hyperlink r:id="rId12" w:anchor="l29" w:history="1">
        <w:r w:rsidRPr="00021F6D">
          <w:rPr>
            <w:color w:val="0000FF"/>
            <w:u w:val="single"/>
            <w:lang w:eastAsia="en-US"/>
          </w:rPr>
          <w:t>от 19.06.2007 N 103-ФЗ</w:t>
        </w:r>
      </w:hyperlink>
      <w:r w:rsidRPr="00021F6D">
        <w:rPr>
          <w:lang w:eastAsia="en-US"/>
        </w:rPr>
        <w:t>)</w:t>
      </w: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Задачи, организация и ведение гражданской обороны определяются в соответствии с федеральным законом. </w:t>
      </w:r>
    </w:p>
    <w:p w:rsidR="001C62F4" w:rsidRPr="00021F6D" w:rsidRDefault="00124FBD" w:rsidP="001C62F4">
      <w:pPr>
        <w:spacing w:before="120" w:after="120" w:line="276" w:lineRule="auto"/>
        <w:ind w:firstLine="709"/>
        <w:contextualSpacing/>
        <w:jc w:val="both"/>
        <w:rPr>
          <w:lang w:eastAsia="en-US"/>
        </w:rPr>
      </w:pPr>
      <w:bookmarkStart w:id="1019" w:name="_Toc395533537"/>
      <w:bookmarkStart w:id="1020" w:name="_Toc396129629"/>
      <w:bookmarkStart w:id="1021" w:name="_Toc398555162"/>
      <w:bookmarkStart w:id="1022" w:name="_Toc398644012"/>
      <w:r w:rsidRPr="00021F6D">
        <w:rPr>
          <w:szCs w:val="20"/>
        </w:rPr>
        <w:t xml:space="preserve">Территориальная оборона (в ред. Федерального закона </w:t>
      </w:r>
      <w:hyperlink r:id="rId13" w:anchor="l7" w:history="1">
        <w:r w:rsidRPr="00021F6D">
          <w:rPr>
            <w:szCs w:val="20"/>
          </w:rPr>
          <w:t>от 05.04.2013 N 55-ФЗ</w:t>
        </w:r>
      </w:hyperlink>
      <w:r w:rsidRPr="00021F6D">
        <w:rPr>
          <w:lang w:eastAsia="en-US"/>
        </w:rPr>
        <w:t>)</w:t>
      </w:r>
      <w:bookmarkEnd w:id="1019"/>
      <w:bookmarkEnd w:id="1020"/>
      <w:bookmarkEnd w:id="1021"/>
      <w:bookmarkEnd w:id="1022"/>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1C62F4" w:rsidRPr="00021F6D" w:rsidRDefault="00124FBD" w:rsidP="001C62F4">
      <w:pPr>
        <w:spacing w:before="120" w:after="120" w:line="276" w:lineRule="auto"/>
        <w:ind w:firstLine="709"/>
        <w:contextualSpacing/>
        <w:jc w:val="both"/>
        <w:rPr>
          <w:lang w:eastAsia="en-US"/>
        </w:rPr>
      </w:pPr>
      <w:r w:rsidRPr="00021F6D">
        <w:rPr>
          <w:lang w:eastAsia="en-US"/>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1C62F4" w:rsidRPr="00021F6D" w:rsidRDefault="00124FBD" w:rsidP="001C62F4">
      <w:pPr>
        <w:spacing w:before="120" w:after="120" w:line="276" w:lineRule="auto"/>
        <w:ind w:firstLine="709"/>
        <w:contextualSpacing/>
        <w:jc w:val="both"/>
        <w:rPr>
          <w:lang w:eastAsia="en-US"/>
        </w:rPr>
      </w:pPr>
      <w:r w:rsidRPr="00021F6D">
        <w:rPr>
          <w:lang w:eastAsia="en-US"/>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C62F4" w:rsidRPr="00021F6D" w:rsidRDefault="00124FBD" w:rsidP="001C62F4">
      <w:pPr>
        <w:spacing w:before="120" w:after="120" w:line="276" w:lineRule="auto"/>
        <w:ind w:firstLine="709"/>
        <w:contextualSpacing/>
        <w:jc w:val="both"/>
        <w:rPr>
          <w:lang w:eastAsia="en-US"/>
        </w:rPr>
      </w:pPr>
      <w:r w:rsidRPr="00021F6D">
        <w:rPr>
          <w:lang w:eastAsia="en-US"/>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1C62F4"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 xml:space="preserve">Должностные лица организаций, независимо от форм собственности: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lastRenderedPageBreak/>
        <w:t xml:space="preserve">должны исполнять свои обязанности в области обороны, предусмотренные для них законодательством Российской Федерации;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 xml:space="preserve">создают работникам необходимые условия для исполнения ими воинской обязанности в соответствии с законодательством Российской Федерации; </w:t>
      </w:r>
    </w:p>
    <w:p w:rsidR="001C62F4" w:rsidRPr="00021F6D" w:rsidRDefault="00124FBD" w:rsidP="001C62F4">
      <w:pPr>
        <w:numPr>
          <w:ilvl w:val="0"/>
          <w:numId w:val="36"/>
        </w:numPr>
        <w:spacing w:before="120" w:after="120" w:line="276" w:lineRule="auto"/>
        <w:ind w:left="0" w:firstLine="426"/>
        <w:contextualSpacing/>
        <w:jc w:val="both"/>
        <w:rPr>
          <w:lang w:eastAsia="en-US"/>
        </w:rPr>
      </w:pPr>
      <w:r w:rsidRPr="00021F6D">
        <w:rPr>
          <w:lang w:eastAsia="en-US"/>
        </w:rPr>
        <w:t>оказывают содействие в создании организаций, деятельность которых направлена на укрепление обороны.</w:t>
      </w:r>
    </w:p>
    <w:p w:rsidR="001C62F4" w:rsidRPr="00021F6D" w:rsidRDefault="00124FBD" w:rsidP="001C62F4">
      <w:pPr>
        <w:spacing w:before="120" w:after="120" w:line="276" w:lineRule="auto"/>
        <w:ind w:firstLine="709"/>
        <w:contextualSpacing/>
        <w:jc w:val="both"/>
      </w:pPr>
      <w:r w:rsidRPr="00021F6D">
        <w:t>Органы местного самоуправления самостоятельно в пределах границ поселения:</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мероприятия по гражданской обороне, разрабатывают и реализовывают планы гражданской обороны и защиты населения;</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подготовку и обучение населения в области гражданской обороны;</w:t>
      </w:r>
    </w:p>
    <w:p w:rsidR="001C62F4" w:rsidRPr="00021F6D" w:rsidRDefault="00124FBD" w:rsidP="001C62F4">
      <w:pPr>
        <w:numPr>
          <w:ilvl w:val="0"/>
          <w:numId w:val="37"/>
        </w:numPr>
        <w:spacing w:before="120" w:after="120" w:line="276" w:lineRule="auto"/>
        <w:ind w:left="0" w:firstLine="426"/>
        <w:contextualSpacing/>
        <w:jc w:val="both"/>
      </w:pPr>
      <w:r w:rsidRPr="00021F6D">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мероприятия по подготовке к эвакуации населения, материальных и культурных ценностей в безопасные районы;</w:t>
      </w:r>
    </w:p>
    <w:p w:rsidR="001C62F4" w:rsidRPr="00021F6D" w:rsidRDefault="00124FBD" w:rsidP="001C62F4">
      <w:pPr>
        <w:numPr>
          <w:ilvl w:val="0"/>
          <w:numId w:val="37"/>
        </w:numPr>
        <w:spacing w:before="120" w:after="120" w:line="276" w:lineRule="auto"/>
        <w:ind w:left="0" w:firstLine="426"/>
        <w:contextualSpacing/>
        <w:jc w:val="both"/>
      </w:pPr>
      <w:r w:rsidRPr="00021F6D">
        <w:t>проводят первоочередные мероприятия по поддержанию устойчивого функционирования организаций в военное время;</w:t>
      </w:r>
    </w:p>
    <w:p w:rsidR="001C62F4" w:rsidRPr="00021F6D" w:rsidRDefault="00124FBD" w:rsidP="001C62F4">
      <w:pPr>
        <w:numPr>
          <w:ilvl w:val="0"/>
          <w:numId w:val="37"/>
        </w:numPr>
        <w:spacing w:before="120" w:after="120" w:line="276" w:lineRule="auto"/>
        <w:ind w:left="0" w:firstLine="426"/>
        <w:contextualSpacing/>
        <w:jc w:val="both"/>
      </w:pPr>
      <w:r w:rsidRPr="00021F6D">
        <w:t>создают и содержат в целях гражданской обороны запасы продовольствия, медицинских средств индивидуальной защиты и иных средств;</w:t>
      </w:r>
    </w:p>
    <w:p w:rsidR="001C62F4" w:rsidRPr="00021F6D" w:rsidRDefault="00124FBD" w:rsidP="001C62F4">
      <w:pPr>
        <w:numPr>
          <w:ilvl w:val="0"/>
          <w:numId w:val="37"/>
        </w:numPr>
        <w:spacing w:before="120" w:after="120" w:line="276" w:lineRule="auto"/>
        <w:ind w:left="0" w:firstLine="426"/>
        <w:contextualSpacing/>
        <w:jc w:val="both"/>
      </w:pPr>
      <w:r w:rsidRPr="00021F6D">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1C62F4" w:rsidRPr="005822C5" w:rsidRDefault="00124FBD" w:rsidP="001C62F4">
      <w:pPr>
        <w:numPr>
          <w:ilvl w:val="0"/>
          <w:numId w:val="37"/>
        </w:numPr>
        <w:spacing w:before="120" w:after="120" w:line="276" w:lineRule="auto"/>
        <w:ind w:left="0" w:firstLine="426"/>
        <w:contextualSpacing/>
        <w:jc w:val="both"/>
      </w:pPr>
      <w:r w:rsidRPr="00021F6D">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1C62F4" w:rsidRPr="002B2889" w:rsidRDefault="001C62F4" w:rsidP="001C62F4">
      <w:pPr>
        <w:spacing w:before="120" w:after="120" w:line="276" w:lineRule="auto"/>
        <w:ind w:firstLine="709"/>
        <w:contextualSpacing/>
        <w:jc w:val="both"/>
      </w:pPr>
    </w:p>
    <w:p w:rsidR="001C62F4" w:rsidRPr="007A753C" w:rsidRDefault="00124FBD" w:rsidP="001C62F4">
      <w:pPr>
        <w:numPr>
          <w:ilvl w:val="1"/>
          <w:numId w:val="2"/>
        </w:numPr>
        <w:spacing w:line="276" w:lineRule="auto"/>
        <w:ind w:left="0" w:firstLine="709"/>
        <w:contextualSpacing/>
        <w:outlineLvl w:val="1"/>
        <w:rPr>
          <w:rFonts w:eastAsiaTheme="majorEastAsia" w:cstheme="majorBidi"/>
          <w:b/>
          <w:lang w:eastAsia="en-US"/>
        </w:rPr>
      </w:pPr>
      <w:bookmarkStart w:id="1023" w:name="_Toc235501952"/>
      <w:bookmarkStart w:id="1024" w:name="_Toc248048177"/>
      <w:bookmarkStart w:id="1025" w:name="_Toc308084749"/>
      <w:bookmarkStart w:id="1026" w:name="_Toc310257167"/>
      <w:bookmarkStart w:id="1027" w:name="_Toc331587921"/>
      <w:bookmarkStart w:id="1028" w:name="_Toc396129630"/>
      <w:bookmarkStart w:id="1029" w:name="_Toc398555163"/>
      <w:bookmarkStart w:id="1030" w:name="_Toc398644013"/>
      <w:bookmarkStart w:id="1031" w:name="_Toc400699910"/>
      <w:r w:rsidRPr="007A753C">
        <w:rPr>
          <w:rFonts w:eastAsiaTheme="majorEastAsia" w:cstheme="majorBidi"/>
          <w:b/>
          <w:lang w:eastAsia="en-US"/>
        </w:rPr>
        <w:t>Инженерно-технические мероприятия гражданской обороны при градостроительном проектировании</w:t>
      </w:r>
      <w:bookmarkEnd w:id="1023"/>
      <w:bookmarkEnd w:id="1024"/>
      <w:bookmarkEnd w:id="1025"/>
      <w:bookmarkEnd w:id="1026"/>
      <w:bookmarkEnd w:id="1027"/>
      <w:bookmarkEnd w:id="1028"/>
      <w:bookmarkEnd w:id="1029"/>
      <w:bookmarkEnd w:id="1030"/>
      <w:bookmarkEnd w:id="1031"/>
    </w:p>
    <w:p w:rsidR="001C62F4" w:rsidRPr="005822C5" w:rsidRDefault="001C62F4" w:rsidP="001C62F4">
      <w:pPr>
        <w:spacing w:before="120" w:after="120" w:line="276" w:lineRule="auto"/>
        <w:ind w:firstLine="709"/>
        <w:contextualSpacing/>
        <w:jc w:val="both"/>
      </w:pPr>
    </w:p>
    <w:p w:rsidR="001C62F4" w:rsidRPr="00021F6D" w:rsidRDefault="00124FBD" w:rsidP="001C62F4">
      <w:pPr>
        <w:spacing w:before="120" w:after="120" w:line="276" w:lineRule="auto"/>
        <w:ind w:firstLine="709"/>
        <w:contextualSpacing/>
        <w:jc w:val="both"/>
        <w:rPr>
          <w:lang w:eastAsia="en-US"/>
        </w:rPr>
      </w:pPr>
      <w:r w:rsidRPr="00021F6D">
        <w:rPr>
          <w:lang w:eastAsia="en-US"/>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подготовке документов территориального планирования поселения (генерального плана поселения);</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C62F4" w:rsidRPr="00021F6D" w:rsidRDefault="00124FBD" w:rsidP="001C62F4">
      <w:pPr>
        <w:numPr>
          <w:ilvl w:val="0"/>
          <w:numId w:val="38"/>
        </w:numPr>
        <w:spacing w:before="120" w:after="120" w:line="276" w:lineRule="auto"/>
        <w:ind w:left="0" w:firstLine="426"/>
        <w:contextualSpacing/>
        <w:jc w:val="both"/>
        <w:rPr>
          <w:lang w:eastAsia="en-US"/>
        </w:rPr>
      </w:pPr>
      <w:r w:rsidRPr="00021F6D">
        <w:rPr>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C62F4" w:rsidRPr="002B2889" w:rsidRDefault="001C62F4" w:rsidP="001C62F4">
      <w:pPr>
        <w:spacing w:before="120" w:after="120" w:line="276" w:lineRule="auto"/>
        <w:ind w:firstLine="709"/>
        <w:contextualSpacing/>
        <w:jc w:val="both"/>
        <w:rPr>
          <w:lang w:eastAsia="en-US"/>
        </w:rPr>
      </w:pPr>
    </w:p>
    <w:p w:rsidR="001C62F4" w:rsidRPr="00021F6D" w:rsidRDefault="00124FBD" w:rsidP="001C62F4">
      <w:pPr>
        <w:spacing w:before="120" w:after="120" w:line="276" w:lineRule="auto"/>
        <w:ind w:firstLine="709"/>
        <w:contextualSpacing/>
        <w:jc w:val="both"/>
        <w:rPr>
          <w:lang w:eastAsia="en-US"/>
        </w:rPr>
      </w:pPr>
      <w:r w:rsidRPr="00021F6D">
        <w:rPr>
          <w:lang w:eastAsia="en-US"/>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C62F4" w:rsidRPr="00021F6D" w:rsidRDefault="00124FBD" w:rsidP="001C62F4">
      <w:pPr>
        <w:spacing w:before="120" w:after="120" w:line="276" w:lineRule="auto"/>
        <w:ind w:firstLine="709"/>
        <w:contextualSpacing/>
        <w:jc w:val="both"/>
        <w:rPr>
          <w:lang w:eastAsia="en-US"/>
        </w:rPr>
      </w:pPr>
      <w:r w:rsidRPr="00021F6D">
        <w:rPr>
          <w:lang w:eastAsia="en-US"/>
        </w:rPr>
        <w:lastRenderedPageBreak/>
        <w:t xml:space="preserve">Мероприятия по гражданской обороне разрабатываются органами местного самоуправления муниципального образования </w:t>
      </w:r>
      <w:r>
        <w:rPr>
          <w:lang w:eastAsia="en-US"/>
        </w:rPr>
        <w:t>Архиповский сельсовет</w:t>
      </w:r>
      <w:r w:rsidRPr="00021F6D">
        <w:rPr>
          <w:lang w:eastAsia="en-US"/>
        </w:rPr>
        <w:t xml:space="preserve"> в соответствии с требованиями Федерального закона "О гражданской обороне".</w:t>
      </w:r>
    </w:p>
    <w:p w:rsidR="001C62F4" w:rsidRPr="00021F6D" w:rsidRDefault="00124FBD" w:rsidP="001C62F4">
      <w:pPr>
        <w:spacing w:before="120" w:after="120" w:line="276" w:lineRule="auto"/>
        <w:ind w:firstLine="709"/>
        <w:contextualSpacing/>
        <w:jc w:val="both"/>
        <w:rPr>
          <w:lang w:eastAsia="en-US"/>
        </w:rPr>
      </w:pPr>
      <w:r w:rsidRPr="00021F6D">
        <w:rPr>
          <w:lang w:eastAsia="en-US"/>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1C62F4" w:rsidRPr="00021F6D" w:rsidRDefault="001C62F4" w:rsidP="001C62F4">
      <w:pPr>
        <w:spacing w:before="120" w:after="120" w:line="276" w:lineRule="auto"/>
        <w:ind w:firstLine="709"/>
        <w:contextualSpacing/>
        <w:jc w:val="both"/>
      </w:pPr>
    </w:p>
    <w:p w:rsidR="001C62F4" w:rsidRPr="007A753C" w:rsidRDefault="00124FBD" w:rsidP="001C62F4">
      <w:pPr>
        <w:numPr>
          <w:ilvl w:val="1"/>
          <w:numId w:val="2"/>
        </w:numPr>
        <w:spacing w:line="360" w:lineRule="auto"/>
        <w:ind w:left="0" w:firstLine="709"/>
        <w:contextualSpacing/>
        <w:outlineLvl w:val="1"/>
        <w:rPr>
          <w:rFonts w:eastAsiaTheme="majorEastAsia" w:cstheme="majorBidi"/>
          <w:b/>
        </w:rPr>
      </w:pPr>
      <w:bookmarkStart w:id="1032" w:name="_Toc396129631"/>
      <w:bookmarkStart w:id="1033" w:name="_Toc398555164"/>
      <w:bookmarkStart w:id="1034" w:name="_Toc398644014"/>
      <w:bookmarkStart w:id="1035" w:name="_Toc400699911"/>
      <w:r w:rsidRPr="007A753C">
        <w:rPr>
          <w:rFonts w:eastAsiaTheme="majorEastAsia" w:cstheme="majorBidi"/>
          <w:b/>
        </w:rPr>
        <w:t>Мероприятия территориальной обороны</w:t>
      </w:r>
      <w:bookmarkEnd w:id="1032"/>
      <w:bookmarkEnd w:id="1033"/>
      <w:bookmarkEnd w:id="1034"/>
      <w:bookmarkEnd w:id="1035"/>
    </w:p>
    <w:p w:rsidR="001C62F4" w:rsidRPr="003021DC" w:rsidRDefault="00124FBD" w:rsidP="001C62F4">
      <w:pPr>
        <w:spacing w:before="120" w:after="120" w:line="276" w:lineRule="auto"/>
        <w:ind w:firstLine="709"/>
        <w:contextualSpacing/>
        <w:jc w:val="both"/>
        <w:rPr>
          <w:lang w:eastAsia="en-US"/>
        </w:rPr>
      </w:pPr>
      <w:r w:rsidRPr="003021DC">
        <w:rPr>
          <w:lang w:eastAsia="en-US"/>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1C62F4" w:rsidRPr="003021DC" w:rsidRDefault="00124FBD" w:rsidP="001C62F4">
      <w:pPr>
        <w:spacing w:before="120" w:after="120" w:line="276" w:lineRule="auto"/>
        <w:ind w:firstLine="709"/>
        <w:contextualSpacing/>
        <w:jc w:val="both"/>
        <w:rPr>
          <w:lang w:eastAsia="en-US"/>
        </w:rPr>
      </w:pPr>
      <w:r w:rsidRPr="003021DC">
        <w:rPr>
          <w:lang w:eastAsia="en-US"/>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Должностные лица организаций, независимо от форм собственности: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а) должны исполнять свои обязанности в области обороны, предусмотренные для них законодательством Российской Федерации;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1C62F4" w:rsidRPr="003021DC" w:rsidRDefault="00124FBD" w:rsidP="001C62F4">
      <w:pPr>
        <w:spacing w:before="120" w:after="120" w:line="276" w:lineRule="auto"/>
        <w:ind w:firstLine="709"/>
        <w:contextualSpacing/>
        <w:jc w:val="both"/>
        <w:rPr>
          <w:lang w:eastAsia="en-US"/>
        </w:rPr>
      </w:pPr>
      <w:r w:rsidRPr="003021DC">
        <w:rPr>
          <w:lang w:eastAsia="en-US"/>
        </w:rPr>
        <w:t>в) оказывают содействие в создании организаций, деятельность которых направлена на</w:t>
      </w:r>
    </w:p>
    <w:p w:rsidR="001C62F4" w:rsidRPr="003021DC" w:rsidRDefault="00124FBD" w:rsidP="001C62F4">
      <w:pPr>
        <w:spacing w:before="120" w:after="120" w:line="276" w:lineRule="auto"/>
        <w:ind w:firstLine="709"/>
        <w:contextualSpacing/>
        <w:jc w:val="both"/>
        <w:rPr>
          <w:lang w:eastAsia="en-US"/>
        </w:rPr>
      </w:pPr>
      <w:r w:rsidRPr="003021DC">
        <w:rPr>
          <w:lang w:eastAsia="en-US"/>
        </w:rPr>
        <w:t xml:space="preserve"> укрепление обороны.</w:t>
      </w:r>
    </w:p>
    <w:p w:rsidR="001C62F4" w:rsidRDefault="001C62F4" w:rsidP="001C62F4">
      <w:pPr>
        <w:spacing w:before="120" w:after="120" w:line="276" w:lineRule="auto"/>
        <w:ind w:firstLine="709"/>
        <w:contextualSpacing/>
        <w:jc w:val="both"/>
      </w:pPr>
    </w:p>
    <w:p w:rsidR="001C62F4" w:rsidRDefault="001C62F4" w:rsidP="001C62F4">
      <w:pPr>
        <w:spacing w:before="120" w:after="120" w:line="276" w:lineRule="auto"/>
        <w:ind w:firstLine="709"/>
        <w:contextualSpacing/>
        <w:jc w:val="both"/>
        <w:rPr>
          <w:lang w:eastAsia="en-US"/>
        </w:rPr>
      </w:pPr>
    </w:p>
    <w:p w:rsidR="001C62F4" w:rsidRPr="00021F6D" w:rsidRDefault="001C62F4" w:rsidP="001C62F4">
      <w:pPr>
        <w:spacing w:before="120" w:after="120" w:line="276" w:lineRule="auto"/>
        <w:ind w:firstLine="709"/>
        <w:contextualSpacing/>
        <w:jc w:val="both"/>
        <w:rPr>
          <w:lang w:eastAsia="en-US"/>
        </w:rPr>
      </w:pPr>
    </w:p>
    <w:p w:rsidR="001C62F4" w:rsidRPr="00021F6D" w:rsidRDefault="001C62F4" w:rsidP="001C62F4">
      <w:pPr>
        <w:spacing w:before="120" w:after="120" w:line="276" w:lineRule="auto"/>
        <w:ind w:firstLine="709"/>
        <w:contextualSpacing/>
        <w:jc w:val="both"/>
        <w:rPr>
          <w:lang w:eastAsia="en-US"/>
        </w:rPr>
      </w:pPr>
    </w:p>
    <w:p w:rsidR="001C62F4" w:rsidRDefault="001C62F4" w:rsidP="001C62F4">
      <w:pPr>
        <w:spacing w:line="259" w:lineRule="auto"/>
        <w:jc w:val="both"/>
        <w:rPr>
          <w:rFonts w:asciiTheme="minorHAnsi" w:eastAsiaTheme="minorHAnsi" w:hAnsiTheme="minorHAnsi" w:cstheme="minorBidi"/>
          <w:sz w:val="22"/>
          <w:szCs w:val="22"/>
          <w:lang w:eastAsia="en-US"/>
        </w:rPr>
      </w:pPr>
    </w:p>
    <w:sectPr w:rsidR="001C62F4" w:rsidSect="001C62F4">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2C" w:rsidRDefault="00C4242C" w:rsidP="00124FBD">
      <w:r>
        <w:separator/>
      </w:r>
    </w:p>
  </w:endnote>
  <w:endnote w:type="continuationSeparator" w:id="0">
    <w:p w:rsidR="00C4242C" w:rsidRDefault="00C4242C" w:rsidP="00124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630"/>
      <w:docPartObj>
        <w:docPartGallery w:val="Page Numbers (Bottom of Page)"/>
        <w:docPartUnique/>
      </w:docPartObj>
    </w:sdtPr>
    <w:sdtContent>
      <w:p w:rsidR="00124FBD" w:rsidRDefault="00124FBD">
        <w:pPr>
          <w:pStyle w:val="ad"/>
          <w:jc w:val="right"/>
        </w:pPr>
        <w:fldSimple w:instr=" PAGE   \* MERGEFORMAT ">
          <w:r w:rsidR="0088347C">
            <w:rPr>
              <w:noProof/>
            </w:rPr>
            <w:t>1</w:t>
          </w:r>
        </w:fldSimple>
      </w:p>
    </w:sdtContent>
  </w:sdt>
  <w:p w:rsidR="00124FBD" w:rsidRDefault="00124F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2C" w:rsidRDefault="00C4242C" w:rsidP="00124FBD">
      <w:r>
        <w:separator/>
      </w:r>
    </w:p>
  </w:footnote>
  <w:footnote w:type="continuationSeparator" w:id="0">
    <w:p w:rsidR="00C4242C" w:rsidRDefault="00C4242C" w:rsidP="00124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711"/>
    <w:multiLevelType w:val="hybridMultilevel"/>
    <w:tmpl w:val="A88EF74C"/>
    <w:lvl w:ilvl="0" w:tplc="ED56A632">
      <w:start w:val="1"/>
      <w:numFmt w:val="bullet"/>
      <w:lvlText w:val=""/>
      <w:lvlJc w:val="left"/>
      <w:pPr>
        <w:ind w:left="720" w:hanging="360"/>
      </w:pPr>
      <w:rPr>
        <w:rFonts w:ascii="Symbol" w:hAnsi="Symbol" w:hint="default"/>
      </w:rPr>
    </w:lvl>
    <w:lvl w:ilvl="1" w:tplc="782E16A4" w:tentative="1">
      <w:start w:val="1"/>
      <w:numFmt w:val="bullet"/>
      <w:lvlText w:val="o"/>
      <w:lvlJc w:val="left"/>
      <w:pPr>
        <w:ind w:left="1440" w:hanging="360"/>
      </w:pPr>
      <w:rPr>
        <w:rFonts w:ascii="Courier New" w:hAnsi="Courier New" w:cs="Courier New" w:hint="default"/>
      </w:rPr>
    </w:lvl>
    <w:lvl w:ilvl="2" w:tplc="0E3EDA4E" w:tentative="1">
      <w:start w:val="1"/>
      <w:numFmt w:val="bullet"/>
      <w:lvlText w:val=""/>
      <w:lvlJc w:val="left"/>
      <w:pPr>
        <w:ind w:left="2160" w:hanging="360"/>
      </w:pPr>
      <w:rPr>
        <w:rFonts w:ascii="Wingdings" w:hAnsi="Wingdings" w:hint="default"/>
      </w:rPr>
    </w:lvl>
    <w:lvl w:ilvl="3" w:tplc="9710B780" w:tentative="1">
      <w:start w:val="1"/>
      <w:numFmt w:val="bullet"/>
      <w:lvlText w:val=""/>
      <w:lvlJc w:val="left"/>
      <w:pPr>
        <w:ind w:left="2880" w:hanging="360"/>
      </w:pPr>
      <w:rPr>
        <w:rFonts w:ascii="Symbol" w:hAnsi="Symbol" w:hint="default"/>
      </w:rPr>
    </w:lvl>
    <w:lvl w:ilvl="4" w:tplc="17766A64" w:tentative="1">
      <w:start w:val="1"/>
      <w:numFmt w:val="bullet"/>
      <w:lvlText w:val="o"/>
      <w:lvlJc w:val="left"/>
      <w:pPr>
        <w:ind w:left="3600" w:hanging="360"/>
      </w:pPr>
      <w:rPr>
        <w:rFonts w:ascii="Courier New" w:hAnsi="Courier New" w:cs="Courier New" w:hint="default"/>
      </w:rPr>
    </w:lvl>
    <w:lvl w:ilvl="5" w:tplc="D46A8ED0" w:tentative="1">
      <w:start w:val="1"/>
      <w:numFmt w:val="bullet"/>
      <w:lvlText w:val=""/>
      <w:lvlJc w:val="left"/>
      <w:pPr>
        <w:ind w:left="4320" w:hanging="360"/>
      </w:pPr>
      <w:rPr>
        <w:rFonts w:ascii="Wingdings" w:hAnsi="Wingdings" w:hint="default"/>
      </w:rPr>
    </w:lvl>
    <w:lvl w:ilvl="6" w:tplc="534263D0" w:tentative="1">
      <w:start w:val="1"/>
      <w:numFmt w:val="bullet"/>
      <w:lvlText w:val=""/>
      <w:lvlJc w:val="left"/>
      <w:pPr>
        <w:ind w:left="5040" w:hanging="360"/>
      </w:pPr>
      <w:rPr>
        <w:rFonts w:ascii="Symbol" w:hAnsi="Symbol" w:hint="default"/>
      </w:rPr>
    </w:lvl>
    <w:lvl w:ilvl="7" w:tplc="C316DB04" w:tentative="1">
      <w:start w:val="1"/>
      <w:numFmt w:val="bullet"/>
      <w:lvlText w:val="o"/>
      <w:lvlJc w:val="left"/>
      <w:pPr>
        <w:ind w:left="5760" w:hanging="360"/>
      </w:pPr>
      <w:rPr>
        <w:rFonts w:ascii="Courier New" w:hAnsi="Courier New" w:cs="Courier New" w:hint="default"/>
      </w:rPr>
    </w:lvl>
    <w:lvl w:ilvl="8" w:tplc="AFA28202" w:tentative="1">
      <w:start w:val="1"/>
      <w:numFmt w:val="bullet"/>
      <w:lvlText w:val=""/>
      <w:lvlJc w:val="left"/>
      <w:pPr>
        <w:ind w:left="6480" w:hanging="360"/>
      </w:pPr>
      <w:rPr>
        <w:rFonts w:ascii="Wingdings" w:hAnsi="Wingdings" w:hint="default"/>
      </w:rPr>
    </w:lvl>
  </w:abstractNum>
  <w:abstractNum w:abstractNumId="1">
    <w:nsid w:val="02873589"/>
    <w:multiLevelType w:val="hybridMultilevel"/>
    <w:tmpl w:val="1882B650"/>
    <w:lvl w:ilvl="0" w:tplc="5FC2F56E">
      <w:start w:val="1"/>
      <w:numFmt w:val="bullet"/>
      <w:lvlText w:val=""/>
      <w:lvlJc w:val="left"/>
      <w:pPr>
        <w:ind w:left="720" w:hanging="360"/>
      </w:pPr>
      <w:rPr>
        <w:rFonts w:ascii="Symbol" w:hAnsi="Symbol" w:hint="default"/>
      </w:rPr>
    </w:lvl>
    <w:lvl w:ilvl="1" w:tplc="114260EC" w:tentative="1">
      <w:start w:val="1"/>
      <w:numFmt w:val="bullet"/>
      <w:lvlText w:val="o"/>
      <w:lvlJc w:val="left"/>
      <w:pPr>
        <w:ind w:left="1440" w:hanging="360"/>
      </w:pPr>
      <w:rPr>
        <w:rFonts w:ascii="Courier New" w:hAnsi="Courier New" w:cs="Courier New" w:hint="default"/>
      </w:rPr>
    </w:lvl>
    <w:lvl w:ilvl="2" w:tplc="D9FADFB6" w:tentative="1">
      <w:start w:val="1"/>
      <w:numFmt w:val="bullet"/>
      <w:lvlText w:val=""/>
      <w:lvlJc w:val="left"/>
      <w:pPr>
        <w:ind w:left="2160" w:hanging="360"/>
      </w:pPr>
      <w:rPr>
        <w:rFonts w:ascii="Wingdings" w:hAnsi="Wingdings" w:hint="default"/>
      </w:rPr>
    </w:lvl>
    <w:lvl w:ilvl="3" w:tplc="C9429BA4" w:tentative="1">
      <w:start w:val="1"/>
      <w:numFmt w:val="bullet"/>
      <w:lvlText w:val=""/>
      <w:lvlJc w:val="left"/>
      <w:pPr>
        <w:ind w:left="2880" w:hanging="360"/>
      </w:pPr>
      <w:rPr>
        <w:rFonts w:ascii="Symbol" w:hAnsi="Symbol" w:hint="default"/>
      </w:rPr>
    </w:lvl>
    <w:lvl w:ilvl="4" w:tplc="7CAA22FC" w:tentative="1">
      <w:start w:val="1"/>
      <w:numFmt w:val="bullet"/>
      <w:lvlText w:val="o"/>
      <w:lvlJc w:val="left"/>
      <w:pPr>
        <w:ind w:left="3600" w:hanging="360"/>
      </w:pPr>
      <w:rPr>
        <w:rFonts w:ascii="Courier New" w:hAnsi="Courier New" w:cs="Courier New" w:hint="default"/>
      </w:rPr>
    </w:lvl>
    <w:lvl w:ilvl="5" w:tplc="97260C42" w:tentative="1">
      <w:start w:val="1"/>
      <w:numFmt w:val="bullet"/>
      <w:lvlText w:val=""/>
      <w:lvlJc w:val="left"/>
      <w:pPr>
        <w:ind w:left="4320" w:hanging="360"/>
      </w:pPr>
      <w:rPr>
        <w:rFonts w:ascii="Wingdings" w:hAnsi="Wingdings" w:hint="default"/>
      </w:rPr>
    </w:lvl>
    <w:lvl w:ilvl="6" w:tplc="C1E293F8" w:tentative="1">
      <w:start w:val="1"/>
      <w:numFmt w:val="bullet"/>
      <w:lvlText w:val=""/>
      <w:lvlJc w:val="left"/>
      <w:pPr>
        <w:ind w:left="5040" w:hanging="360"/>
      </w:pPr>
      <w:rPr>
        <w:rFonts w:ascii="Symbol" w:hAnsi="Symbol" w:hint="default"/>
      </w:rPr>
    </w:lvl>
    <w:lvl w:ilvl="7" w:tplc="352AF0DC" w:tentative="1">
      <w:start w:val="1"/>
      <w:numFmt w:val="bullet"/>
      <w:lvlText w:val="o"/>
      <w:lvlJc w:val="left"/>
      <w:pPr>
        <w:ind w:left="5760" w:hanging="360"/>
      </w:pPr>
      <w:rPr>
        <w:rFonts w:ascii="Courier New" w:hAnsi="Courier New" w:cs="Courier New" w:hint="default"/>
      </w:rPr>
    </w:lvl>
    <w:lvl w:ilvl="8" w:tplc="D75C67F0" w:tentative="1">
      <w:start w:val="1"/>
      <w:numFmt w:val="bullet"/>
      <w:lvlText w:val=""/>
      <w:lvlJc w:val="left"/>
      <w:pPr>
        <w:ind w:left="6480" w:hanging="360"/>
      </w:pPr>
      <w:rPr>
        <w:rFonts w:ascii="Wingdings" w:hAnsi="Wingdings" w:hint="default"/>
      </w:rPr>
    </w:lvl>
  </w:abstractNum>
  <w:abstractNum w:abstractNumId="2">
    <w:nsid w:val="02DA0D27"/>
    <w:multiLevelType w:val="hybridMultilevel"/>
    <w:tmpl w:val="88BC3108"/>
    <w:lvl w:ilvl="0" w:tplc="394EBF46">
      <w:start w:val="1"/>
      <w:numFmt w:val="bullet"/>
      <w:lvlText w:val=""/>
      <w:lvlJc w:val="left"/>
      <w:pPr>
        <w:ind w:left="720" w:hanging="360"/>
      </w:pPr>
      <w:rPr>
        <w:rFonts w:ascii="Symbol" w:hAnsi="Symbol" w:hint="default"/>
      </w:rPr>
    </w:lvl>
    <w:lvl w:ilvl="1" w:tplc="8EFAAD62" w:tentative="1">
      <w:start w:val="1"/>
      <w:numFmt w:val="bullet"/>
      <w:lvlText w:val="o"/>
      <w:lvlJc w:val="left"/>
      <w:pPr>
        <w:ind w:left="1440" w:hanging="360"/>
      </w:pPr>
      <w:rPr>
        <w:rFonts w:ascii="Courier New" w:hAnsi="Courier New" w:cs="Courier New" w:hint="default"/>
      </w:rPr>
    </w:lvl>
    <w:lvl w:ilvl="2" w:tplc="224AD5BA" w:tentative="1">
      <w:start w:val="1"/>
      <w:numFmt w:val="bullet"/>
      <w:lvlText w:val=""/>
      <w:lvlJc w:val="left"/>
      <w:pPr>
        <w:ind w:left="2160" w:hanging="360"/>
      </w:pPr>
      <w:rPr>
        <w:rFonts w:ascii="Wingdings" w:hAnsi="Wingdings" w:hint="default"/>
      </w:rPr>
    </w:lvl>
    <w:lvl w:ilvl="3" w:tplc="00B09646" w:tentative="1">
      <w:start w:val="1"/>
      <w:numFmt w:val="bullet"/>
      <w:lvlText w:val=""/>
      <w:lvlJc w:val="left"/>
      <w:pPr>
        <w:ind w:left="2880" w:hanging="360"/>
      </w:pPr>
      <w:rPr>
        <w:rFonts w:ascii="Symbol" w:hAnsi="Symbol" w:hint="default"/>
      </w:rPr>
    </w:lvl>
    <w:lvl w:ilvl="4" w:tplc="9ED01DF0" w:tentative="1">
      <w:start w:val="1"/>
      <w:numFmt w:val="bullet"/>
      <w:lvlText w:val="o"/>
      <w:lvlJc w:val="left"/>
      <w:pPr>
        <w:ind w:left="3600" w:hanging="360"/>
      </w:pPr>
      <w:rPr>
        <w:rFonts w:ascii="Courier New" w:hAnsi="Courier New" w:cs="Courier New" w:hint="default"/>
      </w:rPr>
    </w:lvl>
    <w:lvl w:ilvl="5" w:tplc="F9DAC3BE" w:tentative="1">
      <w:start w:val="1"/>
      <w:numFmt w:val="bullet"/>
      <w:lvlText w:val=""/>
      <w:lvlJc w:val="left"/>
      <w:pPr>
        <w:ind w:left="4320" w:hanging="360"/>
      </w:pPr>
      <w:rPr>
        <w:rFonts w:ascii="Wingdings" w:hAnsi="Wingdings" w:hint="default"/>
      </w:rPr>
    </w:lvl>
    <w:lvl w:ilvl="6" w:tplc="C8BC4F28" w:tentative="1">
      <w:start w:val="1"/>
      <w:numFmt w:val="bullet"/>
      <w:lvlText w:val=""/>
      <w:lvlJc w:val="left"/>
      <w:pPr>
        <w:ind w:left="5040" w:hanging="360"/>
      </w:pPr>
      <w:rPr>
        <w:rFonts w:ascii="Symbol" w:hAnsi="Symbol" w:hint="default"/>
      </w:rPr>
    </w:lvl>
    <w:lvl w:ilvl="7" w:tplc="32D0C9F0" w:tentative="1">
      <w:start w:val="1"/>
      <w:numFmt w:val="bullet"/>
      <w:lvlText w:val="o"/>
      <w:lvlJc w:val="left"/>
      <w:pPr>
        <w:ind w:left="5760" w:hanging="360"/>
      </w:pPr>
      <w:rPr>
        <w:rFonts w:ascii="Courier New" w:hAnsi="Courier New" w:cs="Courier New" w:hint="default"/>
      </w:rPr>
    </w:lvl>
    <w:lvl w:ilvl="8" w:tplc="A2368C52" w:tentative="1">
      <w:start w:val="1"/>
      <w:numFmt w:val="bullet"/>
      <w:lvlText w:val=""/>
      <w:lvlJc w:val="left"/>
      <w:pPr>
        <w:ind w:left="6480" w:hanging="360"/>
      </w:pPr>
      <w:rPr>
        <w:rFonts w:ascii="Wingdings" w:hAnsi="Wingdings" w:hint="default"/>
      </w:rPr>
    </w:lvl>
  </w:abstractNum>
  <w:abstractNum w:abstractNumId="3">
    <w:nsid w:val="08B125F4"/>
    <w:multiLevelType w:val="hybridMultilevel"/>
    <w:tmpl w:val="83641D10"/>
    <w:lvl w:ilvl="0" w:tplc="FFA2963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46792A"/>
    <w:multiLevelType w:val="hybridMultilevel"/>
    <w:tmpl w:val="1F10F9B4"/>
    <w:lvl w:ilvl="0" w:tplc="B0227D1E">
      <w:start w:val="1"/>
      <w:numFmt w:val="bullet"/>
      <w:lvlText w:val=""/>
      <w:lvlJc w:val="left"/>
      <w:pPr>
        <w:ind w:left="720" w:hanging="360"/>
      </w:pPr>
      <w:rPr>
        <w:rFonts w:ascii="Symbol" w:hAnsi="Symbol" w:hint="default"/>
      </w:rPr>
    </w:lvl>
    <w:lvl w:ilvl="1" w:tplc="6860B5D8" w:tentative="1">
      <w:start w:val="1"/>
      <w:numFmt w:val="bullet"/>
      <w:lvlText w:val="o"/>
      <w:lvlJc w:val="left"/>
      <w:pPr>
        <w:ind w:left="1440" w:hanging="360"/>
      </w:pPr>
      <w:rPr>
        <w:rFonts w:ascii="Courier New" w:hAnsi="Courier New" w:cs="Courier New" w:hint="default"/>
      </w:rPr>
    </w:lvl>
    <w:lvl w:ilvl="2" w:tplc="8D70840A" w:tentative="1">
      <w:start w:val="1"/>
      <w:numFmt w:val="bullet"/>
      <w:lvlText w:val=""/>
      <w:lvlJc w:val="left"/>
      <w:pPr>
        <w:ind w:left="2160" w:hanging="360"/>
      </w:pPr>
      <w:rPr>
        <w:rFonts w:ascii="Wingdings" w:hAnsi="Wingdings" w:hint="default"/>
      </w:rPr>
    </w:lvl>
    <w:lvl w:ilvl="3" w:tplc="D44E75BE" w:tentative="1">
      <w:start w:val="1"/>
      <w:numFmt w:val="bullet"/>
      <w:lvlText w:val=""/>
      <w:lvlJc w:val="left"/>
      <w:pPr>
        <w:ind w:left="2880" w:hanging="360"/>
      </w:pPr>
      <w:rPr>
        <w:rFonts w:ascii="Symbol" w:hAnsi="Symbol" w:hint="default"/>
      </w:rPr>
    </w:lvl>
    <w:lvl w:ilvl="4" w:tplc="58D4477A" w:tentative="1">
      <w:start w:val="1"/>
      <w:numFmt w:val="bullet"/>
      <w:lvlText w:val="o"/>
      <w:lvlJc w:val="left"/>
      <w:pPr>
        <w:ind w:left="3600" w:hanging="360"/>
      </w:pPr>
      <w:rPr>
        <w:rFonts w:ascii="Courier New" w:hAnsi="Courier New" w:cs="Courier New" w:hint="default"/>
      </w:rPr>
    </w:lvl>
    <w:lvl w:ilvl="5" w:tplc="9866FD40" w:tentative="1">
      <w:start w:val="1"/>
      <w:numFmt w:val="bullet"/>
      <w:lvlText w:val=""/>
      <w:lvlJc w:val="left"/>
      <w:pPr>
        <w:ind w:left="4320" w:hanging="360"/>
      </w:pPr>
      <w:rPr>
        <w:rFonts w:ascii="Wingdings" w:hAnsi="Wingdings" w:hint="default"/>
      </w:rPr>
    </w:lvl>
    <w:lvl w:ilvl="6" w:tplc="258A83C4" w:tentative="1">
      <w:start w:val="1"/>
      <w:numFmt w:val="bullet"/>
      <w:lvlText w:val=""/>
      <w:lvlJc w:val="left"/>
      <w:pPr>
        <w:ind w:left="5040" w:hanging="360"/>
      </w:pPr>
      <w:rPr>
        <w:rFonts w:ascii="Symbol" w:hAnsi="Symbol" w:hint="default"/>
      </w:rPr>
    </w:lvl>
    <w:lvl w:ilvl="7" w:tplc="9B9E723A" w:tentative="1">
      <w:start w:val="1"/>
      <w:numFmt w:val="bullet"/>
      <w:lvlText w:val="o"/>
      <w:lvlJc w:val="left"/>
      <w:pPr>
        <w:ind w:left="5760" w:hanging="360"/>
      </w:pPr>
      <w:rPr>
        <w:rFonts w:ascii="Courier New" w:hAnsi="Courier New" w:cs="Courier New" w:hint="default"/>
      </w:rPr>
    </w:lvl>
    <w:lvl w:ilvl="8" w:tplc="7D20C544" w:tentative="1">
      <w:start w:val="1"/>
      <w:numFmt w:val="bullet"/>
      <w:lvlText w:val=""/>
      <w:lvlJc w:val="left"/>
      <w:pPr>
        <w:ind w:left="6480" w:hanging="360"/>
      </w:pPr>
      <w:rPr>
        <w:rFonts w:ascii="Wingdings" w:hAnsi="Wingdings" w:hint="default"/>
      </w:rPr>
    </w:lvl>
  </w:abstractNum>
  <w:abstractNum w:abstractNumId="5">
    <w:nsid w:val="12242DB9"/>
    <w:multiLevelType w:val="hybridMultilevel"/>
    <w:tmpl w:val="A192CD4C"/>
    <w:lvl w:ilvl="0" w:tplc="5FFCA8DA">
      <w:start w:val="1"/>
      <w:numFmt w:val="bullet"/>
      <w:lvlText w:val=""/>
      <w:lvlJc w:val="left"/>
      <w:pPr>
        <w:ind w:left="720" w:hanging="360"/>
      </w:pPr>
      <w:rPr>
        <w:rFonts w:ascii="Symbol" w:hAnsi="Symbol" w:hint="default"/>
      </w:rPr>
    </w:lvl>
    <w:lvl w:ilvl="1" w:tplc="4E14AB24" w:tentative="1">
      <w:start w:val="1"/>
      <w:numFmt w:val="bullet"/>
      <w:lvlText w:val="o"/>
      <w:lvlJc w:val="left"/>
      <w:pPr>
        <w:ind w:left="1440" w:hanging="360"/>
      </w:pPr>
      <w:rPr>
        <w:rFonts w:ascii="Courier New" w:hAnsi="Courier New" w:cs="Courier New" w:hint="default"/>
      </w:rPr>
    </w:lvl>
    <w:lvl w:ilvl="2" w:tplc="01CA1BEA" w:tentative="1">
      <w:start w:val="1"/>
      <w:numFmt w:val="bullet"/>
      <w:lvlText w:val=""/>
      <w:lvlJc w:val="left"/>
      <w:pPr>
        <w:ind w:left="2160" w:hanging="360"/>
      </w:pPr>
      <w:rPr>
        <w:rFonts w:ascii="Wingdings" w:hAnsi="Wingdings" w:hint="default"/>
      </w:rPr>
    </w:lvl>
    <w:lvl w:ilvl="3" w:tplc="4F7CA502" w:tentative="1">
      <w:start w:val="1"/>
      <w:numFmt w:val="bullet"/>
      <w:lvlText w:val=""/>
      <w:lvlJc w:val="left"/>
      <w:pPr>
        <w:ind w:left="2880" w:hanging="360"/>
      </w:pPr>
      <w:rPr>
        <w:rFonts w:ascii="Symbol" w:hAnsi="Symbol" w:hint="default"/>
      </w:rPr>
    </w:lvl>
    <w:lvl w:ilvl="4" w:tplc="BCA0D748" w:tentative="1">
      <w:start w:val="1"/>
      <w:numFmt w:val="bullet"/>
      <w:lvlText w:val="o"/>
      <w:lvlJc w:val="left"/>
      <w:pPr>
        <w:ind w:left="3600" w:hanging="360"/>
      </w:pPr>
      <w:rPr>
        <w:rFonts w:ascii="Courier New" w:hAnsi="Courier New" w:cs="Courier New" w:hint="default"/>
      </w:rPr>
    </w:lvl>
    <w:lvl w:ilvl="5" w:tplc="88C43A98" w:tentative="1">
      <w:start w:val="1"/>
      <w:numFmt w:val="bullet"/>
      <w:lvlText w:val=""/>
      <w:lvlJc w:val="left"/>
      <w:pPr>
        <w:ind w:left="4320" w:hanging="360"/>
      </w:pPr>
      <w:rPr>
        <w:rFonts w:ascii="Wingdings" w:hAnsi="Wingdings" w:hint="default"/>
      </w:rPr>
    </w:lvl>
    <w:lvl w:ilvl="6" w:tplc="6BFE6630" w:tentative="1">
      <w:start w:val="1"/>
      <w:numFmt w:val="bullet"/>
      <w:lvlText w:val=""/>
      <w:lvlJc w:val="left"/>
      <w:pPr>
        <w:ind w:left="5040" w:hanging="360"/>
      </w:pPr>
      <w:rPr>
        <w:rFonts w:ascii="Symbol" w:hAnsi="Symbol" w:hint="default"/>
      </w:rPr>
    </w:lvl>
    <w:lvl w:ilvl="7" w:tplc="B0DEB168" w:tentative="1">
      <w:start w:val="1"/>
      <w:numFmt w:val="bullet"/>
      <w:lvlText w:val="o"/>
      <w:lvlJc w:val="left"/>
      <w:pPr>
        <w:ind w:left="5760" w:hanging="360"/>
      </w:pPr>
      <w:rPr>
        <w:rFonts w:ascii="Courier New" w:hAnsi="Courier New" w:cs="Courier New" w:hint="default"/>
      </w:rPr>
    </w:lvl>
    <w:lvl w:ilvl="8" w:tplc="60FC4062" w:tentative="1">
      <w:start w:val="1"/>
      <w:numFmt w:val="bullet"/>
      <w:lvlText w:val=""/>
      <w:lvlJc w:val="left"/>
      <w:pPr>
        <w:ind w:left="6480" w:hanging="360"/>
      </w:pPr>
      <w:rPr>
        <w:rFonts w:ascii="Wingdings" w:hAnsi="Wingdings" w:hint="default"/>
      </w:rPr>
    </w:lvl>
  </w:abstractNum>
  <w:abstractNum w:abstractNumId="6">
    <w:nsid w:val="12671A6C"/>
    <w:multiLevelType w:val="hybridMultilevel"/>
    <w:tmpl w:val="C6DC93AE"/>
    <w:lvl w:ilvl="0" w:tplc="0DAE3908">
      <w:start w:val="1"/>
      <w:numFmt w:val="bullet"/>
      <w:lvlText w:val=""/>
      <w:lvlJc w:val="left"/>
      <w:pPr>
        <w:ind w:left="720" w:hanging="360"/>
      </w:pPr>
      <w:rPr>
        <w:rFonts w:ascii="Symbol" w:hAnsi="Symbol" w:hint="default"/>
      </w:rPr>
    </w:lvl>
    <w:lvl w:ilvl="1" w:tplc="6D188B4E" w:tentative="1">
      <w:start w:val="1"/>
      <w:numFmt w:val="bullet"/>
      <w:lvlText w:val="o"/>
      <w:lvlJc w:val="left"/>
      <w:pPr>
        <w:ind w:left="1440" w:hanging="360"/>
      </w:pPr>
      <w:rPr>
        <w:rFonts w:ascii="Courier New" w:hAnsi="Courier New" w:cs="Courier New" w:hint="default"/>
      </w:rPr>
    </w:lvl>
    <w:lvl w:ilvl="2" w:tplc="9A4A9B48" w:tentative="1">
      <w:start w:val="1"/>
      <w:numFmt w:val="bullet"/>
      <w:lvlText w:val=""/>
      <w:lvlJc w:val="left"/>
      <w:pPr>
        <w:ind w:left="2160" w:hanging="360"/>
      </w:pPr>
      <w:rPr>
        <w:rFonts w:ascii="Wingdings" w:hAnsi="Wingdings" w:hint="default"/>
      </w:rPr>
    </w:lvl>
    <w:lvl w:ilvl="3" w:tplc="A00EB332" w:tentative="1">
      <w:start w:val="1"/>
      <w:numFmt w:val="bullet"/>
      <w:lvlText w:val=""/>
      <w:lvlJc w:val="left"/>
      <w:pPr>
        <w:ind w:left="2880" w:hanging="360"/>
      </w:pPr>
      <w:rPr>
        <w:rFonts w:ascii="Symbol" w:hAnsi="Symbol" w:hint="default"/>
      </w:rPr>
    </w:lvl>
    <w:lvl w:ilvl="4" w:tplc="2B9A3954" w:tentative="1">
      <w:start w:val="1"/>
      <w:numFmt w:val="bullet"/>
      <w:lvlText w:val="o"/>
      <w:lvlJc w:val="left"/>
      <w:pPr>
        <w:ind w:left="3600" w:hanging="360"/>
      </w:pPr>
      <w:rPr>
        <w:rFonts w:ascii="Courier New" w:hAnsi="Courier New" w:cs="Courier New" w:hint="default"/>
      </w:rPr>
    </w:lvl>
    <w:lvl w:ilvl="5" w:tplc="D5A2229C" w:tentative="1">
      <w:start w:val="1"/>
      <w:numFmt w:val="bullet"/>
      <w:lvlText w:val=""/>
      <w:lvlJc w:val="left"/>
      <w:pPr>
        <w:ind w:left="4320" w:hanging="360"/>
      </w:pPr>
      <w:rPr>
        <w:rFonts w:ascii="Wingdings" w:hAnsi="Wingdings" w:hint="default"/>
      </w:rPr>
    </w:lvl>
    <w:lvl w:ilvl="6" w:tplc="31329D6C" w:tentative="1">
      <w:start w:val="1"/>
      <w:numFmt w:val="bullet"/>
      <w:lvlText w:val=""/>
      <w:lvlJc w:val="left"/>
      <w:pPr>
        <w:ind w:left="5040" w:hanging="360"/>
      </w:pPr>
      <w:rPr>
        <w:rFonts w:ascii="Symbol" w:hAnsi="Symbol" w:hint="default"/>
      </w:rPr>
    </w:lvl>
    <w:lvl w:ilvl="7" w:tplc="C83E9A06" w:tentative="1">
      <w:start w:val="1"/>
      <w:numFmt w:val="bullet"/>
      <w:lvlText w:val="o"/>
      <w:lvlJc w:val="left"/>
      <w:pPr>
        <w:ind w:left="5760" w:hanging="360"/>
      </w:pPr>
      <w:rPr>
        <w:rFonts w:ascii="Courier New" w:hAnsi="Courier New" w:cs="Courier New" w:hint="default"/>
      </w:rPr>
    </w:lvl>
    <w:lvl w:ilvl="8" w:tplc="4C409160" w:tentative="1">
      <w:start w:val="1"/>
      <w:numFmt w:val="bullet"/>
      <w:lvlText w:val=""/>
      <w:lvlJc w:val="left"/>
      <w:pPr>
        <w:ind w:left="6480" w:hanging="360"/>
      </w:pPr>
      <w:rPr>
        <w:rFonts w:ascii="Wingdings" w:hAnsi="Wingdings" w:hint="default"/>
      </w:rPr>
    </w:lvl>
  </w:abstractNum>
  <w:abstractNum w:abstractNumId="7">
    <w:nsid w:val="13F976A0"/>
    <w:multiLevelType w:val="hybridMultilevel"/>
    <w:tmpl w:val="6B948AD6"/>
    <w:lvl w:ilvl="0" w:tplc="16C04102">
      <w:start w:val="1"/>
      <w:numFmt w:val="decimal"/>
      <w:lvlText w:val="%1)"/>
      <w:lvlJc w:val="left"/>
      <w:pPr>
        <w:ind w:left="720" w:hanging="360"/>
      </w:pPr>
    </w:lvl>
    <w:lvl w:ilvl="1" w:tplc="4044E1B2" w:tentative="1">
      <w:start w:val="1"/>
      <w:numFmt w:val="lowerLetter"/>
      <w:lvlText w:val="%2."/>
      <w:lvlJc w:val="left"/>
      <w:pPr>
        <w:ind w:left="1440" w:hanging="360"/>
      </w:pPr>
    </w:lvl>
    <w:lvl w:ilvl="2" w:tplc="2C30A8AC" w:tentative="1">
      <w:start w:val="1"/>
      <w:numFmt w:val="lowerRoman"/>
      <w:lvlText w:val="%3."/>
      <w:lvlJc w:val="right"/>
      <w:pPr>
        <w:ind w:left="2160" w:hanging="180"/>
      </w:pPr>
    </w:lvl>
    <w:lvl w:ilvl="3" w:tplc="82A8E590" w:tentative="1">
      <w:start w:val="1"/>
      <w:numFmt w:val="decimal"/>
      <w:lvlText w:val="%4."/>
      <w:lvlJc w:val="left"/>
      <w:pPr>
        <w:ind w:left="2880" w:hanging="360"/>
      </w:pPr>
    </w:lvl>
    <w:lvl w:ilvl="4" w:tplc="7F847C3C" w:tentative="1">
      <w:start w:val="1"/>
      <w:numFmt w:val="lowerLetter"/>
      <w:lvlText w:val="%5."/>
      <w:lvlJc w:val="left"/>
      <w:pPr>
        <w:ind w:left="3600" w:hanging="360"/>
      </w:pPr>
    </w:lvl>
    <w:lvl w:ilvl="5" w:tplc="6C8A47EA" w:tentative="1">
      <w:start w:val="1"/>
      <w:numFmt w:val="lowerRoman"/>
      <w:lvlText w:val="%6."/>
      <w:lvlJc w:val="right"/>
      <w:pPr>
        <w:ind w:left="4320" w:hanging="180"/>
      </w:pPr>
    </w:lvl>
    <w:lvl w:ilvl="6" w:tplc="5F6E9844" w:tentative="1">
      <w:start w:val="1"/>
      <w:numFmt w:val="decimal"/>
      <w:lvlText w:val="%7."/>
      <w:lvlJc w:val="left"/>
      <w:pPr>
        <w:ind w:left="5040" w:hanging="360"/>
      </w:pPr>
    </w:lvl>
    <w:lvl w:ilvl="7" w:tplc="180E3CA2" w:tentative="1">
      <w:start w:val="1"/>
      <w:numFmt w:val="lowerLetter"/>
      <w:lvlText w:val="%8."/>
      <w:lvlJc w:val="left"/>
      <w:pPr>
        <w:ind w:left="5760" w:hanging="360"/>
      </w:pPr>
    </w:lvl>
    <w:lvl w:ilvl="8" w:tplc="9C6ECD5E" w:tentative="1">
      <w:start w:val="1"/>
      <w:numFmt w:val="lowerRoman"/>
      <w:lvlText w:val="%9."/>
      <w:lvlJc w:val="right"/>
      <w:pPr>
        <w:ind w:left="6480" w:hanging="180"/>
      </w:pPr>
    </w:lvl>
  </w:abstractNum>
  <w:abstractNum w:abstractNumId="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6D523E9"/>
    <w:multiLevelType w:val="hybridMultilevel"/>
    <w:tmpl w:val="A7BEBBD8"/>
    <w:lvl w:ilvl="0" w:tplc="1CA8E2C6">
      <w:start w:val="1"/>
      <w:numFmt w:val="decimal"/>
      <w:lvlText w:val="%1."/>
      <w:lvlJc w:val="left"/>
      <w:pPr>
        <w:ind w:left="720" w:hanging="360"/>
      </w:pPr>
    </w:lvl>
    <w:lvl w:ilvl="1" w:tplc="6D9ED6C6" w:tentative="1">
      <w:start w:val="1"/>
      <w:numFmt w:val="lowerLetter"/>
      <w:lvlText w:val="%2."/>
      <w:lvlJc w:val="left"/>
      <w:pPr>
        <w:ind w:left="1440" w:hanging="360"/>
      </w:pPr>
    </w:lvl>
    <w:lvl w:ilvl="2" w:tplc="F360354A" w:tentative="1">
      <w:start w:val="1"/>
      <w:numFmt w:val="lowerRoman"/>
      <w:lvlText w:val="%3."/>
      <w:lvlJc w:val="right"/>
      <w:pPr>
        <w:ind w:left="2160" w:hanging="180"/>
      </w:pPr>
    </w:lvl>
    <w:lvl w:ilvl="3" w:tplc="BFE44054" w:tentative="1">
      <w:start w:val="1"/>
      <w:numFmt w:val="decimal"/>
      <w:lvlText w:val="%4."/>
      <w:lvlJc w:val="left"/>
      <w:pPr>
        <w:ind w:left="2880" w:hanging="360"/>
      </w:pPr>
    </w:lvl>
    <w:lvl w:ilvl="4" w:tplc="3EF812D2" w:tentative="1">
      <w:start w:val="1"/>
      <w:numFmt w:val="lowerLetter"/>
      <w:lvlText w:val="%5."/>
      <w:lvlJc w:val="left"/>
      <w:pPr>
        <w:ind w:left="3600" w:hanging="360"/>
      </w:pPr>
    </w:lvl>
    <w:lvl w:ilvl="5" w:tplc="773A7D62" w:tentative="1">
      <w:start w:val="1"/>
      <w:numFmt w:val="lowerRoman"/>
      <w:lvlText w:val="%6."/>
      <w:lvlJc w:val="right"/>
      <w:pPr>
        <w:ind w:left="4320" w:hanging="180"/>
      </w:pPr>
    </w:lvl>
    <w:lvl w:ilvl="6" w:tplc="B89EFD76" w:tentative="1">
      <w:start w:val="1"/>
      <w:numFmt w:val="decimal"/>
      <w:lvlText w:val="%7."/>
      <w:lvlJc w:val="left"/>
      <w:pPr>
        <w:ind w:left="5040" w:hanging="360"/>
      </w:pPr>
    </w:lvl>
    <w:lvl w:ilvl="7" w:tplc="45AE9144" w:tentative="1">
      <w:start w:val="1"/>
      <w:numFmt w:val="lowerLetter"/>
      <w:lvlText w:val="%8."/>
      <w:lvlJc w:val="left"/>
      <w:pPr>
        <w:ind w:left="5760" w:hanging="360"/>
      </w:pPr>
    </w:lvl>
    <w:lvl w:ilvl="8" w:tplc="831688FA" w:tentative="1">
      <w:start w:val="1"/>
      <w:numFmt w:val="lowerRoman"/>
      <w:lvlText w:val="%9."/>
      <w:lvlJc w:val="right"/>
      <w:pPr>
        <w:ind w:left="6480" w:hanging="180"/>
      </w:pPr>
    </w:lvl>
  </w:abstractNum>
  <w:abstractNum w:abstractNumId="10">
    <w:nsid w:val="17EE373C"/>
    <w:multiLevelType w:val="hybridMultilevel"/>
    <w:tmpl w:val="70FA9480"/>
    <w:lvl w:ilvl="0" w:tplc="3114440A">
      <w:start w:val="1"/>
      <w:numFmt w:val="bullet"/>
      <w:lvlText w:val=""/>
      <w:lvlJc w:val="left"/>
      <w:pPr>
        <w:ind w:left="720" w:hanging="360"/>
      </w:pPr>
      <w:rPr>
        <w:rFonts w:ascii="Symbol" w:hAnsi="Symbol" w:hint="default"/>
      </w:rPr>
    </w:lvl>
    <w:lvl w:ilvl="1" w:tplc="C39A7750" w:tentative="1">
      <w:start w:val="1"/>
      <w:numFmt w:val="bullet"/>
      <w:lvlText w:val="o"/>
      <w:lvlJc w:val="left"/>
      <w:pPr>
        <w:ind w:left="1440" w:hanging="360"/>
      </w:pPr>
      <w:rPr>
        <w:rFonts w:ascii="Courier New" w:hAnsi="Courier New" w:cs="Courier New" w:hint="default"/>
      </w:rPr>
    </w:lvl>
    <w:lvl w:ilvl="2" w:tplc="DB54DF52" w:tentative="1">
      <w:start w:val="1"/>
      <w:numFmt w:val="bullet"/>
      <w:lvlText w:val=""/>
      <w:lvlJc w:val="left"/>
      <w:pPr>
        <w:ind w:left="2160" w:hanging="360"/>
      </w:pPr>
      <w:rPr>
        <w:rFonts w:ascii="Wingdings" w:hAnsi="Wingdings" w:hint="default"/>
      </w:rPr>
    </w:lvl>
    <w:lvl w:ilvl="3" w:tplc="CB32B8E2" w:tentative="1">
      <w:start w:val="1"/>
      <w:numFmt w:val="bullet"/>
      <w:lvlText w:val=""/>
      <w:lvlJc w:val="left"/>
      <w:pPr>
        <w:ind w:left="2880" w:hanging="360"/>
      </w:pPr>
      <w:rPr>
        <w:rFonts w:ascii="Symbol" w:hAnsi="Symbol" w:hint="default"/>
      </w:rPr>
    </w:lvl>
    <w:lvl w:ilvl="4" w:tplc="490E1B84" w:tentative="1">
      <w:start w:val="1"/>
      <w:numFmt w:val="bullet"/>
      <w:lvlText w:val="o"/>
      <w:lvlJc w:val="left"/>
      <w:pPr>
        <w:ind w:left="3600" w:hanging="360"/>
      </w:pPr>
      <w:rPr>
        <w:rFonts w:ascii="Courier New" w:hAnsi="Courier New" w:cs="Courier New" w:hint="default"/>
      </w:rPr>
    </w:lvl>
    <w:lvl w:ilvl="5" w:tplc="1452D11E" w:tentative="1">
      <w:start w:val="1"/>
      <w:numFmt w:val="bullet"/>
      <w:lvlText w:val=""/>
      <w:lvlJc w:val="left"/>
      <w:pPr>
        <w:ind w:left="4320" w:hanging="360"/>
      </w:pPr>
      <w:rPr>
        <w:rFonts w:ascii="Wingdings" w:hAnsi="Wingdings" w:hint="default"/>
      </w:rPr>
    </w:lvl>
    <w:lvl w:ilvl="6" w:tplc="E7E259C8" w:tentative="1">
      <w:start w:val="1"/>
      <w:numFmt w:val="bullet"/>
      <w:lvlText w:val=""/>
      <w:lvlJc w:val="left"/>
      <w:pPr>
        <w:ind w:left="5040" w:hanging="360"/>
      </w:pPr>
      <w:rPr>
        <w:rFonts w:ascii="Symbol" w:hAnsi="Symbol" w:hint="default"/>
      </w:rPr>
    </w:lvl>
    <w:lvl w:ilvl="7" w:tplc="A424647E" w:tentative="1">
      <w:start w:val="1"/>
      <w:numFmt w:val="bullet"/>
      <w:lvlText w:val="o"/>
      <w:lvlJc w:val="left"/>
      <w:pPr>
        <w:ind w:left="5760" w:hanging="360"/>
      </w:pPr>
      <w:rPr>
        <w:rFonts w:ascii="Courier New" w:hAnsi="Courier New" w:cs="Courier New" w:hint="default"/>
      </w:rPr>
    </w:lvl>
    <w:lvl w:ilvl="8" w:tplc="9EBAE736" w:tentative="1">
      <w:start w:val="1"/>
      <w:numFmt w:val="bullet"/>
      <w:lvlText w:val=""/>
      <w:lvlJc w:val="left"/>
      <w:pPr>
        <w:ind w:left="6480" w:hanging="360"/>
      </w:pPr>
      <w:rPr>
        <w:rFonts w:ascii="Wingdings" w:hAnsi="Wingdings" w:hint="default"/>
      </w:rPr>
    </w:lvl>
  </w:abstractNum>
  <w:abstractNum w:abstractNumId="11">
    <w:nsid w:val="1B250268"/>
    <w:multiLevelType w:val="hybridMultilevel"/>
    <w:tmpl w:val="ED0EB0C4"/>
    <w:lvl w:ilvl="0" w:tplc="391A2570">
      <w:start w:val="1"/>
      <w:numFmt w:val="bullet"/>
      <w:lvlText w:val=""/>
      <w:lvlJc w:val="left"/>
      <w:pPr>
        <w:ind w:left="720" w:hanging="360"/>
      </w:pPr>
      <w:rPr>
        <w:rFonts w:ascii="Symbol" w:hAnsi="Symbol" w:hint="default"/>
      </w:rPr>
    </w:lvl>
    <w:lvl w:ilvl="1" w:tplc="8828CE76" w:tentative="1">
      <w:start w:val="1"/>
      <w:numFmt w:val="bullet"/>
      <w:lvlText w:val="o"/>
      <w:lvlJc w:val="left"/>
      <w:pPr>
        <w:ind w:left="1440" w:hanging="360"/>
      </w:pPr>
      <w:rPr>
        <w:rFonts w:ascii="Courier New" w:hAnsi="Courier New" w:cs="Courier New" w:hint="default"/>
      </w:rPr>
    </w:lvl>
    <w:lvl w:ilvl="2" w:tplc="06BA6AD4" w:tentative="1">
      <w:start w:val="1"/>
      <w:numFmt w:val="bullet"/>
      <w:lvlText w:val=""/>
      <w:lvlJc w:val="left"/>
      <w:pPr>
        <w:ind w:left="2160" w:hanging="360"/>
      </w:pPr>
      <w:rPr>
        <w:rFonts w:ascii="Wingdings" w:hAnsi="Wingdings" w:hint="default"/>
      </w:rPr>
    </w:lvl>
    <w:lvl w:ilvl="3" w:tplc="E702D0F4" w:tentative="1">
      <w:start w:val="1"/>
      <w:numFmt w:val="bullet"/>
      <w:lvlText w:val=""/>
      <w:lvlJc w:val="left"/>
      <w:pPr>
        <w:ind w:left="2880" w:hanging="360"/>
      </w:pPr>
      <w:rPr>
        <w:rFonts w:ascii="Symbol" w:hAnsi="Symbol" w:hint="default"/>
      </w:rPr>
    </w:lvl>
    <w:lvl w:ilvl="4" w:tplc="D2D23CEC" w:tentative="1">
      <w:start w:val="1"/>
      <w:numFmt w:val="bullet"/>
      <w:lvlText w:val="o"/>
      <w:lvlJc w:val="left"/>
      <w:pPr>
        <w:ind w:left="3600" w:hanging="360"/>
      </w:pPr>
      <w:rPr>
        <w:rFonts w:ascii="Courier New" w:hAnsi="Courier New" w:cs="Courier New" w:hint="default"/>
      </w:rPr>
    </w:lvl>
    <w:lvl w:ilvl="5" w:tplc="9E3E5242" w:tentative="1">
      <w:start w:val="1"/>
      <w:numFmt w:val="bullet"/>
      <w:lvlText w:val=""/>
      <w:lvlJc w:val="left"/>
      <w:pPr>
        <w:ind w:left="4320" w:hanging="360"/>
      </w:pPr>
      <w:rPr>
        <w:rFonts w:ascii="Wingdings" w:hAnsi="Wingdings" w:hint="default"/>
      </w:rPr>
    </w:lvl>
    <w:lvl w:ilvl="6" w:tplc="1916D13C" w:tentative="1">
      <w:start w:val="1"/>
      <w:numFmt w:val="bullet"/>
      <w:lvlText w:val=""/>
      <w:lvlJc w:val="left"/>
      <w:pPr>
        <w:ind w:left="5040" w:hanging="360"/>
      </w:pPr>
      <w:rPr>
        <w:rFonts w:ascii="Symbol" w:hAnsi="Symbol" w:hint="default"/>
      </w:rPr>
    </w:lvl>
    <w:lvl w:ilvl="7" w:tplc="67FCC6F6" w:tentative="1">
      <w:start w:val="1"/>
      <w:numFmt w:val="bullet"/>
      <w:lvlText w:val="o"/>
      <w:lvlJc w:val="left"/>
      <w:pPr>
        <w:ind w:left="5760" w:hanging="360"/>
      </w:pPr>
      <w:rPr>
        <w:rFonts w:ascii="Courier New" w:hAnsi="Courier New" w:cs="Courier New" w:hint="default"/>
      </w:rPr>
    </w:lvl>
    <w:lvl w:ilvl="8" w:tplc="405C9796" w:tentative="1">
      <w:start w:val="1"/>
      <w:numFmt w:val="bullet"/>
      <w:lvlText w:val=""/>
      <w:lvlJc w:val="left"/>
      <w:pPr>
        <w:ind w:left="6480" w:hanging="360"/>
      </w:pPr>
      <w:rPr>
        <w:rFonts w:ascii="Wingdings" w:hAnsi="Wingding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E3055A6"/>
    <w:multiLevelType w:val="hybridMultilevel"/>
    <w:tmpl w:val="0D362F3C"/>
    <w:lvl w:ilvl="0" w:tplc="B472F6C8">
      <w:start w:val="1"/>
      <w:numFmt w:val="decimal"/>
      <w:lvlText w:val="%1."/>
      <w:lvlJc w:val="left"/>
      <w:pPr>
        <w:ind w:left="720" w:hanging="360"/>
      </w:pPr>
    </w:lvl>
    <w:lvl w:ilvl="1" w:tplc="FD042682" w:tentative="1">
      <w:start w:val="1"/>
      <w:numFmt w:val="lowerLetter"/>
      <w:lvlText w:val="%2."/>
      <w:lvlJc w:val="left"/>
      <w:pPr>
        <w:ind w:left="1440" w:hanging="360"/>
      </w:pPr>
    </w:lvl>
    <w:lvl w:ilvl="2" w:tplc="97563A88" w:tentative="1">
      <w:start w:val="1"/>
      <w:numFmt w:val="lowerRoman"/>
      <w:lvlText w:val="%3."/>
      <w:lvlJc w:val="right"/>
      <w:pPr>
        <w:ind w:left="2160" w:hanging="180"/>
      </w:pPr>
    </w:lvl>
    <w:lvl w:ilvl="3" w:tplc="FA145A7A" w:tentative="1">
      <w:start w:val="1"/>
      <w:numFmt w:val="decimal"/>
      <w:lvlText w:val="%4."/>
      <w:lvlJc w:val="left"/>
      <w:pPr>
        <w:ind w:left="2880" w:hanging="360"/>
      </w:pPr>
    </w:lvl>
    <w:lvl w:ilvl="4" w:tplc="946C575E" w:tentative="1">
      <w:start w:val="1"/>
      <w:numFmt w:val="lowerLetter"/>
      <w:lvlText w:val="%5."/>
      <w:lvlJc w:val="left"/>
      <w:pPr>
        <w:ind w:left="3600" w:hanging="360"/>
      </w:pPr>
    </w:lvl>
    <w:lvl w:ilvl="5" w:tplc="4DD68340" w:tentative="1">
      <w:start w:val="1"/>
      <w:numFmt w:val="lowerRoman"/>
      <w:lvlText w:val="%6."/>
      <w:lvlJc w:val="right"/>
      <w:pPr>
        <w:ind w:left="4320" w:hanging="180"/>
      </w:pPr>
    </w:lvl>
    <w:lvl w:ilvl="6" w:tplc="C9F42B06" w:tentative="1">
      <w:start w:val="1"/>
      <w:numFmt w:val="decimal"/>
      <w:lvlText w:val="%7."/>
      <w:lvlJc w:val="left"/>
      <w:pPr>
        <w:ind w:left="5040" w:hanging="360"/>
      </w:pPr>
    </w:lvl>
    <w:lvl w:ilvl="7" w:tplc="005AD4F2" w:tentative="1">
      <w:start w:val="1"/>
      <w:numFmt w:val="lowerLetter"/>
      <w:lvlText w:val="%8."/>
      <w:lvlJc w:val="left"/>
      <w:pPr>
        <w:ind w:left="5760" w:hanging="360"/>
      </w:pPr>
    </w:lvl>
    <w:lvl w:ilvl="8" w:tplc="D01AEA1E" w:tentative="1">
      <w:start w:val="1"/>
      <w:numFmt w:val="lowerRoman"/>
      <w:lvlText w:val="%9."/>
      <w:lvlJc w:val="right"/>
      <w:pPr>
        <w:ind w:left="6480" w:hanging="180"/>
      </w:pPr>
    </w:lvl>
  </w:abstractNum>
  <w:abstractNum w:abstractNumId="14">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5">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245B7ACD"/>
    <w:multiLevelType w:val="hybridMultilevel"/>
    <w:tmpl w:val="A7EA61C4"/>
    <w:lvl w:ilvl="0" w:tplc="3DC61EAE">
      <w:start w:val="1"/>
      <w:numFmt w:val="bullet"/>
      <w:lvlText w:val=""/>
      <w:lvlJc w:val="left"/>
      <w:pPr>
        <w:ind w:left="720" w:hanging="360"/>
      </w:pPr>
      <w:rPr>
        <w:rFonts w:ascii="Symbol" w:hAnsi="Symbol" w:hint="default"/>
      </w:rPr>
    </w:lvl>
    <w:lvl w:ilvl="1" w:tplc="7E9242EA" w:tentative="1">
      <w:start w:val="1"/>
      <w:numFmt w:val="bullet"/>
      <w:lvlText w:val="o"/>
      <w:lvlJc w:val="left"/>
      <w:pPr>
        <w:ind w:left="1440" w:hanging="360"/>
      </w:pPr>
      <w:rPr>
        <w:rFonts w:ascii="Courier New" w:hAnsi="Courier New" w:cs="Courier New" w:hint="default"/>
      </w:rPr>
    </w:lvl>
    <w:lvl w:ilvl="2" w:tplc="6F34ACF8" w:tentative="1">
      <w:start w:val="1"/>
      <w:numFmt w:val="bullet"/>
      <w:lvlText w:val=""/>
      <w:lvlJc w:val="left"/>
      <w:pPr>
        <w:ind w:left="2160" w:hanging="360"/>
      </w:pPr>
      <w:rPr>
        <w:rFonts w:ascii="Wingdings" w:hAnsi="Wingdings" w:hint="default"/>
      </w:rPr>
    </w:lvl>
    <w:lvl w:ilvl="3" w:tplc="4E6A9964" w:tentative="1">
      <w:start w:val="1"/>
      <w:numFmt w:val="bullet"/>
      <w:lvlText w:val=""/>
      <w:lvlJc w:val="left"/>
      <w:pPr>
        <w:ind w:left="2880" w:hanging="360"/>
      </w:pPr>
      <w:rPr>
        <w:rFonts w:ascii="Symbol" w:hAnsi="Symbol" w:hint="default"/>
      </w:rPr>
    </w:lvl>
    <w:lvl w:ilvl="4" w:tplc="4216C34C" w:tentative="1">
      <w:start w:val="1"/>
      <w:numFmt w:val="bullet"/>
      <w:lvlText w:val="o"/>
      <w:lvlJc w:val="left"/>
      <w:pPr>
        <w:ind w:left="3600" w:hanging="360"/>
      </w:pPr>
      <w:rPr>
        <w:rFonts w:ascii="Courier New" w:hAnsi="Courier New" w:cs="Courier New" w:hint="default"/>
      </w:rPr>
    </w:lvl>
    <w:lvl w:ilvl="5" w:tplc="EE1A0076" w:tentative="1">
      <w:start w:val="1"/>
      <w:numFmt w:val="bullet"/>
      <w:lvlText w:val=""/>
      <w:lvlJc w:val="left"/>
      <w:pPr>
        <w:ind w:left="4320" w:hanging="360"/>
      </w:pPr>
      <w:rPr>
        <w:rFonts w:ascii="Wingdings" w:hAnsi="Wingdings" w:hint="default"/>
      </w:rPr>
    </w:lvl>
    <w:lvl w:ilvl="6" w:tplc="031ED406" w:tentative="1">
      <w:start w:val="1"/>
      <w:numFmt w:val="bullet"/>
      <w:lvlText w:val=""/>
      <w:lvlJc w:val="left"/>
      <w:pPr>
        <w:ind w:left="5040" w:hanging="360"/>
      </w:pPr>
      <w:rPr>
        <w:rFonts w:ascii="Symbol" w:hAnsi="Symbol" w:hint="default"/>
      </w:rPr>
    </w:lvl>
    <w:lvl w:ilvl="7" w:tplc="AB9E7A5A" w:tentative="1">
      <w:start w:val="1"/>
      <w:numFmt w:val="bullet"/>
      <w:lvlText w:val="o"/>
      <w:lvlJc w:val="left"/>
      <w:pPr>
        <w:ind w:left="5760" w:hanging="360"/>
      </w:pPr>
      <w:rPr>
        <w:rFonts w:ascii="Courier New" w:hAnsi="Courier New" w:cs="Courier New" w:hint="default"/>
      </w:rPr>
    </w:lvl>
    <w:lvl w:ilvl="8" w:tplc="550C1846" w:tentative="1">
      <w:start w:val="1"/>
      <w:numFmt w:val="bullet"/>
      <w:lvlText w:val=""/>
      <w:lvlJc w:val="left"/>
      <w:pPr>
        <w:ind w:left="6480" w:hanging="360"/>
      </w:pPr>
      <w:rPr>
        <w:rFonts w:ascii="Wingdings" w:hAnsi="Wingdings" w:hint="default"/>
      </w:rPr>
    </w:lvl>
  </w:abstractNum>
  <w:abstractNum w:abstractNumId="17">
    <w:nsid w:val="25E57EC0"/>
    <w:multiLevelType w:val="hybridMultilevel"/>
    <w:tmpl w:val="CC00ACBE"/>
    <w:lvl w:ilvl="0" w:tplc="DE329FF4">
      <w:start w:val="1"/>
      <w:numFmt w:val="decimal"/>
      <w:lvlText w:val="%1."/>
      <w:lvlJc w:val="left"/>
      <w:pPr>
        <w:ind w:left="720" w:hanging="360"/>
      </w:pPr>
    </w:lvl>
    <w:lvl w:ilvl="1" w:tplc="E062B1F4" w:tentative="1">
      <w:start w:val="1"/>
      <w:numFmt w:val="lowerLetter"/>
      <w:lvlText w:val="%2."/>
      <w:lvlJc w:val="left"/>
      <w:pPr>
        <w:ind w:left="1440" w:hanging="360"/>
      </w:pPr>
    </w:lvl>
    <w:lvl w:ilvl="2" w:tplc="7E5874E4" w:tentative="1">
      <w:start w:val="1"/>
      <w:numFmt w:val="lowerRoman"/>
      <w:lvlText w:val="%3."/>
      <w:lvlJc w:val="right"/>
      <w:pPr>
        <w:ind w:left="2160" w:hanging="180"/>
      </w:pPr>
    </w:lvl>
    <w:lvl w:ilvl="3" w:tplc="BFE409AC" w:tentative="1">
      <w:start w:val="1"/>
      <w:numFmt w:val="decimal"/>
      <w:lvlText w:val="%4."/>
      <w:lvlJc w:val="left"/>
      <w:pPr>
        <w:ind w:left="2880" w:hanging="360"/>
      </w:pPr>
    </w:lvl>
    <w:lvl w:ilvl="4" w:tplc="77D80D7C" w:tentative="1">
      <w:start w:val="1"/>
      <w:numFmt w:val="lowerLetter"/>
      <w:lvlText w:val="%5."/>
      <w:lvlJc w:val="left"/>
      <w:pPr>
        <w:ind w:left="3600" w:hanging="360"/>
      </w:pPr>
    </w:lvl>
    <w:lvl w:ilvl="5" w:tplc="B882D9A6" w:tentative="1">
      <w:start w:val="1"/>
      <w:numFmt w:val="lowerRoman"/>
      <w:lvlText w:val="%6."/>
      <w:lvlJc w:val="right"/>
      <w:pPr>
        <w:ind w:left="4320" w:hanging="180"/>
      </w:pPr>
    </w:lvl>
    <w:lvl w:ilvl="6" w:tplc="5984A3D4" w:tentative="1">
      <w:start w:val="1"/>
      <w:numFmt w:val="decimal"/>
      <w:lvlText w:val="%7."/>
      <w:lvlJc w:val="left"/>
      <w:pPr>
        <w:ind w:left="5040" w:hanging="360"/>
      </w:pPr>
    </w:lvl>
    <w:lvl w:ilvl="7" w:tplc="AE3E16E6" w:tentative="1">
      <w:start w:val="1"/>
      <w:numFmt w:val="lowerLetter"/>
      <w:lvlText w:val="%8."/>
      <w:lvlJc w:val="left"/>
      <w:pPr>
        <w:ind w:left="5760" w:hanging="360"/>
      </w:pPr>
    </w:lvl>
    <w:lvl w:ilvl="8" w:tplc="F52EA37C" w:tentative="1">
      <w:start w:val="1"/>
      <w:numFmt w:val="lowerRoman"/>
      <w:lvlText w:val="%9."/>
      <w:lvlJc w:val="right"/>
      <w:pPr>
        <w:ind w:left="6480" w:hanging="180"/>
      </w:pPr>
    </w:lvl>
  </w:abstractNum>
  <w:abstractNum w:abstractNumId="18">
    <w:nsid w:val="26B0632F"/>
    <w:multiLevelType w:val="hybridMultilevel"/>
    <w:tmpl w:val="9DE6145E"/>
    <w:lvl w:ilvl="0" w:tplc="6E762C34">
      <w:start w:val="1"/>
      <w:numFmt w:val="bullet"/>
      <w:lvlText w:val=""/>
      <w:lvlJc w:val="left"/>
      <w:pPr>
        <w:ind w:left="720" w:hanging="360"/>
      </w:pPr>
      <w:rPr>
        <w:rFonts w:ascii="Symbol" w:hAnsi="Symbol" w:hint="default"/>
      </w:rPr>
    </w:lvl>
    <w:lvl w:ilvl="1" w:tplc="33743B1E" w:tentative="1">
      <w:start w:val="1"/>
      <w:numFmt w:val="bullet"/>
      <w:lvlText w:val="o"/>
      <w:lvlJc w:val="left"/>
      <w:pPr>
        <w:ind w:left="1440" w:hanging="360"/>
      </w:pPr>
      <w:rPr>
        <w:rFonts w:ascii="Courier New" w:hAnsi="Courier New" w:cs="Courier New" w:hint="default"/>
      </w:rPr>
    </w:lvl>
    <w:lvl w:ilvl="2" w:tplc="76449446" w:tentative="1">
      <w:start w:val="1"/>
      <w:numFmt w:val="bullet"/>
      <w:lvlText w:val=""/>
      <w:lvlJc w:val="left"/>
      <w:pPr>
        <w:ind w:left="2160" w:hanging="360"/>
      </w:pPr>
      <w:rPr>
        <w:rFonts w:ascii="Wingdings" w:hAnsi="Wingdings" w:hint="default"/>
      </w:rPr>
    </w:lvl>
    <w:lvl w:ilvl="3" w:tplc="B84E4156" w:tentative="1">
      <w:start w:val="1"/>
      <w:numFmt w:val="bullet"/>
      <w:lvlText w:val=""/>
      <w:lvlJc w:val="left"/>
      <w:pPr>
        <w:ind w:left="2880" w:hanging="360"/>
      </w:pPr>
      <w:rPr>
        <w:rFonts w:ascii="Symbol" w:hAnsi="Symbol" w:hint="default"/>
      </w:rPr>
    </w:lvl>
    <w:lvl w:ilvl="4" w:tplc="FE882F02" w:tentative="1">
      <w:start w:val="1"/>
      <w:numFmt w:val="bullet"/>
      <w:lvlText w:val="o"/>
      <w:lvlJc w:val="left"/>
      <w:pPr>
        <w:ind w:left="3600" w:hanging="360"/>
      </w:pPr>
      <w:rPr>
        <w:rFonts w:ascii="Courier New" w:hAnsi="Courier New" w:cs="Courier New" w:hint="default"/>
      </w:rPr>
    </w:lvl>
    <w:lvl w:ilvl="5" w:tplc="D5B40118" w:tentative="1">
      <w:start w:val="1"/>
      <w:numFmt w:val="bullet"/>
      <w:lvlText w:val=""/>
      <w:lvlJc w:val="left"/>
      <w:pPr>
        <w:ind w:left="4320" w:hanging="360"/>
      </w:pPr>
      <w:rPr>
        <w:rFonts w:ascii="Wingdings" w:hAnsi="Wingdings" w:hint="default"/>
      </w:rPr>
    </w:lvl>
    <w:lvl w:ilvl="6" w:tplc="46104D3C" w:tentative="1">
      <w:start w:val="1"/>
      <w:numFmt w:val="bullet"/>
      <w:lvlText w:val=""/>
      <w:lvlJc w:val="left"/>
      <w:pPr>
        <w:ind w:left="5040" w:hanging="360"/>
      </w:pPr>
      <w:rPr>
        <w:rFonts w:ascii="Symbol" w:hAnsi="Symbol" w:hint="default"/>
      </w:rPr>
    </w:lvl>
    <w:lvl w:ilvl="7" w:tplc="7816755C" w:tentative="1">
      <w:start w:val="1"/>
      <w:numFmt w:val="bullet"/>
      <w:lvlText w:val="o"/>
      <w:lvlJc w:val="left"/>
      <w:pPr>
        <w:ind w:left="5760" w:hanging="360"/>
      </w:pPr>
      <w:rPr>
        <w:rFonts w:ascii="Courier New" w:hAnsi="Courier New" w:cs="Courier New" w:hint="default"/>
      </w:rPr>
    </w:lvl>
    <w:lvl w:ilvl="8" w:tplc="D83AD23C" w:tentative="1">
      <w:start w:val="1"/>
      <w:numFmt w:val="bullet"/>
      <w:lvlText w:val=""/>
      <w:lvlJc w:val="left"/>
      <w:pPr>
        <w:ind w:left="6480" w:hanging="360"/>
      </w:pPr>
      <w:rPr>
        <w:rFonts w:ascii="Wingdings" w:hAnsi="Wingdings" w:hint="default"/>
      </w:rPr>
    </w:lvl>
  </w:abstractNum>
  <w:abstractNum w:abstractNumId="19">
    <w:nsid w:val="26DF6257"/>
    <w:multiLevelType w:val="hybridMultilevel"/>
    <w:tmpl w:val="CA281302"/>
    <w:lvl w:ilvl="0" w:tplc="21DAF370">
      <w:numFmt w:val="bullet"/>
      <w:lvlText w:val="–"/>
      <w:lvlJc w:val="left"/>
      <w:pPr>
        <w:ind w:left="720" w:hanging="360"/>
      </w:pPr>
      <w:rPr>
        <w:rFonts w:ascii="Times New Roman" w:eastAsia="Times New Roman" w:hAnsi="Times New Roman" w:cs="Times New Roman" w:hint="default"/>
      </w:rPr>
    </w:lvl>
    <w:lvl w:ilvl="1" w:tplc="A3F8E022" w:tentative="1">
      <w:start w:val="1"/>
      <w:numFmt w:val="bullet"/>
      <w:lvlText w:val="o"/>
      <w:lvlJc w:val="left"/>
      <w:pPr>
        <w:ind w:left="1440" w:hanging="360"/>
      </w:pPr>
      <w:rPr>
        <w:rFonts w:ascii="Courier New" w:hAnsi="Courier New" w:cs="Courier New" w:hint="default"/>
      </w:rPr>
    </w:lvl>
    <w:lvl w:ilvl="2" w:tplc="32B805C2" w:tentative="1">
      <w:start w:val="1"/>
      <w:numFmt w:val="bullet"/>
      <w:lvlText w:val=""/>
      <w:lvlJc w:val="left"/>
      <w:pPr>
        <w:ind w:left="2160" w:hanging="360"/>
      </w:pPr>
      <w:rPr>
        <w:rFonts w:ascii="Wingdings" w:hAnsi="Wingdings" w:hint="default"/>
      </w:rPr>
    </w:lvl>
    <w:lvl w:ilvl="3" w:tplc="2A08FB3E" w:tentative="1">
      <w:start w:val="1"/>
      <w:numFmt w:val="bullet"/>
      <w:lvlText w:val=""/>
      <w:lvlJc w:val="left"/>
      <w:pPr>
        <w:ind w:left="2880" w:hanging="360"/>
      </w:pPr>
      <w:rPr>
        <w:rFonts w:ascii="Symbol" w:hAnsi="Symbol" w:hint="default"/>
      </w:rPr>
    </w:lvl>
    <w:lvl w:ilvl="4" w:tplc="21AE8C82" w:tentative="1">
      <w:start w:val="1"/>
      <w:numFmt w:val="bullet"/>
      <w:lvlText w:val="o"/>
      <w:lvlJc w:val="left"/>
      <w:pPr>
        <w:ind w:left="3600" w:hanging="360"/>
      </w:pPr>
      <w:rPr>
        <w:rFonts w:ascii="Courier New" w:hAnsi="Courier New" w:cs="Courier New" w:hint="default"/>
      </w:rPr>
    </w:lvl>
    <w:lvl w:ilvl="5" w:tplc="EB907060" w:tentative="1">
      <w:start w:val="1"/>
      <w:numFmt w:val="bullet"/>
      <w:lvlText w:val=""/>
      <w:lvlJc w:val="left"/>
      <w:pPr>
        <w:ind w:left="4320" w:hanging="360"/>
      </w:pPr>
      <w:rPr>
        <w:rFonts w:ascii="Wingdings" w:hAnsi="Wingdings" w:hint="default"/>
      </w:rPr>
    </w:lvl>
    <w:lvl w:ilvl="6" w:tplc="A3F47890" w:tentative="1">
      <w:start w:val="1"/>
      <w:numFmt w:val="bullet"/>
      <w:lvlText w:val=""/>
      <w:lvlJc w:val="left"/>
      <w:pPr>
        <w:ind w:left="5040" w:hanging="360"/>
      </w:pPr>
      <w:rPr>
        <w:rFonts w:ascii="Symbol" w:hAnsi="Symbol" w:hint="default"/>
      </w:rPr>
    </w:lvl>
    <w:lvl w:ilvl="7" w:tplc="CC9E5D94" w:tentative="1">
      <w:start w:val="1"/>
      <w:numFmt w:val="bullet"/>
      <w:lvlText w:val="o"/>
      <w:lvlJc w:val="left"/>
      <w:pPr>
        <w:ind w:left="5760" w:hanging="360"/>
      </w:pPr>
      <w:rPr>
        <w:rFonts w:ascii="Courier New" w:hAnsi="Courier New" w:cs="Courier New" w:hint="default"/>
      </w:rPr>
    </w:lvl>
    <w:lvl w:ilvl="8" w:tplc="6B7AA1FC" w:tentative="1">
      <w:start w:val="1"/>
      <w:numFmt w:val="bullet"/>
      <w:lvlText w:val=""/>
      <w:lvlJc w:val="left"/>
      <w:pPr>
        <w:ind w:left="6480" w:hanging="360"/>
      </w:pPr>
      <w:rPr>
        <w:rFonts w:ascii="Wingdings" w:hAnsi="Wingdings" w:hint="default"/>
      </w:rPr>
    </w:lvl>
  </w:abstractNum>
  <w:abstractNum w:abstractNumId="20">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1">
    <w:nsid w:val="2DDE54B0"/>
    <w:multiLevelType w:val="hybridMultilevel"/>
    <w:tmpl w:val="7938C5D4"/>
    <w:lvl w:ilvl="0" w:tplc="E4FA02F2">
      <w:start w:val="1"/>
      <w:numFmt w:val="bullet"/>
      <w:lvlText w:val=""/>
      <w:lvlJc w:val="left"/>
      <w:pPr>
        <w:ind w:left="720" w:hanging="360"/>
      </w:pPr>
      <w:rPr>
        <w:rFonts w:ascii="Symbol" w:hAnsi="Symbol" w:hint="default"/>
      </w:rPr>
    </w:lvl>
    <w:lvl w:ilvl="1" w:tplc="4ED46F6E" w:tentative="1">
      <w:start w:val="1"/>
      <w:numFmt w:val="bullet"/>
      <w:lvlText w:val="o"/>
      <w:lvlJc w:val="left"/>
      <w:pPr>
        <w:ind w:left="1440" w:hanging="360"/>
      </w:pPr>
      <w:rPr>
        <w:rFonts w:ascii="Courier New" w:hAnsi="Courier New" w:cs="Courier New" w:hint="default"/>
      </w:rPr>
    </w:lvl>
    <w:lvl w:ilvl="2" w:tplc="69F0AAA2" w:tentative="1">
      <w:start w:val="1"/>
      <w:numFmt w:val="bullet"/>
      <w:lvlText w:val=""/>
      <w:lvlJc w:val="left"/>
      <w:pPr>
        <w:ind w:left="2160" w:hanging="360"/>
      </w:pPr>
      <w:rPr>
        <w:rFonts w:ascii="Wingdings" w:hAnsi="Wingdings" w:hint="default"/>
      </w:rPr>
    </w:lvl>
    <w:lvl w:ilvl="3" w:tplc="BC8005A4" w:tentative="1">
      <w:start w:val="1"/>
      <w:numFmt w:val="bullet"/>
      <w:lvlText w:val=""/>
      <w:lvlJc w:val="left"/>
      <w:pPr>
        <w:ind w:left="2880" w:hanging="360"/>
      </w:pPr>
      <w:rPr>
        <w:rFonts w:ascii="Symbol" w:hAnsi="Symbol" w:hint="default"/>
      </w:rPr>
    </w:lvl>
    <w:lvl w:ilvl="4" w:tplc="E3F247C0" w:tentative="1">
      <w:start w:val="1"/>
      <w:numFmt w:val="bullet"/>
      <w:lvlText w:val="o"/>
      <w:lvlJc w:val="left"/>
      <w:pPr>
        <w:ind w:left="3600" w:hanging="360"/>
      </w:pPr>
      <w:rPr>
        <w:rFonts w:ascii="Courier New" w:hAnsi="Courier New" w:cs="Courier New" w:hint="default"/>
      </w:rPr>
    </w:lvl>
    <w:lvl w:ilvl="5" w:tplc="15B04E66" w:tentative="1">
      <w:start w:val="1"/>
      <w:numFmt w:val="bullet"/>
      <w:lvlText w:val=""/>
      <w:lvlJc w:val="left"/>
      <w:pPr>
        <w:ind w:left="4320" w:hanging="360"/>
      </w:pPr>
      <w:rPr>
        <w:rFonts w:ascii="Wingdings" w:hAnsi="Wingdings" w:hint="default"/>
      </w:rPr>
    </w:lvl>
    <w:lvl w:ilvl="6" w:tplc="2722ACAC" w:tentative="1">
      <w:start w:val="1"/>
      <w:numFmt w:val="bullet"/>
      <w:lvlText w:val=""/>
      <w:lvlJc w:val="left"/>
      <w:pPr>
        <w:ind w:left="5040" w:hanging="360"/>
      </w:pPr>
      <w:rPr>
        <w:rFonts w:ascii="Symbol" w:hAnsi="Symbol" w:hint="default"/>
      </w:rPr>
    </w:lvl>
    <w:lvl w:ilvl="7" w:tplc="DF845160" w:tentative="1">
      <w:start w:val="1"/>
      <w:numFmt w:val="bullet"/>
      <w:lvlText w:val="o"/>
      <w:lvlJc w:val="left"/>
      <w:pPr>
        <w:ind w:left="5760" w:hanging="360"/>
      </w:pPr>
      <w:rPr>
        <w:rFonts w:ascii="Courier New" w:hAnsi="Courier New" w:cs="Courier New" w:hint="default"/>
      </w:rPr>
    </w:lvl>
    <w:lvl w:ilvl="8" w:tplc="6B10A1C6" w:tentative="1">
      <w:start w:val="1"/>
      <w:numFmt w:val="bullet"/>
      <w:lvlText w:val=""/>
      <w:lvlJc w:val="left"/>
      <w:pPr>
        <w:ind w:left="6480" w:hanging="360"/>
      </w:pPr>
      <w:rPr>
        <w:rFonts w:ascii="Wingdings" w:hAnsi="Wingdings" w:hint="default"/>
      </w:rPr>
    </w:lvl>
  </w:abstractNum>
  <w:abstractNum w:abstractNumId="22">
    <w:nsid w:val="413020B2"/>
    <w:multiLevelType w:val="hybridMultilevel"/>
    <w:tmpl w:val="1D78DC76"/>
    <w:lvl w:ilvl="0" w:tplc="1722FBD2">
      <w:start w:val="1"/>
      <w:numFmt w:val="decimal"/>
      <w:lvlText w:val="%1."/>
      <w:lvlJc w:val="left"/>
      <w:pPr>
        <w:ind w:left="786" w:hanging="360"/>
      </w:pPr>
    </w:lvl>
    <w:lvl w:ilvl="1" w:tplc="2C9E1BE0">
      <w:start w:val="1"/>
      <w:numFmt w:val="decimal"/>
      <w:lvlText w:val="%2."/>
      <w:lvlJc w:val="left"/>
      <w:pPr>
        <w:tabs>
          <w:tab w:val="num" w:pos="1440"/>
        </w:tabs>
        <w:ind w:left="1440" w:hanging="360"/>
      </w:pPr>
    </w:lvl>
    <w:lvl w:ilvl="2" w:tplc="A4C6ECE2">
      <w:start w:val="1"/>
      <w:numFmt w:val="decimal"/>
      <w:lvlText w:val="%3."/>
      <w:lvlJc w:val="left"/>
      <w:pPr>
        <w:tabs>
          <w:tab w:val="num" w:pos="2160"/>
        </w:tabs>
        <w:ind w:left="2160" w:hanging="360"/>
      </w:pPr>
    </w:lvl>
    <w:lvl w:ilvl="3" w:tplc="55E6B7F8">
      <w:start w:val="1"/>
      <w:numFmt w:val="decimal"/>
      <w:lvlText w:val="%4."/>
      <w:lvlJc w:val="left"/>
      <w:pPr>
        <w:tabs>
          <w:tab w:val="num" w:pos="2880"/>
        </w:tabs>
        <w:ind w:left="2880" w:hanging="360"/>
      </w:pPr>
    </w:lvl>
    <w:lvl w:ilvl="4" w:tplc="1C7E96C6">
      <w:start w:val="1"/>
      <w:numFmt w:val="decimal"/>
      <w:lvlText w:val="%5."/>
      <w:lvlJc w:val="left"/>
      <w:pPr>
        <w:tabs>
          <w:tab w:val="num" w:pos="3600"/>
        </w:tabs>
        <w:ind w:left="3600" w:hanging="360"/>
      </w:pPr>
    </w:lvl>
    <w:lvl w:ilvl="5" w:tplc="D36A1E0A">
      <w:start w:val="1"/>
      <w:numFmt w:val="decimal"/>
      <w:lvlText w:val="%6."/>
      <w:lvlJc w:val="left"/>
      <w:pPr>
        <w:tabs>
          <w:tab w:val="num" w:pos="4320"/>
        </w:tabs>
        <w:ind w:left="4320" w:hanging="360"/>
      </w:pPr>
    </w:lvl>
    <w:lvl w:ilvl="6" w:tplc="CCBCC3D4">
      <w:start w:val="1"/>
      <w:numFmt w:val="decimal"/>
      <w:lvlText w:val="%7."/>
      <w:lvlJc w:val="left"/>
      <w:pPr>
        <w:tabs>
          <w:tab w:val="num" w:pos="5040"/>
        </w:tabs>
        <w:ind w:left="5040" w:hanging="360"/>
      </w:pPr>
    </w:lvl>
    <w:lvl w:ilvl="7" w:tplc="57166612">
      <w:start w:val="1"/>
      <w:numFmt w:val="decimal"/>
      <w:lvlText w:val="%8."/>
      <w:lvlJc w:val="left"/>
      <w:pPr>
        <w:tabs>
          <w:tab w:val="num" w:pos="5760"/>
        </w:tabs>
        <w:ind w:left="5760" w:hanging="360"/>
      </w:pPr>
    </w:lvl>
    <w:lvl w:ilvl="8" w:tplc="15C8EDAC">
      <w:start w:val="1"/>
      <w:numFmt w:val="decimal"/>
      <w:lvlText w:val="%9."/>
      <w:lvlJc w:val="left"/>
      <w:pPr>
        <w:tabs>
          <w:tab w:val="num" w:pos="6480"/>
        </w:tabs>
        <w:ind w:left="6480" w:hanging="360"/>
      </w:pPr>
    </w:lvl>
  </w:abstractNum>
  <w:abstractNum w:abstractNumId="23">
    <w:nsid w:val="4E78291F"/>
    <w:multiLevelType w:val="hybridMultilevel"/>
    <w:tmpl w:val="6BB80884"/>
    <w:lvl w:ilvl="0" w:tplc="74CAEDF4">
      <w:start w:val="1"/>
      <w:numFmt w:val="bullet"/>
      <w:lvlText w:val=""/>
      <w:lvlJc w:val="left"/>
      <w:pPr>
        <w:ind w:left="720" w:hanging="360"/>
      </w:pPr>
      <w:rPr>
        <w:rFonts w:ascii="Symbol" w:hAnsi="Symbol" w:hint="default"/>
      </w:rPr>
    </w:lvl>
    <w:lvl w:ilvl="1" w:tplc="5F886E38" w:tentative="1">
      <w:start w:val="1"/>
      <w:numFmt w:val="bullet"/>
      <w:lvlText w:val="o"/>
      <w:lvlJc w:val="left"/>
      <w:pPr>
        <w:ind w:left="1440" w:hanging="360"/>
      </w:pPr>
      <w:rPr>
        <w:rFonts w:ascii="Courier New" w:hAnsi="Courier New" w:cs="Courier New" w:hint="default"/>
      </w:rPr>
    </w:lvl>
    <w:lvl w:ilvl="2" w:tplc="B6BE506C" w:tentative="1">
      <w:start w:val="1"/>
      <w:numFmt w:val="bullet"/>
      <w:lvlText w:val=""/>
      <w:lvlJc w:val="left"/>
      <w:pPr>
        <w:ind w:left="2160" w:hanging="360"/>
      </w:pPr>
      <w:rPr>
        <w:rFonts w:ascii="Wingdings" w:hAnsi="Wingdings" w:hint="default"/>
      </w:rPr>
    </w:lvl>
    <w:lvl w:ilvl="3" w:tplc="9840786E" w:tentative="1">
      <w:start w:val="1"/>
      <w:numFmt w:val="bullet"/>
      <w:lvlText w:val=""/>
      <w:lvlJc w:val="left"/>
      <w:pPr>
        <w:ind w:left="2880" w:hanging="360"/>
      </w:pPr>
      <w:rPr>
        <w:rFonts w:ascii="Symbol" w:hAnsi="Symbol" w:hint="default"/>
      </w:rPr>
    </w:lvl>
    <w:lvl w:ilvl="4" w:tplc="911AF6DC" w:tentative="1">
      <w:start w:val="1"/>
      <w:numFmt w:val="bullet"/>
      <w:lvlText w:val="o"/>
      <w:lvlJc w:val="left"/>
      <w:pPr>
        <w:ind w:left="3600" w:hanging="360"/>
      </w:pPr>
      <w:rPr>
        <w:rFonts w:ascii="Courier New" w:hAnsi="Courier New" w:cs="Courier New" w:hint="default"/>
      </w:rPr>
    </w:lvl>
    <w:lvl w:ilvl="5" w:tplc="E9A8592A" w:tentative="1">
      <w:start w:val="1"/>
      <w:numFmt w:val="bullet"/>
      <w:lvlText w:val=""/>
      <w:lvlJc w:val="left"/>
      <w:pPr>
        <w:ind w:left="4320" w:hanging="360"/>
      </w:pPr>
      <w:rPr>
        <w:rFonts w:ascii="Wingdings" w:hAnsi="Wingdings" w:hint="default"/>
      </w:rPr>
    </w:lvl>
    <w:lvl w:ilvl="6" w:tplc="053E7AAC" w:tentative="1">
      <w:start w:val="1"/>
      <w:numFmt w:val="bullet"/>
      <w:lvlText w:val=""/>
      <w:lvlJc w:val="left"/>
      <w:pPr>
        <w:ind w:left="5040" w:hanging="360"/>
      </w:pPr>
      <w:rPr>
        <w:rFonts w:ascii="Symbol" w:hAnsi="Symbol" w:hint="default"/>
      </w:rPr>
    </w:lvl>
    <w:lvl w:ilvl="7" w:tplc="744CE4D6" w:tentative="1">
      <w:start w:val="1"/>
      <w:numFmt w:val="bullet"/>
      <w:lvlText w:val="o"/>
      <w:lvlJc w:val="left"/>
      <w:pPr>
        <w:ind w:left="5760" w:hanging="360"/>
      </w:pPr>
      <w:rPr>
        <w:rFonts w:ascii="Courier New" w:hAnsi="Courier New" w:cs="Courier New" w:hint="default"/>
      </w:rPr>
    </w:lvl>
    <w:lvl w:ilvl="8" w:tplc="9DBA8A92" w:tentative="1">
      <w:start w:val="1"/>
      <w:numFmt w:val="bullet"/>
      <w:lvlText w:val=""/>
      <w:lvlJc w:val="left"/>
      <w:pPr>
        <w:ind w:left="6480" w:hanging="360"/>
      </w:pPr>
      <w:rPr>
        <w:rFonts w:ascii="Wingdings" w:hAnsi="Wingdings" w:hint="default"/>
      </w:rPr>
    </w:lvl>
  </w:abstractNum>
  <w:abstractNum w:abstractNumId="24">
    <w:nsid w:val="4F750633"/>
    <w:multiLevelType w:val="hybridMultilevel"/>
    <w:tmpl w:val="2646C170"/>
    <w:lvl w:ilvl="0" w:tplc="716492D6">
      <w:start w:val="1"/>
      <w:numFmt w:val="bullet"/>
      <w:lvlText w:val=""/>
      <w:lvlJc w:val="left"/>
      <w:pPr>
        <w:ind w:left="720" w:hanging="360"/>
      </w:pPr>
      <w:rPr>
        <w:rFonts w:ascii="Symbol" w:hAnsi="Symbol" w:hint="default"/>
      </w:rPr>
    </w:lvl>
    <w:lvl w:ilvl="1" w:tplc="9B7085E4" w:tentative="1">
      <w:start w:val="1"/>
      <w:numFmt w:val="bullet"/>
      <w:lvlText w:val="o"/>
      <w:lvlJc w:val="left"/>
      <w:pPr>
        <w:ind w:left="1440" w:hanging="360"/>
      </w:pPr>
      <w:rPr>
        <w:rFonts w:ascii="Courier New" w:hAnsi="Courier New" w:cs="Courier New" w:hint="default"/>
      </w:rPr>
    </w:lvl>
    <w:lvl w:ilvl="2" w:tplc="DFF2ECA6" w:tentative="1">
      <w:start w:val="1"/>
      <w:numFmt w:val="bullet"/>
      <w:lvlText w:val=""/>
      <w:lvlJc w:val="left"/>
      <w:pPr>
        <w:ind w:left="2160" w:hanging="360"/>
      </w:pPr>
      <w:rPr>
        <w:rFonts w:ascii="Wingdings" w:hAnsi="Wingdings" w:hint="default"/>
      </w:rPr>
    </w:lvl>
    <w:lvl w:ilvl="3" w:tplc="616A8766" w:tentative="1">
      <w:start w:val="1"/>
      <w:numFmt w:val="bullet"/>
      <w:lvlText w:val=""/>
      <w:lvlJc w:val="left"/>
      <w:pPr>
        <w:ind w:left="2880" w:hanging="360"/>
      </w:pPr>
      <w:rPr>
        <w:rFonts w:ascii="Symbol" w:hAnsi="Symbol" w:hint="default"/>
      </w:rPr>
    </w:lvl>
    <w:lvl w:ilvl="4" w:tplc="BBEC072E" w:tentative="1">
      <w:start w:val="1"/>
      <w:numFmt w:val="bullet"/>
      <w:lvlText w:val="o"/>
      <w:lvlJc w:val="left"/>
      <w:pPr>
        <w:ind w:left="3600" w:hanging="360"/>
      </w:pPr>
      <w:rPr>
        <w:rFonts w:ascii="Courier New" w:hAnsi="Courier New" w:cs="Courier New" w:hint="default"/>
      </w:rPr>
    </w:lvl>
    <w:lvl w:ilvl="5" w:tplc="D93EE32C" w:tentative="1">
      <w:start w:val="1"/>
      <w:numFmt w:val="bullet"/>
      <w:lvlText w:val=""/>
      <w:lvlJc w:val="left"/>
      <w:pPr>
        <w:ind w:left="4320" w:hanging="360"/>
      </w:pPr>
      <w:rPr>
        <w:rFonts w:ascii="Wingdings" w:hAnsi="Wingdings" w:hint="default"/>
      </w:rPr>
    </w:lvl>
    <w:lvl w:ilvl="6" w:tplc="BE066060" w:tentative="1">
      <w:start w:val="1"/>
      <w:numFmt w:val="bullet"/>
      <w:lvlText w:val=""/>
      <w:lvlJc w:val="left"/>
      <w:pPr>
        <w:ind w:left="5040" w:hanging="360"/>
      </w:pPr>
      <w:rPr>
        <w:rFonts w:ascii="Symbol" w:hAnsi="Symbol" w:hint="default"/>
      </w:rPr>
    </w:lvl>
    <w:lvl w:ilvl="7" w:tplc="B704BE1E" w:tentative="1">
      <w:start w:val="1"/>
      <w:numFmt w:val="bullet"/>
      <w:lvlText w:val="o"/>
      <w:lvlJc w:val="left"/>
      <w:pPr>
        <w:ind w:left="5760" w:hanging="360"/>
      </w:pPr>
      <w:rPr>
        <w:rFonts w:ascii="Courier New" w:hAnsi="Courier New" w:cs="Courier New" w:hint="default"/>
      </w:rPr>
    </w:lvl>
    <w:lvl w:ilvl="8" w:tplc="0870F5FC" w:tentative="1">
      <w:start w:val="1"/>
      <w:numFmt w:val="bullet"/>
      <w:lvlText w:val=""/>
      <w:lvlJc w:val="left"/>
      <w:pPr>
        <w:ind w:left="6480" w:hanging="360"/>
      </w:pPr>
      <w:rPr>
        <w:rFonts w:ascii="Wingdings" w:hAnsi="Wingdings" w:hint="default"/>
      </w:rPr>
    </w:lvl>
  </w:abstractNum>
  <w:abstractNum w:abstractNumId="25">
    <w:nsid w:val="50B027F7"/>
    <w:multiLevelType w:val="hybridMultilevel"/>
    <w:tmpl w:val="E2E632AA"/>
    <w:lvl w:ilvl="0" w:tplc="5BDED47E">
      <w:start w:val="1"/>
      <w:numFmt w:val="bullet"/>
      <w:lvlText w:val=""/>
      <w:lvlJc w:val="left"/>
      <w:pPr>
        <w:ind w:left="720" w:hanging="360"/>
      </w:pPr>
      <w:rPr>
        <w:rFonts w:ascii="Symbol" w:hAnsi="Symbol" w:hint="default"/>
      </w:rPr>
    </w:lvl>
    <w:lvl w:ilvl="1" w:tplc="62AE16EE" w:tentative="1">
      <w:start w:val="1"/>
      <w:numFmt w:val="bullet"/>
      <w:lvlText w:val="o"/>
      <w:lvlJc w:val="left"/>
      <w:pPr>
        <w:ind w:left="1440" w:hanging="360"/>
      </w:pPr>
      <w:rPr>
        <w:rFonts w:ascii="Courier New" w:hAnsi="Courier New" w:cs="Courier New" w:hint="default"/>
      </w:rPr>
    </w:lvl>
    <w:lvl w:ilvl="2" w:tplc="0EFA05DE" w:tentative="1">
      <w:start w:val="1"/>
      <w:numFmt w:val="bullet"/>
      <w:lvlText w:val=""/>
      <w:lvlJc w:val="left"/>
      <w:pPr>
        <w:ind w:left="2160" w:hanging="360"/>
      </w:pPr>
      <w:rPr>
        <w:rFonts w:ascii="Wingdings" w:hAnsi="Wingdings" w:hint="default"/>
      </w:rPr>
    </w:lvl>
    <w:lvl w:ilvl="3" w:tplc="846EF560" w:tentative="1">
      <w:start w:val="1"/>
      <w:numFmt w:val="bullet"/>
      <w:lvlText w:val=""/>
      <w:lvlJc w:val="left"/>
      <w:pPr>
        <w:ind w:left="2880" w:hanging="360"/>
      </w:pPr>
      <w:rPr>
        <w:rFonts w:ascii="Symbol" w:hAnsi="Symbol" w:hint="default"/>
      </w:rPr>
    </w:lvl>
    <w:lvl w:ilvl="4" w:tplc="EEF23BB8" w:tentative="1">
      <w:start w:val="1"/>
      <w:numFmt w:val="bullet"/>
      <w:lvlText w:val="o"/>
      <w:lvlJc w:val="left"/>
      <w:pPr>
        <w:ind w:left="3600" w:hanging="360"/>
      </w:pPr>
      <w:rPr>
        <w:rFonts w:ascii="Courier New" w:hAnsi="Courier New" w:cs="Courier New" w:hint="default"/>
      </w:rPr>
    </w:lvl>
    <w:lvl w:ilvl="5" w:tplc="7056FF08" w:tentative="1">
      <w:start w:val="1"/>
      <w:numFmt w:val="bullet"/>
      <w:lvlText w:val=""/>
      <w:lvlJc w:val="left"/>
      <w:pPr>
        <w:ind w:left="4320" w:hanging="360"/>
      </w:pPr>
      <w:rPr>
        <w:rFonts w:ascii="Wingdings" w:hAnsi="Wingdings" w:hint="default"/>
      </w:rPr>
    </w:lvl>
    <w:lvl w:ilvl="6" w:tplc="9F5E3FD2" w:tentative="1">
      <w:start w:val="1"/>
      <w:numFmt w:val="bullet"/>
      <w:lvlText w:val=""/>
      <w:lvlJc w:val="left"/>
      <w:pPr>
        <w:ind w:left="5040" w:hanging="360"/>
      </w:pPr>
      <w:rPr>
        <w:rFonts w:ascii="Symbol" w:hAnsi="Symbol" w:hint="default"/>
      </w:rPr>
    </w:lvl>
    <w:lvl w:ilvl="7" w:tplc="A828B670" w:tentative="1">
      <w:start w:val="1"/>
      <w:numFmt w:val="bullet"/>
      <w:lvlText w:val="o"/>
      <w:lvlJc w:val="left"/>
      <w:pPr>
        <w:ind w:left="5760" w:hanging="360"/>
      </w:pPr>
      <w:rPr>
        <w:rFonts w:ascii="Courier New" w:hAnsi="Courier New" w:cs="Courier New" w:hint="default"/>
      </w:rPr>
    </w:lvl>
    <w:lvl w:ilvl="8" w:tplc="65781B12" w:tentative="1">
      <w:start w:val="1"/>
      <w:numFmt w:val="bullet"/>
      <w:lvlText w:val=""/>
      <w:lvlJc w:val="left"/>
      <w:pPr>
        <w:ind w:left="6480" w:hanging="360"/>
      </w:pPr>
      <w:rPr>
        <w:rFonts w:ascii="Wingdings" w:hAnsi="Wingdings" w:hint="default"/>
      </w:rPr>
    </w:lvl>
  </w:abstractNum>
  <w:abstractNum w:abstractNumId="26">
    <w:nsid w:val="53704061"/>
    <w:multiLevelType w:val="hybridMultilevel"/>
    <w:tmpl w:val="265E5E2A"/>
    <w:lvl w:ilvl="0" w:tplc="053E8A6A">
      <w:start w:val="1"/>
      <w:numFmt w:val="bullet"/>
      <w:lvlText w:val=""/>
      <w:lvlJc w:val="left"/>
      <w:pPr>
        <w:ind w:left="720" w:hanging="360"/>
      </w:pPr>
      <w:rPr>
        <w:rFonts w:ascii="Symbol" w:hAnsi="Symbol" w:hint="default"/>
      </w:rPr>
    </w:lvl>
    <w:lvl w:ilvl="1" w:tplc="7FAC79AA" w:tentative="1">
      <w:start w:val="1"/>
      <w:numFmt w:val="bullet"/>
      <w:lvlText w:val="o"/>
      <w:lvlJc w:val="left"/>
      <w:pPr>
        <w:ind w:left="1440" w:hanging="360"/>
      </w:pPr>
      <w:rPr>
        <w:rFonts w:ascii="Courier New" w:hAnsi="Courier New" w:cs="Courier New" w:hint="default"/>
      </w:rPr>
    </w:lvl>
    <w:lvl w:ilvl="2" w:tplc="0E8EA790" w:tentative="1">
      <w:start w:val="1"/>
      <w:numFmt w:val="bullet"/>
      <w:lvlText w:val=""/>
      <w:lvlJc w:val="left"/>
      <w:pPr>
        <w:ind w:left="2160" w:hanging="360"/>
      </w:pPr>
      <w:rPr>
        <w:rFonts w:ascii="Wingdings" w:hAnsi="Wingdings" w:hint="default"/>
      </w:rPr>
    </w:lvl>
    <w:lvl w:ilvl="3" w:tplc="EC52AF68" w:tentative="1">
      <w:start w:val="1"/>
      <w:numFmt w:val="bullet"/>
      <w:lvlText w:val=""/>
      <w:lvlJc w:val="left"/>
      <w:pPr>
        <w:ind w:left="2880" w:hanging="360"/>
      </w:pPr>
      <w:rPr>
        <w:rFonts w:ascii="Symbol" w:hAnsi="Symbol" w:hint="default"/>
      </w:rPr>
    </w:lvl>
    <w:lvl w:ilvl="4" w:tplc="D1380BBA" w:tentative="1">
      <w:start w:val="1"/>
      <w:numFmt w:val="bullet"/>
      <w:lvlText w:val="o"/>
      <w:lvlJc w:val="left"/>
      <w:pPr>
        <w:ind w:left="3600" w:hanging="360"/>
      </w:pPr>
      <w:rPr>
        <w:rFonts w:ascii="Courier New" w:hAnsi="Courier New" w:cs="Courier New" w:hint="default"/>
      </w:rPr>
    </w:lvl>
    <w:lvl w:ilvl="5" w:tplc="36DCFF1E" w:tentative="1">
      <w:start w:val="1"/>
      <w:numFmt w:val="bullet"/>
      <w:lvlText w:val=""/>
      <w:lvlJc w:val="left"/>
      <w:pPr>
        <w:ind w:left="4320" w:hanging="360"/>
      </w:pPr>
      <w:rPr>
        <w:rFonts w:ascii="Wingdings" w:hAnsi="Wingdings" w:hint="default"/>
      </w:rPr>
    </w:lvl>
    <w:lvl w:ilvl="6" w:tplc="A552BCC4" w:tentative="1">
      <w:start w:val="1"/>
      <w:numFmt w:val="bullet"/>
      <w:lvlText w:val=""/>
      <w:lvlJc w:val="left"/>
      <w:pPr>
        <w:ind w:left="5040" w:hanging="360"/>
      </w:pPr>
      <w:rPr>
        <w:rFonts w:ascii="Symbol" w:hAnsi="Symbol" w:hint="default"/>
      </w:rPr>
    </w:lvl>
    <w:lvl w:ilvl="7" w:tplc="2C88D130" w:tentative="1">
      <w:start w:val="1"/>
      <w:numFmt w:val="bullet"/>
      <w:lvlText w:val="o"/>
      <w:lvlJc w:val="left"/>
      <w:pPr>
        <w:ind w:left="5760" w:hanging="360"/>
      </w:pPr>
      <w:rPr>
        <w:rFonts w:ascii="Courier New" w:hAnsi="Courier New" w:cs="Courier New" w:hint="default"/>
      </w:rPr>
    </w:lvl>
    <w:lvl w:ilvl="8" w:tplc="A09850A2" w:tentative="1">
      <w:start w:val="1"/>
      <w:numFmt w:val="bullet"/>
      <w:lvlText w:val=""/>
      <w:lvlJc w:val="left"/>
      <w:pPr>
        <w:ind w:left="6480" w:hanging="360"/>
      </w:pPr>
      <w:rPr>
        <w:rFonts w:ascii="Wingdings" w:hAnsi="Wingdings" w:hint="default"/>
      </w:rPr>
    </w:lvl>
  </w:abstractNum>
  <w:abstractNum w:abstractNumId="27">
    <w:nsid w:val="54545CA9"/>
    <w:multiLevelType w:val="hybridMultilevel"/>
    <w:tmpl w:val="2F1A868E"/>
    <w:lvl w:ilvl="0" w:tplc="0EE4BD78">
      <w:start w:val="1"/>
      <w:numFmt w:val="bullet"/>
      <w:lvlText w:val=""/>
      <w:lvlJc w:val="left"/>
      <w:pPr>
        <w:ind w:left="720" w:hanging="360"/>
      </w:pPr>
      <w:rPr>
        <w:rFonts w:ascii="Symbol" w:hAnsi="Symbol" w:hint="default"/>
      </w:rPr>
    </w:lvl>
    <w:lvl w:ilvl="1" w:tplc="24A42F34" w:tentative="1">
      <w:start w:val="1"/>
      <w:numFmt w:val="bullet"/>
      <w:lvlText w:val="o"/>
      <w:lvlJc w:val="left"/>
      <w:pPr>
        <w:ind w:left="1440" w:hanging="360"/>
      </w:pPr>
      <w:rPr>
        <w:rFonts w:ascii="Courier New" w:hAnsi="Courier New" w:cs="Courier New" w:hint="default"/>
      </w:rPr>
    </w:lvl>
    <w:lvl w:ilvl="2" w:tplc="39109566" w:tentative="1">
      <w:start w:val="1"/>
      <w:numFmt w:val="bullet"/>
      <w:lvlText w:val=""/>
      <w:lvlJc w:val="left"/>
      <w:pPr>
        <w:ind w:left="2160" w:hanging="360"/>
      </w:pPr>
      <w:rPr>
        <w:rFonts w:ascii="Wingdings" w:hAnsi="Wingdings" w:hint="default"/>
      </w:rPr>
    </w:lvl>
    <w:lvl w:ilvl="3" w:tplc="FE1618A2" w:tentative="1">
      <w:start w:val="1"/>
      <w:numFmt w:val="bullet"/>
      <w:lvlText w:val=""/>
      <w:lvlJc w:val="left"/>
      <w:pPr>
        <w:ind w:left="2880" w:hanging="360"/>
      </w:pPr>
      <w:rPr>
        <w:rFonts w:ascii="Symbol" w:hAnsi="Symbol" w:hint="default"/>
      </w:rPr>
    </w:lvl>
    <w:lvl w:ilvl="4" w:tplc="7AB62520" w:tentative="1">
      <w:start w:val="1"/>
      <w:numFmt w:val="bullet"/>
      <w:lvlText w:val="o"/>
      <w:lvlJc w:val="left"/>
      <w:pPr>
        <w:ind w:left="3600" w:hanging="360"/>
      </w:pPr>
      <w:rPr>
        <w:rFonts w:ascii="Courier New" w:hAnsi="Courier New" w:cs="Courier New" w:hint="default"/>
      </w:rPr>
    </w:lvl>
    <w:lvl w:ilvl="5" w:tplc="ABEC2452" w:tentative="1">
      <w:start w:val="1"/>
      <w:numFmt w:val="bullet"/>
      <w:lvlText w:val=""/>
      <w:lvlJc w:val="left"/>
      <w:pPr>
        <w:ind w:left="4320" w:hanging="360"/>
      </w:pPr>
      <w:rPr>
        <w:rFonts w:ascii="Wingdings" w:hAnsi="Wingdings" w:hint="default"/>
      </w:rPr>
    </w:lvl>
    <w:lvl w:ilvl="6" w:tplc="AAC4B0B2" w:tentative="1">
      <w:start w:val="1"/>
      <w:numFmt w:val="bullet"/>
      <w:lvlText w:val=""/>
      <w:lvlJc w:val="left"/>
      <w:pPr>
        <w:ind w:left="5040" w:hanging="360"/>
      </w:pPr>
      <w:rPr>
        <w:rFonts w:ascii="Symbol" w:hAnsi="Symbol" w:hint="default"/>
      </w:rPr>
    </w:lvl>
    <w:lvl w:ilvl="7" w:tplc="16DC6E94" w:tentative="1">
      <w:start w:val="1"/>
      <w:numFmt w:val="bullet"/>
      <w:lvlText w:val="o"/>
      <w:lvlJc w:val="left"/>
      <w:pPr>
        <w:ind w:left="5760" w:hanging="360"/>
      </w:pPr>
      <w:rPr>
        <w:rFonts w:ascii="Courier New" w:hAnsi="Courier New" w:cs="Courier New" w:hint="default"/>
      </w:rPr>
    </w:lvl>
    <w:lvl w:ilvl="8" w:tplc="AD843EC6" w:tentative="1">
      <w:start w:val="1"/>
      <w:numFmt w:val="bullet"/>
      <w:lvlText w:val=""/>
      <w:lvlJc w:val="left"/>
      <w:pPr>
        <w:ind w:left="6480" w:hanging="360"/>
      </w:pPr>
      <w:rPr>
        <w:rFonts w:ascii="Wingdings" w:hAnsi="Wingdings" w:hint="default"/>
      </w:rPr>
    </w:lvl>
  </w:abstractNum>
  <w:abstractNum w:abstractNumId="28">
    <w:nsid w:val="56873B8F"/>
    <w:multiLevelType w:val="hybridMultilevel"/>
    <w:tmpl w:val="4C6ADF0C"/>
    <w:lvl w:ilvl="0" w:tplc="A90A53BA">
      <w:start w:val="1"/>
      <w:numFmt w:val="bullet"/>
      <w:lvlText w:val=""/>
      <w:lvlJc w:val="left"/>
      <w:pPr>
        <w:ind w:left="720" w:hanging="360"/>
      </w:pPr>
      <w:rPr>
        <w:rFonts w:ascii="Symbol" w:hAnsi="Symbol" w:hint="default"/>
      </w:rPr>
    </w:lvl>
    <w:lvl w:ilvl="1" w:tplc="5806399E" w:tentative="1">
      <w:start w:val="1"/>
      <w:numFmt w:val="bullet"/>
      <w:lvlText w:val="o"/>
      <w:lvlJc w:val="left"/>
      <w:pPr>
        <w:ind w:left="1440" w:hanging="360"/>
      </w:pPr>
      <w:rPr>
        <w:rFonts w:ascii="Courier New" w:hAnsi="Courier New" w:cs="Courier New" w:hint="default"/>
      </w:rPr>
    </w:lvl>
    <w:lvl w:ilvl="2" w:tplc="D6E46FB0" w:tentative="1">
      <w:start w:val="1"/>
      <w:numFmt w:val="bullet"/>
      <w:lvlText w:val=""/>
      <w:lvlJc w:val="left"/>
      <w:pPr>
        <w:ind w:left="2160" w:hanging="360"/>
      </w:pPr>
      <w:rPr>
        <w:rFonts w:ascii="Wingdings" w:hAnsi="Wingdings" w:hint="default"/>
      </w:rPr>
    </w:lvl>
    <w:lvl w:ilvl="3" w:tplc="0F36D522" w:tentative="1">
      <w:start w:val="1"/>
      <w:numFmt w:val="bullet"/>
      <w:lvlText w:val=""/>
      <w:lvlJc w:val="left"/>
      <w:pPr>
        <w:ind w:left="2880" w:hanging="360"/>
      </w:pPr>
      <w:rPr>
        <w:rFonts w:ascii="Symbol" w:hAnsi="Symbol" w:hint="default"/>
      </w:rPr>
    </w:lvl>
    <w:lvl w:ilvl="4" w:tplc="F798323C" w:tentative="1">
      <w:start w:val="1"/>
      <w:numFmt w:val="bullet"/>
      <w:lvlText w:val="o"/>
      <w:lvlJc w:val="left"/>
      <w:pPr>
        <w:ind w:left="3600" w:hanging="360"/>
      </w:pPr>
      <w:rPr>
        <w:rFonts w:ascii="Courier New" w:hAnsi="Courier New" w:cs="Courier New" w:hint="default"/>
      </w:rPr>
    </w:lvl>
    <w:lvl w:ilvl="5" w:tplc="99B2E9BC" w:tentative="1">
      <w:start w:val="1"/>
      <w:numFmt w:val="bullet"/>
      <w:lvlText w:val=""/>
      <w:lvlJc w:val="left"/>
      <w:pPr>
        <w:ind w:left="4320" w:hanging="360"/>
      </w:pPr>
      <w:rPr>
        <w:rFonts w:ascii="Wingdings" w:hAnsi="Wingdings" w:hint="default"/>
      </w:rPr>
    </w:lvl>
    <w:lvl w:ilvl="6" w:tplc="9004605E" w:tentative="1">
      <w:start w:val="1"/>
      <w:numFmt w:val="bullet"/>
      <w:lvlText w:val=""/>
      <w:lvlJc w:val="left"/>
      <w:pPr>
        <w:ind w:left="5040" w:hanging="360"/>
      </w:pPr>
      <w:rPr>
        <w:rFonts w:ascii="Symbol" w:hAnsi="Symbol" w:hint="default"/>
      </w:rPr>
    </w:lvl>
    <w:lvl w:ilvl="7" w:tplc="73365A7A" w:tentative="1">
      <w:start w:val="1"/>
      <w:numFmt w:val="bullet"/>
      <w:lvlText w:val="o"/>
      <w:lvlJc w:val="left"/>
      <w:pPr>
        <w:ind w:left="5760" w:hanging="360"/>
      </w:pPr>
      <w:rPr>
        <w:rFonts w:ascii="Courier New" w:hAnsi="Courier New" w:cs="Courier New" w:hint="default"/>
      </w:rPr>
    </w:lvl>
    <w:lvl w:ilvl="8" w:tplc="8CB8D4D6" w:tentative="1">
      <w:start w:val="1"/>
      <w:numFmt w:val="bullet"/>
      <w:lvlText w:val=""/>
      <w:lvlJc w:val="left"/>
      <w:pPr>
        <w:ind w:left="6480" w:hanging="360"/>
      </w:pPr>
      <w:rPr>
        <w:rFonts w:ascii="Wingdings" w:hAnsi="Wingdings" w:hint="default"/>
      </w:rPr>
    </w:lvl>
  </w:abstractNum>
  <w:abstractNum w:abstractNumId="29">
    <w:nsid w:val="5CE20389"/>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nsid w:val="5D665397"/>
    <w:multiLevelType w:val="hybridMultilevel"/>
    <w:tmpl w:val="3252DCFA"/>
    <w:lvl w:ilvl="0" w:tplc="030E75F8">
      <w:start w:val="1"/>
      <w:numFmt w:val="bullet"/>
      <w:lvlText w:val=""/>
      <w:lvlJc w:val="left"/>
      <w:pPr>
        <w:ind w:left="720" w:hanging="360"/>
      </w:pPr>
      <w:rPr>
        <w:rFonts w:ascii="Symbol" w:hAnsi="Symbol" w:hint="default"/>
      </w:rPr>
    </w:lvl>
    <w:lvl w:ilvl="1" w:tplc="1D9AE5B8" w:tentative="1">
      <w:start w:val="1"/>
      <w:numFmt w:val="bullet"/>
      <w:lvlText w:val="o"/>
      <w:lvlJc w:val="left"/>
      <w:pPr>
        <w:ind w:left="1440" w:hanging="360"/>
      </w:pPr>
      <w:rPr>
        <w:rFonts w:ascii="Courier New" w:hAnsi="Courier New" w:cs="Courier New" w:hint="default"/>
      </w:rPr>
    </w:lvl>
    <w:lvl w:ilvl="2" w:tplc="441C646E" w:tentative="1">
      <w:start w:val="1"/>
      <w:numFmt w:val="bullet"/>
      <w:lvlText w:val=""/>
      <w:lvlJc w:val="left"/>
      <w:pPr>
        <w:ind w:left="2160" w:hanging="360"/>
      </w:pPr>
      <w:rPr>
        <w:rFonts w:ascii="Wingdings" w:hAnsi="Wingdings" w:hint="default"/>
      </w:rPr>
    </w:lvl>
    <w:lvl w:ilvl="3" w:tplc="6EE240D4" w:tentative="1">
      <w:start w:val="1"/>
      <w:numFmt w:val="bullet"/>
      <w:lvlText w:val=""/>
      <w:lvlJc w:val="left"/>
      <w:pPr>
        <w:ind w:left="2880" w:hanging="360"/>
      </w:pPr>
      <w:rPr>
        <w:rFonts w:ascii="Symbol" w:hAnsi="Symbol" w:hint="default"/>
      </w:rPr>
    </w:lvl>
    <w:lvl w:ilvl="4" w:tplc="8DF4535E" w:tentative="1">
      <w:start w:val="1"/>
      <w:numFmt w:val="bullet"/>
      <w:lvlText w:val="o"/>
      <w:lvlJc w:val="left"/>
      <w:pPr>
        <w:ind w:left="3600" w:hanging="360"/>
      </w:pPr>
      <w:rPr>
        <w:rFonts w:ascii="Courier New" w:hAnsi="Courier New" w:cs="Courier New" w:hint="default"/>
      </w:rPr>
    </w:lvl>
    <w:lvl w:ilvl="5" w:tplc="C9CE5C0E" w:tentative="1">
      <w:start w:val="1"/>
      <w:numFmt w:val="bullet"/>
      <w:lvlText w:val=""/>
      <w:lvlJc w:val="left"/>
      <w:pPr>
        <w:ind w:left="4320" w:hanging="360"/>
      </w:pPr>
      <w:rPr>
        <w:rFonts w:ascii="Wingdings" w:hAnsi="Wingdings" w:hint="default"/>
      </w:rPr>
    </w:lvl>
    <w:lvl w:ilvl="6" w:tplc="F0C2DD04" w:tentative="1">
      <w:start w:val="1"/>
      <w:numFmt w:val="bullet"/>
      <w:lvlText w:val=""/>
      <w:lvlJc w:val="left"/>
      <w:pPr>
        <w:ind w:left="5040" w:hanging="360"/>
      </w:pPr>
      <w:rPr>
        <w:rFonts w:ascii="Symbol" w:hAnsi="Symbol" w:hint="default"/>
      </w:rPr>
    </w:lvl>
    <w:lvl w:ilvl="7" w:tplc="A4D4CD64" w:tentative="1">
      <w:start w:val="1"/>
      <w:numFmt w:val="bullet"/>
      <w:lvlText w:val="o"/>
      <w:lvlJc w:val="left"/>
      <w:pPr>
        <w:ind w:left="5760" w:hanging="360"/>
      </w:pPr>
      <w:rPr>
        <w:rFonts w:ascii="Courier New" w:hAnsi="Courier New" w:cs="Courier New" w:hint="default"/>
      </w:rPr>
    </w:lvl>
    <w:lvl w:ilvl="8" w:tplc="08BEB25C" w:tentative="1">
      <w:start w:val="1"/>
      <w:numFmt w:val="bullet"/>
      <w:lvlText w:val=""/>
      <w:lvlJc w:val="left"/>
      <w:pPr>
        <w:ind w:left="6480" w:hanging="360"/>
      </w:pPr>
      <w:rPr>
        <w:rFonts w:ascii="Wingdings" w:hAnsi="Wingdings" w:hint="default"/>
      </w:rPr>
    </w:lvl>
  </w:abstractNum>
  <w:abstractNum w:abstractNumId="31">
    <w:nsid w:val="6473571A"/>
    <w:multiLevelType w:val="hybridMultilevel"/>
    <w:tmpl w:val="8586EB94"/>
    <w:lvl w:ilvl="0" w:tplc="2C38EF12">
      <w:start w:val="1"/>
      <w:numFmt w:val="bullet"/>
      <w:lvlText w:val=""/>
      <w:lvlJc w:val="left"/>
      <w:pPr>
        <w:ind w:left="720" w:hanging="360"/>
      </w:pPr>
      <w:rPr>
        <w:rFonts w:ascii="Symbol" w:hAnsi="Symbol" w:hint="default"/>
      </w:rPr>
    </w:lvl>
    <w:lvl w:ilvl="1" w:tplc="35ECFEBA" w:tentative="1">
      <w:start w:val="1"/>
      <w:numFmt w:val="bullet"/>
      <w:lvlText w:val="o"/>
      <w:lvlJc w:val="left"/>
      <w:pPr>
        <w:ind w:left="1440" w:hanging="360"/>
      </w:pPr>
      <w:rPr>
        <w:rFonts w:ascii="Courier New" w:hAnsi="Courier New" w:cs="Courier New" w:hint="default"/>
      </w:rPr>
    </w:lvl>
    <w:lvl w:ilvl="2" w:tplc="ECD09568" w:tentative="1">
      <w:start w:val="1"/>
      <w:numFmt w:val="bullet"/>
      <w:lvlText w:val=""/>
      <w:lvlJc w:val="left"/>
      <w:pPr>
        <w:ind w:left="2160" w:hanging="360"/>
      </w:pPr>
      <w:rPr>
        <w:rFonts w:ascii="Wingdings" w:hAnsi="Wingdings" w:hint="default"/>
      </w:rPr>
    </w:lvl>
    <w:lvl w:ilvl="3" w:tplc="39E219D0" w:tentative="1">
      <w:start w:val="1"/>
      <w:numFmt w:val="bullet"/>
      <w:lvlText w:val=""/>
      <w:lvlJc w:val="left"/>
      <w:pPr>
        <w:ind w:left="2880" w:hanging="360"/>
      </w:pPr>
      <w:rPr>
        <w:rFonts w:ascii="Symbol" w:hAnsi="Symbol" w:hint="default"/>
      </w:rPr>
    </w:lvl>
    <w:lvl w:ilvl="4" w:tplc="948E7AE4" w:tentative="1">
      <w:start w:val="1"/>
      <w:numFmt w:val="bullet"/>
      <w:lvlText w:val="o"/>
      <w:lvlJc w:val="left"/>
      <w:pPr>
        <w:ind w:left="3600" w:hanging="360"/>
      </w:pPr>
      <w:rPr>
        <w:rFonts w:ascii="Courier New" w:hAnsi="Courier New" w:cs="Courier New" w:hint="default"/>
      </w:rPr>
    </w:lvl>
    <w:lvl w:ilvl="5" w:tplc="1FB4B01C" w:tentative="1">
      <w:start w:val="1"/>
      <w:numFmt w:val="bullet"/>
      <w:lvlText w:val=""/>
      <w:lvlJc w:val="left"/>
      <w:pPr>
        <w:ind w:left="4320" w:hanging="360"/>
      </w:pPr>
      <w:rPr>
        <w:rFonts w:ascii="Wingdings" w:hAnsi="Wingdings" w:hint="default"/>
      </w:rPr>
    </w:lvl>
    <w:lvl w:ilvl="6" w:tplc="8D821986" w:tentative="1">
      <w:start w:val="1"/>
      <w:numFmt w:val="bullet"/>
      <w:lvlText w:val=""/>
      <w:lvlJc w:val="left"/>
      <w:pPr>
        <w:ind w:left="5040" w:hanging="360"/>
      </w:pPr>
      <w:rPr>
        <w:rFonts w:ascii="Symbol" w:hAnsi="Symbol" w:hint="default"/>
      </w:rPr>
    </w:lvl>
    <w:lvl w:ilvl="7" w:tplc="A2728572" w:tentative="1">
      <w:start w:val="1"/>
      <w:numFmt w:val="bullet"/>
      <w:lvlText w:val="o"/>
      <w:lvlJc w:val="left"/>
      <w:pPr>
        <w:ind w:left="5760" w:hanging="360"/>
      </w:pPr>
      <w:rPr>
        <w:rFonts w:ascii="Courier New" w:hAnsi="Courier New" w:cs="Courier New" w:hint="default"/>
      </w:rPr>
    </w:lvl>
    <w:lvl w:ilvl="8" w:tplc="C5B2B248" w:tentative="1">
      <w:start w:val="1"/>
      <w:numFmt w:val="bullet"/>
      <w:lvlText w:val=""/>
      <w:lvlJc w:val="left"/>
      <w:pPr>
        <w:ind w:left="6480" w:hanging="360"/>
      </w:pPr>
      <w:rPr>
        <w:rFonts w:ascii="Wingdings" w:hAnsi="Wingdings" w:hint="default"/>
      </w:rPr>
    </w:lvl>
  </w:abstractNum>
  <w:abstractNum w:abstractNumId="32">
    <w:nsid w:val="695415F0"/>
    <w:multiLevelType w:val="hybridMultilevel"/>
    <w:tmpl w:val="765AD86C"/>
    <w:lvl w:ilvl="0" w:tplc="D694ABA6">
      <w:start w:val="1"/>
      <w:numFmt w:val="bullet"/>
      <w:lvlText w:val=""/>
      <w:lvlJc w:val="left"/>
      <w:pPr>
        <w:ind w:left="720" w:hanging="360"/>
      </w:pPr>
      <w:rPr>
        <w:rFonts w:ascii="Symbol" w:hAnsi="Symbol" w:hint="default"/>
      </w:rPr>
    </w:lvl>
    <w:lvl w:ilvl="1" w:tplc="AE4E71F4" w:tentative="1">
      <w:start w:val="1"/>
      <w:numFmt w:val="bullet"/>
      <w:lvlText w:val="o"/>
      <w:lvlJc w:val="left"/>
      <w:pPr>
        <w:ind w:left="1440" w:hanging="360"/>
      </w:pPr>
      <w:rPr>
        <w:rFonts w:ascii="Courier New" w:hAnsi="Courier New" w:cs="Courier New" w:hint="default"/>
      </w:rPr>
    </w:lvl>
    <w:lvl w:ilvl="2" w:tplc="19AC582A" w:tentative="1">
      <w:start w:val="1"/>
      <w:numFmt w:val="bullet"/>
      <w:lvlText w:val=""/>
      <w:lvlJc w:val="left"/>
      <w:pPr>
        <w:ind w:left="2160" w:hanging="360"/>
      </w:pPr>
      <w:rPr>
        <w:rFonts w:ascii="Wingdings" w:hAnsi="Wingdings" w:hint="default"/>
      </w:rPr>
    </w:lvl>
    <w:lvl w:ilvl="3" w:tplc="975C0E06" w:tentative="1">
      <w:start w:val="1"/>
      <w:numFmt w:val="bullet"/>
      <w:lvlText w:val=""/>
      <w:lvlJc w:val="left"/>
      <w:pPr>
        <w:ind w:left="2880" w:hanging="360"/>
      </w:pPr>
      <w:rPr>
        <w:rFonts w:ascii="Symbol" w:hAnsi="Symbol" w:hint="default"/>
      </w:rPr>
    </w:lvl>
    <w:lvl w:ilvl="4" w:tplc="3C6EB778" w:tentative="1">
      <w:start w:val="1"/>
      <w:numFmt w:val="bullet"/>
      <w:lvlText w:val="o"/>
      <w:lvlJc w:val="left"/>
      <w:pPr>
        <w:ind w:left="3600" w:hanging="360"/>
      </w:pPr>
      <w:rPr>
        <w:rFonts w:ascii="Courier New" w:hAnsi="Courier New" w:cs="Courier New" w:hint="default"/>
      </w:rPr>
    </w:lvl>
    <w:lvl w:ilvl="5" w:tplc="200A6B2E" w:tentative="1">
      <w:start w:val="1"/>
      <w:numFmt w:val="bullet"/>
      <w:lvlText w:val=""/>
      <w:lvlJc w:val="left"/>
      <w:pPr>
        <w:ind w:left="4320" w:hanging="360"/>
      </w:pPr>
      <w:rPr>
        <w:rFonts w:ascii="Wingdings" w:hAnsi="Wingdings" w:hint="default"/>
      </w:rPr>
    </w:lvl>
    <w:lvl w:ilvl="6" w:tplc="22E62AAC" w:tentative="1">
      <w:start w:val="1"/>
      <w:numFmt w:val="bullet"/>
      <w:lvlText w:val=""/>
      <w:lvlJc w:val="left"/>
      <w:pPr>
        <w:ind w:left="5040" w:hanging="360"/>
      </w:pPr>
      <w:rPr>
        <w:rFonts w:ascii="Symbol" w:hAnsi="Symbol" w:hint="default"/>
      </w:rPr>
    </w:lvl>
    <w:lvl w:ilvl="7" w:tplc="69FC7312" w:tentative="1">
      <w:start w:val="1"/>
      <w:numFmt w:val="bullet"/>
      <w:lvlText w:val="o"/>
      <w:lvlJc w:val="left"/>
      <w:pPr>
        <w:ind w:left="5760" w:hanging="360"/>
      </w:pPr>
      <w:rPr>
        <w:rFonts w:ascii="Courier New" w:hAnsi="Courier New" w:cs="Courier New" w:hint="default"/>
      </w:rPr>
    </w:lvl>
    <w:lvl w:ilvl="8" w:tplc="141E158E" w:tentative="1">
      <w:start w:val="1"/>
      <w:numFmt w:val="bullet"/>
      <w:lvlText w:val=""/>
      <w:lvlJc w:val="left"/>
      <w:pPr>
        <w:ind w:left="6480" w:hanging="360"/>
      </w:pPr>
      <w:rPr>
        <w:rFonts w:ascii="Wingdings" w:hAnsi="Wingdings" w:hint="default"/>
      </w:rPr>
    </w:lvl>
  </w:abstractNum>
  <w:abstractNum w:abstractNumId="33">
    <w:nsid w:val="69D13471"/>
    <w:multiLevelType w:val="hybridMultilevel"/>
    <w:tmpl w:val="050022FA"/>
    <w:lvl w:ilvl="0" w:tplc="31DC2C2A">
      <w:start w:val="1"/>
      <w:numFmt w:val="bullet"/>
      <w:lvlText w:val=""/>
      <w:lvlJc w:val="left"/>
      <w:pPr>
        <w:ind w:left="720" w:hanging="360"/>
      </w:pPr>
      <w:rPr>
        <w:rFonts w:ascii="Symbol" w:hAnsi="Symbol" w:hint="default"/>
      </w:rPr>
    </w:lvl>
    <w:lvl w:ilvl="1" w:tplc="B5366C60" w:tentative="1">
      <w:start w:val="1"/>
      <w:numFmt w:val="bullet"/>
      <w:lvlText w:val="o"/>
      <w:lvlJc w:val="left"/>
      <w:pPr>
        <w:ind w:left="1440" w:hanging="360"/>
      </w:pPr>
      <w:rPr>
        <w:rFonts w:ascii="Courier New" w:hAnsi="Courier New" w:cs="Courier New" w:hint="default"/>
      </w:rPr>
    </w:lvl>
    <w:lvl w:ilvl="2" w:tplc="175EF4EA" w:tentative="1">
      <w:start w:val="1"/>
      <w:numFmt w:val="bullet"/>
      <w:lvlText w:val=""/>
      <w:lvlJc w:val="left"/>
      <w:pPr>
        <w:ind w:left="2160" w:hanging="360"/>
      </w:pPr>
      <w:rPr>
        <w:rFonts w:ascii="Wingdings" w:hAnsi="Wingdings" w:hint="default"/>
      </w:rPr>
    </w:lvl>
    <w:lvl w:ilvl="3" w:tplc="666EEDA4" w:tentative="1">
      <w:start w:val="1"/>
      <w:numFmt w:val="bullet"/>
      <w:lvlText w:val=""/>
      <w:lvlJc w:val="left"/>
      <w:pPr>
        <w:ind w:left="2880" w:hanging="360"/>
      </w:pPr>
      <w:rPr>
        <w:rFonts w:ascii="Symbol" w:hAnsi="Symbol" w:hint="default"/>
      </w:rPr>
    </w:lvl>
    <w:lvl w:ilvl="4" w:tplc="6910F17A" w:tentative="1">
      <w:start w:val="1"/>
      <w:numFmt w:val="bullet"/>
      <w:lvlText w:val="o"/>
      <w:lvlJc w:val="left"/>
      <w:pPr>
        <w:ind w:left="3600" w:hanging="360"/>
      </w:pPr>
      <w:rPr>
        <w:rFonts w:ascii="Courier New" w:hAnsi="Courier New" w:cs="Courier New" w:hint="default"/>
      </w:rPr>
    </w:lvl>
    <w:lvl w:ilvl="5" w:tplc="958C8918" w:tentative="1">
      <w:start w:val="1"/>
      <w:numFmt w:val="bullet"/>
      <w:lvlText w:val=""/>
      <w:lvlJc w:val="left"/>
      <w:pPr>
        <w:ind w:left="4320" w:hanging="360"/>
      </w:pPr>
      <w:rPr>
        <w:rFonts w:ascii="Wingdings" w:hAnsi="Wingdings" w:hint="default"/>
      </w:rPr>
    </w:lvl>
    <w:lvl w:ilvl="6" w:tplc="FF4A5744" w:tentative="1">
      <w:start w:val="1"/>
      <w:numFmt w:val="bullet"/>
      <w:lvlText w:val=""/>
      <w:lvlJc w:val="left"/>
      <w:pPr>
        <w:ind w:left="5040" w:hanging="360"/>
      </w:pPr>
      <w:rPr>
        <w:rFonts w:ascii="Symbol" w:hAnsi="Symbol" w:hint="default"/>
      </w:rPr>
    </w:lvl>
    <w:lvl w:ilvl="7" w:tplc="3196D44A" w:tentative="1">
      <w:start w:val="1"/>
      <w:numFmt w:val="bullet"/>
      <w:lvlText w:val="o"/>
      <w:lvlJc w:val="left"/>
      <w:pPr>
        <w:ind w:left="5760" w:hanging="360"/>
      </w:pPr>
      <w:rPr>
        <w:rFonts w:ascii="Courier New" w:hAnsi="Courier New" w:cs="Courier New" w:hint="default"/>
      </w:rPr>
    </w:lvl>
    <w:lvl w:ilvl="8" w:tplc="AEF8098A" w:tentative="1">
      <w:start w:val="1"/>
      <w:numFmt w:val="bullet"/>
      <w:lvlText w:val=""/>
      <w:lvlJc w:val="left"/>
      <w:pPr>
        <w:ind w:left="6480" w:hanging="360"/>
      </w:pPr>
      <w:rPr>
        <w:rFonts w:ascii="Wingdings" w:hAnsi="Wingdings" w:hint="default"/>
      </w:rPr>
    </w:lvl>
  </w:abstractNum>
  <w:abstractNum w:abstractNumId="34">
    <w:nsid w:val="6DAB11A7"/>
    <w:multiLevelType w:val="hybridMultilevel"/>
    <w:tmpl w:val="AAA64B8C"/>
    <w:lvl w:ilvl="0" w:tplc="0CE2A1CC">
      <w:start w:val="1"/>
      <w:numFmt w:val="decimal"/>
      <w:lvlText w:val="%1)"/>
      <w:lvlJc w:val="left"/>
      <w:pPr>
        <w:ind w:left="720" w:hanging="360"/>
      </w:pPr>
    </w:lvl>
    <w:lvl w:ilvl="1" w:tplc="8BDE48C6" w:tentative="1">
      <w:start w:val="1"/>
      <w:numFmt w:val="lowerLetter"/>
      <w:lvlText w:val="%2."/>
      <w:lvlJc w:val="left"/>
      <w:pPr>
        <w:ind w:left="1440" w:hanging="360"/>
      </w:pPr>
    </w:lvl>
    <w:lvl w:ilvl="2" w:tplc="3E78D3BC" w:tentative="1">
      <w:start w:val="1"/>
      <w:numFmt w:val="lowerRoman"/>
      <w:lvlText w:val="%3."/>
      <w:lvlJc w:val="right"/>
      <w:pPr>
        <w:ind w:left="2160" w:hanging="180"/>
      </w:pPr>
    </w:lvl>
    <w:lvl w:ilvl="3" w:tplc="84402AFE" w:tentative="1">
      <w:start w:val="1"/>
      <w:numFmt w:val="decimal"/>
      <w:lvlText w:val="%4."/>
      <w:lvlJc w:val="left"/>
      <w:pPr>
        <w:ind w:left="2880" w:hanging="360"/>
      </w:pPr>
    </w:lvl>
    <w:lvl w:ilvl="4" w:tplc="987C607E" w:tentative="1">
      <w:start w:val="1"/>
      <w:numFmt w:val="lowerLetter"/>
      <w:lvlText w:val="%5."/>
      <w:lvlJc w:val="left"/>
      <w:pPr>
        <w:ind w:left="3600" w:hanging="360"/>
      </w:pPr>
    </w:lvl>
    <w:lvl w:ilvl="5" w:tplc="1F0E9ECC" w:tentative="1">
      <w:start w:val="1"/>
      <w:numFmt w:val="lowerRoman"/>
      <w:lvlText w:val="%6."/>
      <w:lvlJc w:val="right"/>
      <w:pPr>
        <w:ind w:left="4320" w:hanging="180"/>
      </w:pPr>
    </w:lvl>
    <w:lvl w:ilvl="6" w:tplc="8B3C0A42" w:tentative="1">
      <w:start w:val="1"/>
      <w:numFmt w:val="decimal"/>
      <w:lvlText w:val="%7."/>
      <w:lvlJc w:val="left"/>
      <w:pPr>
        <w:ind w:left="5040" w:hanging="360"/>
      </w:pPr>
    </w:lvl>
    <w:lvl w:ilvl="7" w:tplc="F36ACC08" w:tentative="1">
      <w:start w:val="1"/>
      <w:numFmt w:val="lowerLetter"/>
      <w:lvlText w:val="%8."/>
      <w:lvlJc w:val="left"/>
      <w:pPr>
        <w:ind w:left="5760" w:hanging="360"/>
      </w:pPr>
    </w:lvl>
    <w:lvl w:ilvl="8" w:tplc="E0FCAAA2" w:tentative="1">
      <w:start w:val="1"/>
      <w:numFmt w:val="lowerRoman"/>
      <w:lvlText w:val="%9."/>
      <w:lvlJc w:val="right"/>
      <w:pPr>
        <w:ind w:left="6480" w:hanging="180"/>
      </w:pPr>
    </w:lvl>
  </w:abstractNum>
  <w:abstractNum w:abstractNumId="35">
    <w:nsid w:val="73067F54"/>
    <w:multiLevelType w:val="hybridMultilevel"/>
    <w:tmpl w:val="1E481184"/>
    <w:lvl w:ilvl="0" w:tplc="1CB47C80">
      <w:start w:val="1"/>
      <w:numFmt w:val="bullet"/>
      <w:lvlText w:val=""/>
      <w:lvlJc w:val="left"/>
      <w:pPr>
        <w:ind w:left="720" w:hanging="360"/>
      </w:pPr>
      <w:rPr>
        <w:rFonts w:ascii="Symbol" w:hAnsi="Symbol" w:hint="default"/>
      </w:rPr>
    </w:lvl>
    <w:lvl w:ilvl="1" w:tplc="D0107968" w:tentative="1">
      <w:start w:val="1"/>
      <w:numFmt w:val="bullet"/>
      <w:lvlText w:val="o"/>
      <w:lvlJc w:val="left"/>
      <w:pPr>
        <w:ind w:left="1440" w:hanging="360"/>
      </w:pPr>
      <w:rPr>
        <w:rFonts w:ascii="Courier New" w:hAnsi="Courier New" w:cs="Courier New" w:hint="default"/>
      </w:rPr>
    </w:lvl>
    <w:lvl w:ilvl="2" w:tplc="08725860" w:tentative="1">
      <w:start w:val="1"/>
      <w:numFmt w:val="bullet"/>
      <w:lvlText w:val=""/>
      <w:lvlJc w:val="left"/>
      <w:pPr>
        <w:ind w:left="2160" w:hanging="360"/>
      </w:pPr>
      <w:rPr>
        <w:rFonts w:ascii="Wingdings" w:hAnsi="Wingdings" w:hint="default"/>
      </w:rPr>
    </w:lvl>
    <w:lvl w:ilvl="3" w:tplc="B0EE1F0C" w:tentative="1">
      <w:start w:val="1"/>
      <w:numFmt w:val="bullet"/>
      <w:lvlText w:val=""/>
      <w:lvlJc w:val="left"/>
      <w:pPr>
        <w:ind w:left="2880" w:hanging="360"/>
      </w:pPr>
      <w:rPr>
        <w:rFonts w:ascii="Symbol" w:hAnsi="Symbol" w:hint="default"/>
      </w:rPr>
    </w:lvl>
    <w:lvl w:ilvl="4" w:tplc="9434F45C" w:tentative="1">
      <w:start w:val="1"/>
      <w:numFmt w:val="bullet"/>
      <w:lvlText w:val="o"/>
      <w:lvlJc w:val="left"/>
      <w:pPr>
        <w:ind w:left="3600" w:hanging="360"/>
      </w:pPr>
      <w:rPr>
        <w:rFonts w:ascii="Courier New" w:hAnsi="Courier New" w:cs="Courier New" w:hint="default"/>
      </w:rPr>
    </w:lvl>
    <w:lvl w:ilvl="5" w:tplc="15DE2B8E" w:tentative="1">
      <w:start w:val="1"/>
      <w:numFmt w:val="bullet"/>
      <w:lvlText w:val=""/>
      <w:lvlJc w:val="left"/>
      <w:pPr>
        <w:ind w:left="4320" w:hanging="360"/>
      </w:pPr>
      <w:rPr>
        <w:rFonts w:ascii="Wingdings" w:hAnsi="Wingdings" w:hint="default"/>
      </w:rPr>
    </w:lvl>
    <w:lvl w:ilvl="6" w:tplc="49F6B79A" w:tentative="1">
      <w:start w:val="1"/>
      <w:numFmt w:val="bullet"/>
      <w:lvlText w:val=""/>
      <w:lvlJc w:val="left"/>
      <w:pPr>
        <w:ind w:left="5040" w:hanging="360"/>
      </w:pPr>
      <w:rPr>
        <w:rFonts w:ascii="Symbol" w:hAnsi="Symbol" w:hint="default"/>
      </w:rPr>
    </w:lvl>
    <w:lvl w:ilvl="7" w:tplc="09AE9FC4" w:tentative="1">
      <w:start w:val="1"/>
      <w:numFmt w:val="bullet"/>
      <w:lvlText w:val="o"/>
      <w:lvlJc w:val="left"/>
      <w:pPr>
        <w:ind w:left="5760" w:hanging="360"/>
      </w:pPr>
      <w:rPr>
        <w:rFonts w:ascii="Courier New" w:hAnsi="Courier New" w:cs="Courier New" w:hint="default"/>
      </w:rPr>
    </w:lvl>
    <w:lvl w:ilvl="8" w:tplc="B660337E" w:tentative="1">
      <w:start w:val="1"/>
      <w:numFmt w:val="bullet"/>
      <w:lvlText w:val=""/>
      <w:lvlJc w:val="left"/>
      <w:pPr>
        <w:ind w:left="6480" w:hanging="360"/>
      </w:pPr>
      <w:rPr>
        <w:rFonts w:ascii="Wingdings" w:hAnsi="Wingdings" w:hint="default"/>
      </w:rPr>
    </w:lvl>
  </w:abstractNum>
  <w:abstractNum w:abstractNumId="36">
    <w:nsid w:val="7C5645CA"/>
    <w:multiLevelType w:val="hybridMultilevel"/>
    <w:tmpl w:val="4926A0E2"/>
    <w:lvl w:ilvl="0" w:tplc="53462062">
      <w:start w:val="1"/>
      <w:numFmt w:val="bullet"/>
      <w:lvlText w:val=""/>
      <w:lvlJc w:val="left"/>
      <w:pPr>
        <w:ind w:left="720" w:hanging="360"/>
      </w:pPr>
      <w:rPr>
        <w:rFonts w:ascii="Symbol" w:hAnsi="Symbol" w:hint="default"/>
      </w:rPr>
    </w:lvl>
    <w:lvl w:ilvl="1" w:tplc="C84CBDA6" w:tentative="1">
      <w:start w:val="1"/>
      <w:numFmt w:val="bullet"/>
      <w:lvlText w:val="o"/>
      <w:lvlJc w:val="left"/>
      <w:pPr>
        <w:ind w:left="1440" w:hanging="360"/>
      </w:pPr>
      <w:rPr>
        <w:rFonts w:ascii="Courier New" w:hAnsi="Courier New" w:cs="Courier New" w:hint="default"/>
      </w:rPr>
    </w:lvl>
    <w:lvl w:ilvl="2" w:tplc="1AC0A6DE" w:tentative="1">
      <w:start w:val="1"/>
      <w:numFmt w:val="bullet"/>
      <w:lvlText w:val=""/>
      <w:lvlJc w:val="left"/>
      <w:pPr>
        <w:ind w:left="2160" w:hanging="360"/>
      </w:pPr>
      <w:rPr>
        <w:rFonts w:ascii="Wingdings" w:hAnsi="Wingdings" w:hint="default"/>
      </w:rPr>
    </w:lvl>
    <w:lvl w:ilvl="3" w:tplc="3B48B046" w:tentative="1">
      <w:start w:val="1"/>
      <w:numFmt w:val="bullet"/>
      <w:lvlText w:val=""/>
      <w:lvlJc w:val="left"/>
      <w:pPr>
        <w:ind w:left="2880" w:hanging="360"/>
      </w:pPr>
      <w:rPr>
        <w:rFonts w:ascii="Symbol" w:hAnsi="Symbol" w:hint="default"/>
      </w:rPr>
    </w:lvl>
    <w:lvl w:ilvl="4" w:tplc="07F22B10" w:tentative="1">
      <w:start w:val="1"/>
      <w:numFmt w:val="bullet"/>
      <w:lvlText w:val="o"/>
      <w:lvlJc w:val="left"/>
      <w:pPr>
        <w:ind w:left="3600" w:hanging="360"/>
      </w:pPr>
      <w:rPr>
        <w:rFonts w:ascii="Courier New" w:hAnsi="Courier New" w:cs="Courier New" w:hint="default"/>
      </w:rPr>
    </w:lvl>
    <w:lvl w:ilvl="5" w:tplc="64463E04" w:tentative="1">
      <w:start w:val="1"/>
      <w:numFmt w:val="bullet"/>
      <w:lvlText w:val=""/>
      <w:lvlJc w:val="left"/>
      <w:pPr>
        <w:ind w:left="4320" w:hanging="360"/>
      </w:pPr>
      <w:rPr>
        <w:rFonts w:ascii="Wingdings" w:hAnsi="Wingdings" w:hint="default"/>
      </w:rPr>
    </w:lvl>
    <w:lvl w:ilvl="6" w:tplc="8CA28B64" w:tentative="1">
      <w:start w:val="1"/>
      <w:numFmt w:val="bullet"/>
      <w:lvlText w:val=""/>
      <w:lvlJc w:val="left"/>
      <w:pPr>
        <w:ind w:left="5040" w:hanging="360"/>
      </w:pPr>
      <w:rPr>
        <w:rFonts w:ascii="Symbol" w:hAnsi="Symbol" w:hint="default"/>
      </w:rPr>
    </w:lvl>
    <w:lvl w:ilvl="7" w:tplc="E7FC568E" w:tentative="1">
      <w:start w:val="1"/>
      <w:numFmt w:val="bullet"/>
      <w:lvlText w:val="o"/>
      <w:lvlJc w:val="left"/>
      <w:pPr>
        <w:ind w:left="5760" w:hanging="360"/>
      </w:pPr>
      <w:rPr>
        <w:rFonts w:ascii="Courier New" w:hAnsi="Courier New" w:cs="Courier New" w:hint="default"/>
      </w:rPr>
    </w:lvl>
    <w:lvl w:ilvl="8" w:tplc="EF7AB600"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4"/>
  </w:num>
  <w:num w:numId="4">
    <w:abstractNumId w:val="7"/>
  </w:num>
  <w:num w:numId="5">
    <w:abstractNumId w:val="30"/>
  </w:num>
  <w:num w:numId="6">
    <w:abstractNumId w:val="14"/>
  </w:num>
  <w:num w:numId="7">
    <w:abstractNumId w:val="15"/>
  </w:num>
  <w:num w:numId="8">
    <w:abstractNumId w:val="29"/>
    <w:lvlOverride w:ilvl="0"/>
    <w:lvlOverride w:ilvl="1"/>
    <w:lvlOverride w:ilvl="2"/>
    <w:lvlOverride w:ilvl="3"/>
    <w:lvlOverride w:ilvl="4"/>
    <w:lvlOverride w:ilvl="5"/>
    <w:lvlOverride w:ilvl="6"/>
    <w:lvlOverride w:ilvl="7"/>
    <w:lvlOverride w:ilvl="8"/>
  </w:num>
  <w:num w:numId="9">
    <w:abstractNumId w:val="20"/>
  </w:num>
  <w:num w:numId="10">
    <w:abstractNumId w:val="13"/>
  </w:num>
  <w:num w:numId="11">
    <w:abstractNumId w:val="6"/>
  </w:num>
  <w:num w:numId="12">
    <w:abstractNumId w:val="33"/>
  </w:num>
  <w:num w:numId="13">
    <w:abstractNumId w:val="8"/>
  </w:num>
  <w:num w:numId="14">
    <w:abstractNumId w:val="12"/>
  </w:num>
  <w:num w:numId="15">
    <w:abstractNumId w:val="28"/>
  </w:num>
  <w:num w:numId="16">
    <w:abstractNumId w:val="5"/>
  </w:num>
  <w:num w:numId="17">
    <w:abstractNumId w:val="23"/>
  </w:num>
  <w:num w:numId="18">
    <w:abstractNumId w:val="11"/>
  </w:num>
  <w:num w:numId="19">
    <w:abstractNumId w:val="21"/>
  </w:num>
  <w:num w:numId="20">
    <w:abstractNumId w:val="25"/>
  </w:num>
  <w:num w:numId="21">
    <w:abstractNumId w:val="2"/>
  </w:num>
  <w:num w:numId="22">
    <w:abstractNumId w:val="18"/>
  </w:num>
  <w:num w:numId="23">
    <w:abstractNumId w:val="0"/>
  </w:num>
  <w:num w:numId="24">
    <w:abstractNumId w:val="19"/>
  </w:num>
  <w:num w:numId="25">
    <w:abstractNumId w:val="16"/>
  </w:num>
  <w:num w:numId="26">
    <w:abstractNumId w:val="4"/>
  </w:num>
  <w:num w:numId="27">
    <w:abstractNumId w:val="1"/>
  </w:num>
  <w:num w:numId="28">
    <w:abstractNumId w:val="36"/>
  </w:num>
  <w:num w:numId="29">
    <w:abstractNumId w:val="31"/>
  </w:num>
  <w:num w:numId="30">
    <w:abstractNumId w:val="26"/>
  </w:num>
  <w:num w:numId="31">
    <w:abstractNumId w:val="10"/>
  </w:num>
  <w:num w:numId="32">
    <w:abstractNumId w:val="24"/>
  </w:num>
  <w:num w:numId="33">
    <w:abstractNumId w:val="29"/>
    <w:lvlOverride w:ilvl="0"/>
    <w:lvlOverride w:ilvl="1"/>
    <w:lvlOverride w:ilvl="2"/>
    <w:lvlOverride w:ilvl="3"/>
    <w:lvlOverride w:ilvl="4"/>
    <w:lvlOverride w:ilvl="5"/>
    <w:lvlOverride w:ilvl="6"/>
    <w:lvlOverride w:ilvl="7"/>
    <w:lvlOverride w:ilvl="8"/>
  </w:num>
  <w:num w:numId="34">
    <w:abstractNumId w:val="32"/>
  </w:num>
  <w:num w:numId="35">
    <w:abstractNumId w:val="27"/>
  </w:num>
  <w:num w:numId="36">
    <w:abstractNumId w:val="9"/>
  </w:num>
  <w:num w:numId="37">
    <w:abstractNumId w:val="17"/>
  </w:num>
  <w:num w:numId="38">
    <w:abstractNumId w:val="3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9640F"/>
    <w:rsid w:val="00014079"/>
    <w:rsid w:val="000206E5"/>
    <w:rsid w:val="00021F6D"/>
    <w:rsid w:val="000579BF"/>
    <w:rsid w:val="0008593D"/>
    <w:rsid w:val="000D11E6"/>
    <w:rsid w:val="000D7052"/>
    <w:rsid w:val="000E2388"/>
    <w:rsid w:val="000E757B"/>
    <w:rsid w:val="000E7D35"/>
    <w:rsid w:val="00100AA8"/>
    <w:rsid w:val="00124FBD"/>
    <w:rsid w:val="00140AB7"/>
    <w:rsid w:val="00150036"/>
    <w:rsid w:val="00166BB3"/>
    <w:rsid w:val="00177412"/>
    <w:rsid w:val="001826BA"/>
    <w:rsid w:val="001B6997"/>
    <w:rsid w:val="001C62F4"/>
    <w:rsid w:val="001C78AD"/>
    <w:rsid w:val="001D368B"/>
    <w:rsid w:val="001E1137"/>
    <w:rsid w:val="001F2870"/>
    <w:rsid w:val="0020333F"/>
    <w:rsid w:val="00234850"/>
    <w:rsid w:val="002753F1"/>
    <w:rsid w:val="002A4138"/>
    <w:rsid w:val="002B2889"/>
    <w:rsid w:val="002C2371"/>
    <w:rsid w:val="002D41EC"/>
    <w:rsid w:val="002D7269"/>
    <w:rsid w:val="002E2699"/>
    <w:rsid w:val="002E35D5"/>
    <w:rsid w:val="003021DC"/>
    <w:rsid w:val="003167DE"/>
    <w:rsid w:val="00327977"/>
    <w:rsid w:val="003521C1"/>
    <w:rsid w:val="0035427F"/>
    <w:rsid w:val="003779C8"/>
    <w:rsid w:val="003B2032"/>
    <w:rsid w:val="004135DC"/>
    <w:rsid w:val="00421827"/>
    <w:rsid w:val="00425A2E"/>
    <w:rsid w:val="00464AF8"/>
    <w:rsid w:val="00467D01"/>
    <w:rsid w:val="00480FC0"/>
    <w:rsid w:val="004D4BFB"/>
    <w:rsid w:val="00502956"/>
    <w:rsid w:val="00545102"/>
    <w:rsid w:val="00546076"/>
    <w:rsid w:val="00561070"/>
    <w:rsid w:val="0056780D"/>
    <w:rsid w:val="005822C5"/>
    <w:rsid w:val="005B3B94"/>
    <w:rsid w:val="005D5C85"/>
    <w:rsid w:val="005F2A64"/>
    <w:rsid w:val="00631518"/>
    <w:rsid w:val="00684B00"/>
    <w:rsid w:val="006913AC"/>
    <w:rsid w:val="0069640F"/>
    <w:rsid w:val="006B2E7F"/>
    <w:rsid w:val="006B3D22"/>
    <w:rsid w:val="006C63E6"/>
    <w:rsid w:val="006D359D"/>
    <w:rsid w:val="0071709F"/>
    <w:rsid w:val="007479CE"/>
    <w:rsid w:val="00752AF8"/>
    <w:rsid w:val="00763E93"/>
    <w:rsid w:val="007714C9"/>
    <w:rsid w:val="00772B4F"/>
    <w:rsid w:val="007A61E2"/>
    <w:rsid w:val="007A753C"/>
    <w:rsid w:val="007D63F4"/>
    <w:rsid w:val="007F63A3"/>
    <w:rsid w:val="00811AA6"/>
    <w:rsid w:val="008247CF"/>
    <w:rsid w:val="00844873"/>
    <w:rsid w:val="00860FA6"/>
    <w:rsid w:val="00864CC4"/>
    <w:rsid w:val="0088347C"/>
    <w:rsid w:val="008867BF"/>
    <w:rsid w:val="00894C69"/>
    <w:rsid w:val="00897138"/>
    <w:rsid w:val="008B5F0D"/>
    <w:rsid w:val="008C1507"/>
    <w:rsid w:val="008E2057"/>
    <w:rsid w:val="008E6CAF"/>
    <w:rsid w:val="00904C30"/>
    <w:rsid w:val="00912C41"/>
    <w:rsid w:val="00924499"/>
    <w:rsid w:val="009462A4"/>
    <w:rsid w:val="0094698E"/>
    <w:rsid w:val="00961451"/>
    <w:rsid w:val="0097623D"/>
    <w:rsid w:val="00986909"/>
    <w:rsid w:val="009C053D"/>
    <w:rsid w:val="009D6265"/>
    <w:rsid w:val="009E76E6"/>
    <w:rsid w:val="00A0456F"/>
    <w:rsid w:val="00A30839"/>
    <w:rsid w:val="00A457E0"/>
    <w:rsid w:val="00A47BD5"/>
    <w:rsid w:val="00A70396"/>
    <w:rsid w:val="00A82ABD"/>
    <w:rsid w:val="00AA2AF9"/>
    <w:rsid w:val="00AC03B2"/>
    <w:rsid w:val="00AD1803"/>
    <w:rsid w:val="00AF7EB1"/>
    <w:rsid w:val="00B00E19"/>
    <w:rsid w:val="00B34575"/>
    <w:rsid w:val="00B640B9"/>
    <w:rsid w:val="00B763B6"/>
    <w:rsid w:val="00B93818"/>
    <w:rsid w:val="00B94520"/>
    <w:rsid w:val="00BA5A9A"/>
    <w:rsid w:val="00BB757D"/>
    <w:rsid w:val="00BC6EFF"/>
    <w:rsid w:val="00BD31D1"/>
    <w:rsid w:val="00BE1075"/>
    <w:rsid w:val="00BF0C07"/>
    <w:rsid w:val="00BF32F5"/>
    <w:rsid w:val="00C1669C"/>
    <w:rsid w:val="00C2035F"/>
    <w:rsid w:val="00C24907"/>
    <w:rsid w:val="00C363D5"/>
    <w:rsid w:val="00C4242C"/>
    <w:rsid w:val="00C57D14"/>
    <w:rsid w:val="00C6419E"/>
    <w:rsid w:val="00C768F5"/>
    <w:rsid w:val="00C8789F"/>
    <w:rsid w:val="00D07EF7"/>
    <w:rsid w:val="00D26C47"/>
    <w:rsid w:val="00D34BB5"/>
    <w:rsid w:val="00D36F53"/>
    <w:rsid w:val="00D47221"/>
    <w:rsid w:val="00D51B44"/>
    <w:rsid w:val="00D62F4E"/>
    <w:rsid w:val="00D7098D"/>
    <w:rsid w:val="00D724F3"/>
    <w:rsid w:val="00DB73D3"/>
    <w:rsid w:val="00DD3AF4"/>
    <w:rsid w:val="00DE6632"/>
    <w:rsid w:val="00E00D61"/>
    <w:rsid w:val="00E05EB7"/>
    <w:rsid w:val="00E2469F"/>
    <w:rsid w:val="00E4383B"/>
    <w:rsid w:val="00E73001"/>
    <w:rsid w:val="00E770C2"/>
    <w:rsid w:val="00E976F7"/>
    <w:rsid w:val="00EB7B87"/>
    <w:rsid w:val="00ED79E5"/>
    <w:rsid w:val="00EE53F9"/>
    <w:rsid w:val="00F22A41"/>
    <w:rsid w:val="00F438E4"/>
    <w:rsid w:val="00F66458"/>
    <w:rsid w:val="00F67BF2"/>
    <w:rsid w:val="00FA341A"/>
    <w:rsid w:val="00FA35EC"/>
    <w:rsid w:val="00FD191D"/>
    <w:rsid w:val="00FE72A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B2E7F"/>
    <w:pPr>
      <w:keepNext/>
      <w:keepLines/>
      <w:numPr>
        <w:numId w:val="2"/>
      </w:numPr>
      <w:spacing w:line="276" w:lineRule="auto"/>
      <w:jc w:val="both"/>
      <w:outlineLvl w:val="0"/>
    </w:pPr>
    <w:rPr>
      <w:rFonts w:eastAsiaTheme="majorEastAsia" w:cstheme="majorBidi"/>
      <w:b/>
      <w:sz w:val="28"/>
      <w:szCs w:val="32"/>
      <w:lang w:eastAsia="en-US"/>
    </w:rPr>
  </w:style>
  <w:style w:type="paragraph" w:styleId="2">
    <w:name w:val="heading 2"/>
    <w:basedOn w:val="a"/>
    <w:link w:val="20"/>
    <w:uiPriority w:val="9"/>
    <w:qFormat/>
    <w:rsid w:val="002E2699"/>
    <w:pPr>
      <w:spacing w:before="100" w:beforeAutospacing="1" w:after="100" w:afterAutospacing="1"/>
      <w:outlineLvl w:val="1"/>
    </w:pPr>
    <w:rPr>
      <w:b/>
      <w:bCs/>
      <w:sz w:val="36"/>
      <w:szCs w:val="36"/>
    </w:rPr>
  </w:style>
  <w:style w:type="paragraph" w:styleId="3">
    <w:name w:val="heading 3"/>
    <w:basedOn w:val="a"/>
    <w:next w:val="a"/>
    <w:link w:val="30"/>
    <w:uiPriority w:val="99"/>
    <w:unhideWhenUsed/>
    <w:qFormat/>
    <w:rsid w:val="006B2E7F"/>
    <w:pPr>
      <w:keepNext/>
      <w:keepLines/>
      <w:numPr>
        <w:ilvl w:val="2"/>
        <w:numId w:val="2"/>
      </w:numPr>
      <w:spacing w:line="276" w:lineRule="auto"/>
      <w:ind w:left="720"/>
      <w:jc w:val="both"/>
      <w:outlineLvl w:val="2"/>
    </w:pPr>
    <w:rPr>
      <w:rFonts w:eastAsiaTheme="majorEastAsia" w:cstheme="majorBidi"/>
      <w:b/>
      <w:sz w:val="28"/>
      <w:lang w:eastAsia="en-US"/>
    </w:rPr>
  </w:style>
  <w:style w:type="paragraph" w:styleId="4">
    <w:name w:val="heading 4"/>
    <w:basedOn w:val="a"/>
    <w:next w:val="a"/>
    <w:link w:val="40"/>
    <w:uiPriority w:val="99"/>
    <w:qFormat/>
    <w:rsid w:val="006B2E7F"/>
    <w:pPr>
      <w:numPr>
        <w:ilvl w:val="3"/>
        <w:numId w:val="2"/>
      </w:numPr>
      <w:tabs>
        <w:tab w:val="left" w:pos="1701"/>
      </w:tabs>
      <w:spacing w:line="360" w:lineRule="auto"/>
      <w:outlineLvl w:val="3"/>
    </w:pPr>
    <w:rPr>
      <w:rFonts w:eastAsia="Calibri"/>
      <w:i/>
      <w:u w:val="single"/>
      <w:lang w:eastAsia="en-US"/>
    </w:rPr>
  </w:style>
  <w:style w:type="paragraph" w:styleId="5">
    <w:name w:val="heading 5"/>
    <w:basedOn w:val="a"/>
    <w:next w:val="a"/>
    <w:link w:val="50"/>
    <w:uiPriority w:val="99"/>
    <w:qFormat/>
    <w:rsid w:val="006B2E7F"/>
    <w:pPr>
      <w:keepNext/>
      <w:keepLines/>
      <w:numPr>
        <w:ilvl w:val="4"/>
        <w:numId w:val="2"/>
      </w:numPr>
      <w:spacing w:before="200" w:line="360" w:lineRule="auto"/>
      <w:jc w:val="both"/>
      <w:outlineLvl w:val="4"/>
    </w:pPr>
    <w:rPr>
      <w:rFonts w:ascii="Cambria" w:hAnsi="Cambria"/>
      <w:color w:val="243F60"/>
      <w:szCs w:val="22"/>
      <w:lang w:eastAsia="en-US"/>
    </w:rPr>
  </w:style>
  <w:style w:type="paragraph" w:styleId="6">
    <w:name w:val="heading 6"/>
    <w:basedOn w:val="a"/>
    <w:next w:val="a"/>
    <w:link w:val="60"/>
    <w:semiHidden/>
    <w:unhideWhenUsed/>
    <w:qFormat/>
    <w:rsid w:val="006B2E7F"/>
    <w:pPr>
      <w:keepNext/>
      <w:keepLines/>
      <w:numPr>
        <w:ilvl w:val="5"/>
        <w:numId w:val="2"/>
      </w:numPr>
      <w:spacing w:before="200" w:line="360" w:lineRule="auto"/>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semiHidden/>
    <w:unhideWhenUsed/>
    <w:qFormat/>
    <w:rsid w:val="006B2E7F"/>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
    <w:next w:val="a"/>
    <w:link w:val="80"/>
    <w:semiHidden/>
    <w:unhideWhenUsed/>
    <w:qFormat/>
    <w:rsid w:val="006B2E7F"/>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6B2E7F"/>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9640F"/>
    <w:rPr>
      <w:rFonts w:ascii="Times New Roman" w:eastAsia="Times New Roman" w:hAnsi="Times New Roman" w:cs="Times New Roman"/>
    </w:rPr>
  </w:style>
  <w:style w:type="paragraph" w:styleId="a4">
    <w:name w:val="No Spacing"/>
    <w:link w:val="a3"/>
    <w:uiPriority w:val="1"/>
    <w:qFormat/>
    <w:rsid w:val="0069640F"/>
    <w:pPr>
      <w:spacing w:after="0" w:line="240" w:lineRule="auto"/>
    </w:pPr>
    <w:rPr>
      <w:rFonts w:ascii="Times New Roman" w:eastAsia="Times New Roman" w:hAnsi="Times New Roman" w:cs="Times New Roman"/>
    </w:rPr>
  </w:style>
  <w:style w:type="paragraph" w:styleId="21">
    <w:name w:val="Body Text 2"/>
    <w:basedOn w:val="a"/>
    <w:link w:val="22"/>
    <w:rsid w:val="0069640F"/>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2">
    <w:name w:val="Основной текст 2 Знак"/>
    <w:basedOn w:val="a0"/>
    <w:link w:val="21"/>
    <w:rsid w:val="0069640F"/>
    <w:rPr>
      <w:rFonts w:ascii="Times New Roman" w:eastAsia="Times New Roman" w:hAnsi="Times New Roman" w:cs="Times New Roman"/>
      <w:sz w:val="26"/>
      <w:szCs w:val="20"/>
      <w:lang w:eastAsia="ru-RU"/>
    </w:rPr>
  </w:style>
  <w:style w:type="table" w:styleId="a5">
    <w:name w:val="Table Grid"/>
    <w:basedOn w:val="a1"/>
    <w:uiPriority w:val="59"/>
    <w:rsid w:val="0069640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269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E2699"/>
    <w:rPr>
      <w:color w:val="0000FF"/>
      <w:u w:val="single"/>
    </w:rPr>
  </w:style>
  <w:style w:type="character" w:customStyle="1" w:styleId="30">
    <w:name w:val="Заголовок 3 Знак"/>
    <w:basedOn w:val="a0"/>
    <w:link w:val="3"/>
    <w:uiPriority w:val="99"/>
    <w:rsid w:val="006B2E7F"/>
    <w:rPr>
      <w:rFonts w:ascii="Times New Roman" w:eastAsiaTheme="majorEastAsia" w:hAnsi="Times New Roman" w:cstheme="majorBidi"/>
      <w:b/>
      <w:sz w:val="28"/>
      <w:szCs w:val="24"/>
    </w:rPr>
  </w:style>
  <w:style w:type="character" w:customStyle="1" w:styleId="40">
    <w:name w:val="Заголовок 4 Знак"/>
    <w:basedOn w:val="a0"/>
    <w:link w:val="4"/>
    <w:uiPriority w:val="99"/>
    <w:rsid w:val="006B2E7F"/>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6B2E7F"/>
    <w:rPr>
      <w:rFonts w:ascii="Cambria" w:eastAsia="Times New Roman" w:hAnsi="Cambria" w:cs="Times New Roman"/>
      <w:color w:val="243F60"/>
      <w:sz w:val="24"/>
    </w:rPr>
  </w:style>
  <w:style w:type="character" w:customStyle="1" w:styleId="60">
    <w:name w:val="Заголовок 6 Знак"/>
    <w:basedOn w:val="a0"/>
    <w:link w:val="6"/>
    <w:semiHidden/>
    <w:rsid w:val="006B2E7F"/>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6B2E7F"/>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6B2E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B2E7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9"/>
    <w:rsid w:val="006B2E7F"/>
    <w:rPr>
      <w:rFonts w:ascii="Times New Roman" w:eastAsiaTheme="majorEastAsia" w:hAnsi="Times New Roman" w:cstheme="majorBidi"/>
      <w:b/>
      <w:sz w:val="28"/>
      <w:szCs w:val="32"/>
    </w:rPr>
  </w:style>
  <w:style w:type="paragraph" w:styleId="a7">
    <w:name w:val="TOC Heading"/>
    <w:basedOn w:val="1"/>
    <w:next w:val="a"/>
    <w:uiPriority w:val="39"/>
    <w:unhideWhenUsed/>
    <w:qFormat/>
    <w:rsid w:val="006B2E7F"/>
    <w:pPr>
      <w:spacing w:before="240" w:line="259" w:lineRule="auto"/>
      <w:ind w:firstLine="0"/>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qFormat/>
    <w:rsid w:val="006B2E7F"/>
    <w:pPr>
      <w:tabs>
        <w:tab w:val="left" w:pos="440"/>
        <w:tab w:val="right" w:leader="dot" w:pos="9062"/>
      </w:tabs>
      <w:spacing w:after="100" w:line="259" w:lineRule="auto"/>
    </w:pPr>
    <w:rPr>
      <w:rFonts w:asciiTheme="minorHAnsi" w:eastAsiaTheme="minorHAnsi" w:hAnsiTheme="minorHAnsi" w:cstheme="minorBidi"/>
      <w:b/>
      <w:noProof/>
      <w:sz w:val="22"/>
      <w:szCs w:val="22"/>
    </w:rPr>
  </w:style>
  <w:style w:type="paragraph" w:styleId="23">
    <w:name w:val="toc 2"/>
    <w:basedOn w:val="a"/>
    <w:next w:val="a"/>
    <w:autoRedefine/>
    <w:uiPriority w:val="39"/>
    <w:unhideWhenUsed/>
    <w:qFormat/>
    <w:rsid w:val="000E2388"/>
    <w:pPr>
      <w:tabs>
        <w:tab w:val="left" w:pos="426"/>
        <w:tab w:val="left" w:pos="567"/>
        <w:tab w:val="left" w:pos="1680"/>
        <w:tab w:val="right" w:leader="dot" w:pos="9062"/>
      </w:tabs>
      <w:spacing w:after="100" w:line="259" w:lineRule="auto"/>
      <w:jc w:val="both"/>
    </w:pPr>
    <w:rPr>
      <w:rFonts w:eastAsiaTheme="majorEastAsia"/>
      <w:noProof/>
      <w:sz w:val="22"/>
      <w:szCs w:val="22"/>
    </w:rPr>
  </w:style>
  <w:style w:type="paragraph" w:styleId="31">
    <w:name w:val="toc 3"/>
    <w:basedOn w:val="a"/>
    <w:next w:val="a"/>
    <w:autoRedefine/>
    <w:uiPriority w:val="39"/>
    <w:unhideWhenUsed/>
    <w:qFormat/>
    <w:rsid w:val="006B2E7F"/>
    <w:pPr>
      <w:tabs>
        <w:tab w:val="left" w:pos="1320"/>
        <w:tab w:val="right" w:leader="dot" w:pos="9062"/>
      </w:tabs>
      <w:spacing w:after="100" w:line="259" w:lineRule="auto"/>
      <w:ind w:left="440"/>
    </w:pPr>
    <w:rPr>
      <w:rFonts w:asciiTheme="minorHAnsi" w:eastAsiaTheme="minorHAnsi" w:hAnsiTheme="minorHAnsi" w:cstheme="minorBidi"/>
      <w:i/>
      <w:noProof/>
      <w:sz w:val="22"/>
      <w:szCs w:val="22"/>
      <w:lang w:eastAsia="en-US"/>
    </w:rPr>
  </w:style>
  <w:style w:type="paragraph" w:customStyle="1" w:styleId="TX-1">
    <w:name w:val="TX-1"/>
    <w:basedOn w:val="a"/>
    <w:link w:val="TX-10"/>
    <w:qFormat/>
    <w:rsid w:val="006B2E7F"/>
    <w:pPr>
      <w:spacing w:before="120" w:after="120" w:line="276" w:lineRule="auto"/>
      <w:ind w:firstLine="851"/>
      <w:contextualSpacing/>
      <w:jc w:val="both"/>
    </w:pPr>
    <w:rPr>
      <w:lang w:eastAsia="en-US"/>
    </w:rPr>
  </w:style>
  <w:style w:type="character" w:customStyle="1" w:styleId="TX-10">
    <w:name w:val="TX-1 Знак"/>
    <w:basedOn w:val="a0"/>
    <w:link w:val="TX-1"/>
    <w:rsid w:val="006B2E7F"/>
    <w:rPr>
      <w:rFonts w:ascii="Times New Roman" w:eastAsia="Times New Roman" w:hAnsi="Times New Roman" w:cs="Times New Roman"/>
      <w:sz w:val="24"/>
      <w:szCs w:val="24"/>
    </w:rPr>
  </w:style>
  <w:style w:type="paragraph" w:customStyle="1" w:styleId="TX-2">
    <w:name w:val="TX-2"/>
    <w:basedOn w:val="a"/>
    <w:link w:val="TX-20"/>
    <w:qFormat/>
    <w:rsid w:val="000E2388"/>
    <w:pPr>
      <w:spacing w:before="120" w:after="120" w:line="276" w:lineRule="auto"/>
      <w:ind w:firstLine="709"/>
      <w:contextualSpacing/>
      <w:jc w:val="both"/>
    </w:pPr>
    <w:rPr>
      <w:lang w:eastAsia="en-US"/>
    </w:rPr>
  </w:style>
  <w:style w:type="character" w:customStyle="1" w:styleId="TX-20">
    <w:name w:val="TX-2 Знак"/>
    <w:basedOn w:val="a0"/>
    <w:link w:val="TX-2"/>
    <w:rsid w:val="000E2388"/>
    <w:rPr>
      <w:rFonts w:ascii="Times New Roman" w:eastAsia="Times New Roman" w:hAnsi="Times New Roman" w:cs="Times New Roman"/>
      <w:sz w:val="24"/>
      <w:szCs w:val="24"/>
    </w:rPr>
  </w:style>
  <w:style w:type="paragraph" w:styleId="a8">
    <w:name w:val="List Paragraph"/>
    <w:basedOn w:val="a"/>
    <w:uiPriority w:val="34"/>
    <w:qFormat/>
    <w:rsid w:val="00B9452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
    <w:name w:val="Геоград-ТХ"/>
    <w:basedOn w:val="a"/>
    <w:link w:val="-0"/>
    <w:qFormat/>
    <w:rsid w:val="00B94520"/>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B94520"/>
    <w:rPr>
      <w:rFonts w:ascii="Times New Roman" w:eastAsia="Times New Roman" w:hAnsi="Times New Roman" w:cs="Times New Roman"/>
      <w:sz w:val="28"/>
    </w:rPr>
  </w:style>
  <w:style w:type="character" w:customStyle="1" w:styleId="grame">
    <w:name w:val="grame"/>
    <w:basedOn w:val="a0"/>
    <w:rsid w:val="00FD191D"/>
  </w:style>
  <w:style w:type="paragraph" w:customStyle="1" w:styleId="ConsNormal">
    <w:name w:val="ConsNormal"/>
    <w:rsid w:val="00FD19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ЗЗ-1"/>
    <w:basedOn w:val="1"/>
    <w:link w:val="-10"/>
    <w:qFormat/>
    <w:rsid w:val="00FD191D"/>
    <w:pPr>
      <w:keepNext w:val="0"/>
      <w:keepLines w:val="0"/>
      <w:tabs>
        <w:tab w:val="left" w:pos="0"/>
      </w:tabs>
      <w:ind w:left="0" w:firstLine="567"/>
    </w:pPr>
    <w:rPr>
      <w:rFonts w:eastAsia="Calibri" w:cs="Times New Roman"/>
      <w:sz w:val="24"/>
      <w:szCs w:val="24"/>
    </w:rPr>
  </w:style>
  <w:style w:type="character" w:customStyle="1" w:styleId="-10">
    <w:name w:val="ЗЗЗ-1 Знак"/>
    <w:basedOn w:val="10"/>
    <w:link w:val="-1"/>
    <w:rsid w:val="00FD191D"/>
    <w:rPr>
      <w:rFonts w:eastAsia="Calibri" w:cs="Times New Roman"/>
      <w:sz w:val="24"/>
      <w:szCs w:val="24"/>
    </w:rPr>
  </w:style>
  <w:style w:type="paragraph" w:customStyle="1" w:styleId="S">
    <w:name w:val="S_Обычный"/>
    <w:basedOn w:val="a"/>
    <w:link w:val="S0"/>
    <w:uiPriority w:val="99"/>
    <w:rsid w:val="00FD191D"/>
    <w:pPr>
      <w:spacing w:line="360" w:lineRule="auto"/>
      <w:ind w:firstLine="709"/>
      <w:jc w:val="both"/>
    </w:pPr>
    <w:rPr>
      <w:szCs w:val="20"/>
    </w:rPr>
  </w:style>
  <w:style w:type="character" w:customStyle="1" w:styleId="S0">
    <w:name w:val="S_Обычный Знак"/>
    <w:link w:val="S"/>
    <w:uiPriority w:val="99"/>
    <w:locked/>
    <w:rsid w:val="00FD191D"/>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C62F4"/>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C62F4"/>
    <w:rPr>
      <w:rFonts w:ascii="Arial" w:eastAsia="Calibri" w:hAnsi="Arial" w:cs="Times New Roman"/>
      <w:lang w:eastAsia="ru-RU"/>
    </w:rPr>
  </w:style>
  <w:style w:type="paragraph" w:styleId="a9">
    <w:name w:val="Balloon Text"/>
    <w:basedOn w:val="a"/>
    <w:link w:val="aa"/>
    <w:uiPriority w:val="99"/>
    <w:semiHidden/>
    <w:unhideWhenUsed/>
    <w:rsid w:val="00124FBD"/>
    <w:rPr>
      <w:rFonts w:ascii="Tahoma" w:hAnsi="Tahoma" w:cs="Tahoma"/>
      <w:sz w:val="16"/>
      <w:szCs w:val="16"/>
    </w:rPr>
  </w:style>
  <w:style w:type="character" w:customStyle="1" w:styleId="aa">
    <w:name w:val="Текст выноски Знак"/>
    <w:basedOn w:val="a0"/>
    <w:link w:val="a9"/>
    <w:uiPriority w:val="99"/>
    <w:semiHidden/>
    <w:rsid w:val="00124FBD"/>
    <w:rPr>
      <w:rFonts w:ascii="Tahoma" w:eastAsia="Times New Roman" w:hAnsi="Tahoma" w:cs="Tahoma"/>
      <w:sz w:val="16"/>
      <w:szCs w:val="16"/>
      <w:lang w:eastAsia="ru-RU"/>
    </w:rPr>
  </w:style>
  <w:style w:type="paragraph" w:styleId="ab">
    <w:name w:val="header"/>
    <w:basedOn w:val="a"/>
    <w:link w:val="ac"/>
    <w:uiPriority w:val="99"/>
    <w:semiHidden/>
    <w:unhideWhenUsed/>
    <w:rsid w:val="00124FBD"/>
    <w:pPr>
      <w:tabs>
        <w:tab w:val="center" w:pos="4677"/>
        <w:tab w:val="right" w:pos="9355"/>
      </w:tabs>
    </w:pPr>
  </w:style>
  <w:style w:type="character" w:customStyle="1" w:styleId="ac">
    <w:name w:val="Верхний колонтитул Знак"/>
    <w:basedOn w:val="a0"/>
    <w:link w:val="ab"/>
    <w:uiPriority w:val="99"/>
    <w:semiHidden/>
    <w:rsid w:val="00124FB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4FBD"/>
    <w:pPr>
      <w:tabs>
        <w:tab w:val="center" w:pos="4677"/>
        <w:tab w:val="right" w:pos="9355"/>
      </w:tabs>
    </w:pPr>
  </w:style>
  <w:style w:type="character" w:customStyle="1" w:styleId="ae">
    <w:name w:val="Нижний колонтитул Знак"/>
    <w:basedOn w:val="a0"/>
    <w:link w:val="ad"/>
    <w:uiPriority w:val="99"/>
    <w:rsid w:val="00124F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52010407" TargetMode="External"/><Relationship Id="rId13" Type="http://schemas.openxmlformats.org/officeDocument/2006/relationships/hyperlink" Target="http://www.referent.ru/1/211899?l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erent.ru/1/107929?l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64AA2-757B-420E-B041-E32F8FDE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28927</Words>
  <Characters>164885</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2023-11-03T06:20:00Z</cp:lastPrinted>
  <dcterms:created xsi:type="dcterms:W3CDTF">2023-11-03T04:34:00Z</dcterms:created>
  <dcterms:modified xsi:type="dcterms:W3CDTF">2023-11-03T06:53:00Z</dcterms:modified>
</cp:coreProperties>
</file>