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237"/>
        <w:tblW w:w="0" w:type="auto"/>
        <w:tblLook w:val="04A0"/>
      </w:tblPr>
      <w:tblGrid>
        <w:gridCol w:w="4785"/>
        <w:gridCol w:w="4786"/>
      </w:tblGrid>
      <w:tr w:rsidR="00C4014C" w:rsidTr="00C4014C">
        <w:trPr>
          <w:trHeight w:val="1418"/>
        </w:trPr>
        <w:tc>
          <w:tcPr>
            <w:tcW w:w="4785" w:type="dxa"/>
          </w:tcPr>
          <w:p w:rsidR="008E50C1" w:rsidRPr="006E498E" w:rsidRDefault="008E50C1" w:rsidP="008E50C1">
            <w:pPr>
              <w:rPr>
                <w:sz w:val="32"/>
                <w:szCs w:val="32"/>
              </w:rPr>
            </w:pPr>
            <w:r>
              <w:rPr>
                <w:sz w:val="32"/>
                <w:szCs w:val="32"/>
              </w:rPr>
              <w:t xml:space="preserve">          </w:t>
            </w:r>
            <w:r w:rsidRPr="006E498E">
              <w:rPr>
                <w:sz w:val="32"/>
                <w:szCs w:val="32"/>
              </w:rPr>
              <w:t>Совет депутатов</w:t>
            </w:r>
          </w:p>
          <w:p w:rsidR="008E50C1" w:rsidRPr="00433B71" w:rsidRDefault="008E50C1" w:rsidP="008E50C1">
            <w:pPr>
              <w:rPr>
                <w:sz w:val="28"/>
                <w:szCs w:val="28"/>
              </w:rPr>
            </w:pPr>
            <w:r>
              <w:rPr>
                <w:sz w:val="28"/>
                <w:szCs w:val="28"/>
              </w:rPr>
              <w:t>м</w:t>
            </w:r>
            <w:r w:rsidRPr="00433B71">
              <w:rPr>
                <w:sz w:val="28"/>
                <w:szCs w:val="28"/>
              </w:rPr>
              <w:t>униципального образования</w:t>
            </w:r>
          </w:p>
          <w:p w:rsidR="008E50C1" w:rsidRPr="00433B71" w:rsidRDefault="008E50C1" w:rsidP="008E50C1">
            <w:pPr>
              <w:rPr>
                <w:sz w:val="28"/>
                <w:szCs w:val="28"/>
              </w:rPr>
            </w:pPr>
            <w:r w:rsidRPr="00433B71">
              <w:rPr>
                <w:sz w:val="28"/>
                <w:szCs w:val="28"/>
              </w:rPr>
              <w:t xml:space="preserve">     </w:t>
            </w:r>
            <w:proofErr w:type="spellStart"/>
            <w:r>
              <w:rPr>
                <w:sz w:val="28"/>
                <w:szCs w:val="28"/>
              </w:rPr>
              <w:t>Архиповский</w:t>
            </w:r>
            <w:proofErr w:type="spellEnd"/>
            <w:r>
              <w:rPr>
                <w:sz w:val="28"/>
                <w:szCs w:val="28"/>
              </w:rPr>
              <w:t xml:space="preserve"> сельсовет</w:t>
            </w:r>
          </w:p>
          <w:p w:rsidR="008E50C1" w:rsidRPr="00433B71" w:rsidRDefault="008E50C1" w:rsidP="008E50C1">
            <w:pPr>
              <w:rPr>
                <w:sz w:val="28"/>
                <w:szCs w:val="28"/>
              </w:rPr>
            </w:pPr>
            <w:r w:rsidRPr="00433B71">
              <w:rPr>
                <w:sz w:val="28"/>
                <w:szCs w:val="28"/>
              </w:rPr>
              <w:t xml:space="preserve">     </w:t>
            </w:r>
            <w:r>
              <w:rPr>
                <w:sz w:val="28"/>
                <w:szCs w:val="28"/>
              </w:rPr>
              <w:t xml:space="preserve">   </w:t>
            </w:r>
            <w:proofErr w:type="spellStart"/>
            <w:r w:rsidRPr="00433B71">
              <w:rPr>
                <w:sz w:val="28"/>
                <w:szCs w:val="28"/>
              </w:rPr>
              <w:t>Сакмарского</w:t>
            </w:r>
            <w:proofErr w:type="spellEnd"/>
            <w:r w:rsidRPr="00433B71">
              <w:rPr>
                <w:sz w:val="28"/>
                <w:szCs w:val="28"/>
              </w:rPr>
              <w:t xml:space="preserve"> района</w:t>
            </w:r>
          </w:p>
          <w:p w:rsidR="008E50C1" w:rsidRPr="00433B71" w:rsidRDefault="008E50C1" w:rsidP="008E50C1">
            <w:pPr>
              <w:rPr>
                <w:sz w:val="28"/>
                <w:szCs w:val="28"/>
              </w:rPr>
            </w:pPr>
            <w:r w:rsidRPr="00433B71">
              <w:rPr>
                <w:sz w:val="28"/>
                <w:szCs w:val="28"/>
              </w:rPr>
              <w:t xml:space="preserve"> </w:t>
            </w:r>
            <w:r>
              <w:rPr>
                <w:sz w:val="28"/>
                <w:szCs w:val="28"/>
              </w:rPr>
              <w:t xml:space="preserve">  </w:t>
            </w:r>
            <w:r w:rsidRPr="00433B71">
              <w:rPr>
                <w:sz w:val="28"/>
                <w:szCs w:val="28"/>
              </w:rPr>
              <w:t xml:space="preserve"> </w:t>
            </w:r>
            <w:r>
              <w:rPr>
                <w:sz w:val="28"/>
                <w:szCs w:val="28"/>
              </w:rPr>
              <w:t xml:space="preserve"> </w:t>
            </w:r>
            <w:r w:rsidRPr="00433B71">
              <w:rPr>
                <w:sz w:val="28"/>
                <w:szCs w:val="28"/>
              </w:rPr>
              <w:t xml:space="preserve"> Оренбургской области</w:t>
            </w:r>
          </w:p>
          <w:p w:rsidR="008E50C1" w:rsidRDefault="008E50C1" w:rsidP="008E50C1">
            <w:pPr>
              <w:rPr>
                <w:sz w:val="28"/>
                <w:szCs w:val="28"/>
              </w:rPr>
            </w:pPr>
            <w:r w:rsidRPr="00433B71">
              <w:rPr>
                <w:sz w:val="28"/>
                <w:szCs w:val="28"/>
              </w:rPr>
              <w:t xml:space="preserve">       </w:t>
            </w:r>
            <w:r>
              <w:rPr>
                <w:sz w:val="28"/>
                <w:szCs w:val="28"/>
              </w:rPr>
              <w:t xml:space="preserve"> </w:t>
            </w:r>
            <w:r w:rsidRPr="00433B71">
              <w:rPr>
                <w:sz w:val="28"/>
                <w:szCs w:val="28"/>
              </w:rPr>
              <w:t xml:space="preserve"> четвертого созыва</w:t>
            </w:r>
          </w:p>
          <w:p w:rsidR="008E50C1" w:rsidRPr="00AE4EBA" w:rsidRDefault="008E50C1" w:rsidP="008E50C1">
            <w:pPr>
              <w:rPr>
                <w:sz w:val="27"/>
                <w:szCs w:val="27"/>
              </w:rPr>
            </w:pPr>
            <w:r>
              <w:rPr>
                <w:sz w:val="27"/>
                <w:szCs w:val="27"/>
              </w:rPr>
              <w:t xml:space="preserve">                </w:t>
            </w:r>
            <w:r w:rsidRPr="00AE4EBA">
              <w:rPr>
                <w:sz w:val="27"/>
                <w:szCs w:val="27"/>
              </w:rPr>
              <w:t>РЕШЕНИЕ</w:t>
            </w:r>
          </w:p>
          <w:p w:rsidR="008E50C1" w:rsidRPr="00433B71" w:rsidRDefault="00F20300" w:rsidP="008E50C1">
            <w:pPr>
              <w:jc w:val="both"/>
              <w:rPr>
                <w:sz w:val="28"/>
                <w:szCs w:val="28"/>
              </w:rPr>
            </w:pPr>
            <w:r>
              <w:rPr>
                <w:sz w:val="28"/>
                <w:szCs w:val="28"/>
              </w:rPr>
              <w:t xml:space="preserve">        от 17.04.2024 № 136</w:t>
            </w:r>
          </w:p>
          <w:p w:rsidR="008E50C1" w:rsidRPr="00433B71" w:rsidRDefault="008E50C1" w:rsidP="008E50C1">
            <w:pPr>
              <w:jc w:val="both"/>
              <w:rPr>
                <w:sz w:val="28"/>
                <w:szCs w:val="28"/>
              </w:rPr>
            </w:pPr>
            <w:r w:rsidRPr="00433B71">
              <w:rPr>
                <w:sz w:val="28"/>
                <w:szCs w:val="28"/>
              </w:rPr>
              <w:t xml:space="preserve">       </w:t>
            </w:r>
            <w:r>
              <w:rPr>
                <w:sz w:val="28"/>
                <w:szCs w:val="28"/>
              </w:rPr>
              <w:t xml:space="preserve">   </w:t>
            </w:r>
            <w:r w:rsidRPr="00433B71">
              <w:rPr>
                <w:sz w:val="28"/>
                <w:szCs w:val="28"/>
              </w:rPr>
              <w:t xml:space="preserve">  </w:t>
            </w:r>
            <w:proofErr w:type="gramStart"/>
            <w:r w:rsidRPr="00433B71">
              <w:rPr>
                <w:sz w:val="28"/>
                <w:szCs w:val="28"/>
              </w:rPr>
              <w:t>с</w:t>
            </w:r>
            <w:proofErr w:type="gramEnd"/>
            <w:r w:rsidRPr="00433B71">
              <w:rPr>
                <w:sz w:val="28"/>
                <w:szCs w:val="28"/>
              </w:rPr>
              <w:t xml:space="preserve">. </w:t>
            </w:r>
            <w:r>
              <w:rPr>
                <w:sz w:val="28"/>
                <w:szCs w:val="28"/>
              </w:rPr>
              <w:t>Архиповка</w:t>
            </w:r>
          </w:p>
          <w:p w:rsidR="00C4014C" w:rsidRPr="00C4014C" w:rsidRDefault="00C4014C" w:rsidP="00C4014C">
            <w:pPr>
              <w:pStyle w:val="5"/>
              <w:tabs>
                <w:tab w:val="left" w:pos="0"/>
              </w:tabs>
              <w:suppressAutoHyphens/>
              <w:spacing w:line="276" w:lineRule="auto"/>
              <w:jc w:val="left"/>
              <w:rPr>
                <w:bCs/>
                <w:szCs w:val="28"/>
                <w:lang w:eastAsia="en-US"/>
              </w:rPr>
            </w:pPr>
          </w:p>
        </w:tc>
        <w:tc>
          <w:tcPr>
            <w:tcW w:w="4786" w:type="dxa"/>
          </w:tcPr>
          <w:p w:rsidR="00C4014C" w:rsidRDefault="00C4014C" w:rsidP="00C4014C">
            <w:pPr>
              <w:widowControl w:val="0"/>
              <w:autoSpaceDE w:val="0"/>
              <w:autoSpaceDN w:val="0"/>
              <w:adjustRightInd w:val="0"/>
              <w:spacing w:line="276" w:lineRule="auto"/>
              <w:rPr>
                <w:sz w:val="28"/>
                <w:szCs w:val="28"/>
                <w:lang w:eastAsia="en-US"/>
              </w:rPr>
            </w:pPr>
          </w:p>
        </w:tc>
      </w:tr>
    </w:tbl>
    <w:p w:rsidR="003069F5" w:rsidRDefault="007C2083" w:rsidP="003069F5">
      <w:pPr>
        <w:pStyle w:val="a3"/>
        <w:rPr>
          <w:sz w:val="28"/>
          <w:szCs w:val="28"/>
        </w:rPr>
      </w:pPr>
      <w:r w:rsidRPr="007C2083">
        <w:rPr>
          <w:sz w:val="28"/>
          <w:szCs w:val="28"/>
        </w:rPr>
        <w:t>Об</w:t>
      </w:r>
      <w:r w:rsidR="00C4014C">
        <w:rPr>
          <w:sz w:val="28"/>
          <w:szCs w:val="28"/>
        </w:rPr>
        <w:t xml:space="preserve"> </w:t>
      </w:r>
      <w:r w:rsidRPr="007C2083">
        <w:rPr>
          <w:sz w:val="28"/>
          <w:szCs w:val="28"/>
        </w:rPr>
        <w:t>утверждении Положения об оплате</w:t>
      </w:r>
    </w:p>
    <w:p w:rsidR="007C2083" w:rsidRPr="007C2083" w:rsidRDefault="007C2083" w:rsidP="003069F5">
      <w:pPr>
        <w:pStyle w:val="a3"/>
        <w:rPr>
          <w:sz w:val="28"/>
          <w:szCs w:val="28"/>
        </w:rPr>
      </w:pPr>
      <w:r w:rsidRPr="007C2083">
        <w:rPr>
          <w:sz w:val="28"/>
          <w:szCs w:val="28"/>
        </w:rPr>
        <w:t>труда работников военно-учетного стола,</w:t>
      </w:r>
    </w:p>
    <w:p w:rsidR="007C2083" w:rsidRPr="007C2083" w:rsidRDefault="007C2083" w:rsidP="007C2083">
      <w:pPr>
        <w:jc w:val="both"/>
        <w:rPr>
          <w:sz w:val="28"/>
          <w:szCs w:val="28"/>
        </w:rPr>
      </w:pPr>
      <w:r w:rsidRPr="007C2083">
        <w:rPr>
          <w:sz w:val="28"/>
          <w:szCs w:val="28"/>
        </w:rPr>
        <w:t>осуществляющих первичный</w:t>
      </w:r>
      <w:r w:rsidR="002F5740">
        <w:rPr>
          <w:sz w:val="28"/>
          <w:szCs w:val="28"/>
        </w:rPr>
        <w:t xml:space="preserve"> </w:t>
      </w:r>
      <w:r w:rsidRPr="007C2083">
        <w:rPr>
          <w:sz w:val="28"/>
          <w:szCs w:val="28"/>
        </w:rPr>
        <w:t xml:space="preserve">воинский </w:t>
      </w:r>
    </w:p>
    <w:p w:rsidR="007C2083" w:rsidRPr="007C2083" w:rsidRDefault="007C2083" w:rsidP="007C2083">
      <w:pPr>
        <w:jc w:val="both"/>
        <w:rPr>
          <w:sz w:val="28"/>
          <w:szCs w:val="28"/>
        </w:rPr>
      </w:pPr>
      <w:r w:rsidRPr="007C2083">
        <w:rPr>
          <w:sz w:val="28"/>
          <w:szCs w:val="28"/>
        </w:rPr>
        <w:t>учет</w:t>
      </w:r>
      <w:r>
        <w:rPr>
          <w:sz w:val="28"/>
          <w:szCs w:val="28"/>
        </w:rPr>
        <w:t xml:space="preserve"> </w:t>
      </w:r>
      <w:r w:rsidRPr="007C2083">
        <w:rPr>
          <w:sz w:val="28"/>
          <w:szCs w:val="28"/>
        </w:rPr>
        <w:t>на территориях,</w:t>
      </w:r>
      <w:r>
        <w:rPr>
          <w:sz w:val="28"/>
          <w:szCs w:val="28"/>
        </w:rPr>
        <w:t xml:space="preserve"> </w:t>
      </w:r>
      <w:r w:rsidRPr="007C2083">
        <w:rPr>
          <w:sz w:val="28"/>
          <w:szCs w:val="28"/>
        </w:rPr>
        <w:t>где</w:t>
      </w:r>
      <w:r w:rsidR="002F5740">
        <w:rPr>
          <w:sz w:val="28"/>
          <w:szCs w:val="28"/>
        </w:rPr>
        <w:t xml:space="preserve"> отсутствуют </w:t>
      </w:r>
    </w:p>
    <w:p w:rsidR="007C2083" w:rsidRPr="00134365" w:rsidRDefault="007C2083" w:rsidP="007C2083">
      <w:pPr>
        <w:jc w:val="both"/>
        <w:rPr>
          <w:b/>
        </w:rPr>
      </w:pPr>
      <w:r w:rsidRPr="007C2083">
        <w:rPr>
          <w:sz w:val="28"/>
          <w:szCs w:val="28"/>
        </w:rPr>
        <w:t>военные комиссариаты</w:t>
      </w:r>
    </w:p>
    <w:p w:rsidR="007C2083" w:rsidRDefault="007C2083" w:rsidP="007C2083">
      <w:pPr>
        <w:pStyle w:val="a3"/>
        <w:ind w:hanging="2832"/>
        <w:jc w:val="both"/>
        <w:rPr>
          <w:rFonts w:ascii="Symbol" w:hAnsi="Symbol"/>
          <w:sz w:val="28"/>
          <w:szCs w:val="28"/>
        </w:rPr>
      </w:pPr>
      <w:r>
        <w:rPr>
          <w:rFonts w:ascii="Symbol" w:hAnsi="Symbol"/>
          <w:sz w:val="28"/>
          <w:szCs w:val="28"/>
        </w:rPr>
        <w:sym w:font="Symbol" w:char="00F9"/>
      </w:r>
    </w:p>
    <w:p w:rsidR="00C4014C" w:rsidRDefault="00C4014C" w:rsidP="007C2083">
      <w:pPr>
        <w:jc w:val="both"/>
        <w:rPr>
          <w:sz w:val="28"/>
          <w:szCs w:val="28"/>
        </w:rPr>
      </w:pPr>
    </w:p>
    <w:p w:rsidR="007C2083" w:rsidRPr="00E20C76" w:rsidRDefault="007C2083" w:rsidP="00C4014C">
      <w:pPr>
        <w:ind w:firstLine="709"/>
        <w:jc w:val="both"/>
        <w:rPr>
          <w:sz w:val="28"/>
          <w:szCs w:val="28"/>
        </w:rPr>
      </w:pPr>
      <w:r w:rsidRPr="00E20C76">
        <w:rPr>
          <w:sz w:val="28"/>
          <w:szCs w:val="28"/>
        </w:rPr>
        <w:t>В соответствии со статьей 63 Федерального закона от 06.10.2003</w:t>
      </w:r>
      <w:r w:rsidR="002F5740">
        <w:rPr>
          <w:sz w:val="28"/>
          <w:szCs w:val="28"/>
        </w:rPr>
        <w:t xml:space="preserve"> </w:t>
      </w:r>
      <w:r w:rsidRPr="00E20C76">
        <w:rPr>
          <w:sz w:val="28"/>
          <w:szCs w:val="28"/>
        </w:rPr>
        <w:t>№</w:t>
      </w:r>
      <w:r w:rsidR="00C4014C">
        <w:rPr>
          <w:sz w:val="28"/>
          <w:szCs w:val="28"/>
        </w:rPr>
        <w:t>1</w:t>
      </w:r>
      <w:r w:rsidR="002F5740">
        <w:rPr>
          <w:sz w:val="28"/>
          <w:szCs w:val="28"/>
        </w:rPr>
        <w:t xml:space="preserve">31-ФЗ </w:t>
      </w:r>
      <w:r w:rsidRPr="00E20C76">
        <w:rPr>
          <w:sz w:val="28"/>
          <w:szCs w:val="28"/>
        </w:rPr>
        <w:t>«Об общих принципах организации местного самоуправления в Российской Федерации», статьями 135, 144 Трудового кодекса Российской Федерации, статьей 86 Бюджетного кодекса Российской Федерации, постановлением Правительства РФ «О субвенциях на осуществление полномочий по первичному воинскому учету на территориях, где отсутствуют военные комиссариаты»:</w:t>
      </w:r>
    </w:p>
    <w:p w:rsidR="007C2083" w:rsidRDefault="007C2083" w:rsidP="004160F5">
      <w:pPr>
        <w:ind w:firstLine="284"/>
        <w:jc w:val="both"/>
        <w:rPr>
          <w:sz w:val="28"/>
          <w:szCs w:val="28"/>
        </w:rPr>
      </w:pPr>
      <w:r w:rsidRPr="00E20C76">
        <w:rPr>
          <w:sz w:val="28"/>
          <w:szCs w:val="28"/>
        </w:rPr>
        <w:t>1. Утвердить Положение об оплате труда раб</w:t>
      </w:r>
      <w:r w:rsidR="002F5740">
        <w:rPr>
          <w:sz w:val="28"/>
          <w:szCs w:val="28"/>
        </w:rPr>
        <w:t xml:space="preserve">отников военно-учетного стола, </w:t>
      </w:r>
      <w:r w:rsidRPr="00E20C76">
        <w:rPr>
          <w:sz w:val="28"/>
          <w:szCs w:val="28"/>
        </w:rPr>
        <w:t>осуществ</w:t>
      </w:r>
      <w:r w:rsidR="002F5740">
        <w:rPr>
          <w:sz w:val="28"/>
          <w:szCs w:val="28"/>
        </w:rPr>
        <w:t xml:space="preserve">ляющих первичный воинский учет </w:t>
      </w:r>
      <w:r w:rsidRPr="00E20C76">
        <w:rPr>
          <w:sz w:val="28"/>
          <w:szCs w:val="28"/>
        </w:rPr>
        <w:t>н</w:t>
      </w:r>
      <w:r w:rsidR="002F5740">
        <w:rPr>
          <w:sz w:val="28"/>
          <w:szCs w:val="28"/>
        </w:rPr>
        <w:t xml:space="preserve">а территориях, где отсутствуют </w:t>
      </w:r>
      <w:r w:rsidRPr="00E20C76">
        <w:rPr>
          <w:sz w:val="28"/>
          <w:szCs w:val="28"/>
        </w:rPr>
        <w:t xml:space="preserve">военные комиссариаты </w:t>
      </w:r>
      <w:r w:rsidR="00C4014C">
        <w:rPr>
          <w:sz w:val="28"/>
          <w:szCs w:val="28"/>
        </w:rPr>
        <w:t xml:space="preserve">согласно </w:t>
      </w:r>
      <w:r w:rsidRPr="00E20C76">
        <w:rPr>
          <w:sz w:val="28"/>
          <w:szCs w:val="28"/>
        </w:rPr>
        <w:t>приложени</w:t>
      </w:r>
      <w:r w:rsidR="00C4014C">
        <w:rPr>
          <w:sz w:val="28"/>
          <w:szCs w:val="28"/>
        </w:rPr>
        <w:t>ю</w:t>
      </w:r>
      <w:r w:rsidRPr="00E20C76">
        <w:rPr>
          <w:sz w:val="28"/>
          <w:szCs w:val="28"/>
        </w:rPr>
        <w:t>.</w:t>
      </w:r>
    </w:p>
    <w:p w:rsidR="004160F5" w:rsidRPr="00272086" w:rsidRDefault="004160F5" w:rsidP="004160F5">
      <w:pPr>
        <w:jc w:val="both"/>
        <w:rPr>
          <w:sz w:val="28"/>
          <w:szCs w:val="28"/>
        </w:rPr>
      </w:pPr>
      <w:r>
        <w:rPr>
          <w:sz w:val="28"/>
          <w:szCs w:val="28"/>
        </w:rPr>
        <w:t xml:space="preserve">     2</w:t>
      </w:r>
      <w:r w:rsidR="007C2083">
        <w:rPr>
          <w:sz w:val="28"/>
          <w:szCs w:val="28"/>
        </w:rPr>
        <w:t>.</w:t>
      </w:r>
      <w:r w:rsidR="00C4014C">
        <w:rPr>
          <w:sz w:val="28"/>
          <w:szCs w:val="28"/>
        </w:rPr>
        <w:t xml:space="preserve"> </w:t>
      </w:r>
      <w:proofErr w:type="gramStart"/>
      <w:r w:rsidRPr="008D1E21">
        <w:rPr>
          <w:color w:val="000000"/>
          <w:sz w:val="28"/>
          <w:szCs w:val="28"/>
        </w:rPr>
        <w:t>Контроль за</w:t>
      </w:r>
      <w:proofErr w:type="gramEnd"/>
      <w:r w:rsidRPr="008D1E21">
        <w:rPr>
          <w:color w:val="000000"/>
          <w:sz w:val="28"/>
          <w:szCs w:val="28"/>
        </w:rPr>
        <w:t xml:space="preserve"> исполнением решения возложить на </w:t>
      </w:r>
      <w:r w:rsidRPr="00272086">
        <w:rPr>
          <w:sz w:val="28"/>
          <w:szCs w:val="28"/>
        </w:rPr>
        <w:t>постоянную комиссию по бюджету, агропромышленному комплексу и экономике.</w:t>
      </w:r>
    </w:p>
    <w:p w:rsidR="009916FD" w:rsidRDefault="004160F5" w:rsidP="004160F5">
      <w:pPr>
        <w:ind w:firstLine="284"/>
        <w:jc w:val="both"/>
        <w:rPr>
          <w:sz w:val="28"/>
          <w:szCs w:val="28"/>
        </w:rPr>
      </w:pPr>
      <w:r>
        <w:rPr>
          <w:sz w:val="28"/>
          <w:szCs w:val="28"/>
        </w:rPr>
        <w:t>3</w:t>
      </w:r>
      <w:r w:rsidR="002F5740">
        <w:rPr>
          <w:sz w:val="28"/>
          <w:szCs w:val="28"/>
        </w:rPr>
        <w:t xml:space="preserve">. </w:t>
      </w:r>
      <w:r w:rsidR="009916FD">
        <w:rPr>
          <w:sz w:val="28"/>
          <w:szCs w:val="28"/>
        </w:rPr>
        <w:t xml:space="preserve">Настоящее </w:t>
      </w:r>
      <w:r w:rsidR="008E50C1">
        <w:rPr>
          <w:sz w:val="28"/>
          <w:szCs w:val="28"/>
        </w:rPr>
        <w:t>решение</w:t>
      </w:r>
      <w:r w:rsidR="009916FD">
        <w:rPr>
          <w:sz w:val="28"/>
          <w:szCs w:val="28"/>
        </w:rPr>
        <w:t xml:space="preserve"> вступает в силу со дня его подписания и распространяется на правоотно</w:t>
      </w:r>
      <w:r w:rsidR="008E50C1">
        <w:rPr>
          <w:sz w:val="28"/>
          <w:szCs w:val="28"/>
        </w:rPr>
        <w:t xml:space="preserve">шения, возникшие с 1 </w:t>
      </w:r>
      <w:r w:rsidR="009A335D">
        <w:rPr>
          <w:sz w:val="28"/>
          <w:szCs w:val="28"/>
        </w:rPr>
        <w:t>мая</w:t>
      </w:r>
      <w:r w:rsidR="008E50C1">
        <w:rPr>
          <w:sz w:val="28"/>
          <w:szCs w:val="28"/>
        </w:rPr>
        <w:t xml:space="preserve"> 2024</w:t>
      </w:r>
      <w:r w:rsidR="009916FD">
        <w:rPr>
          <w:sz w:val="28"/>
          <w:szCs w:val="28"/>
        </w:rPr>
        <w:t xml:space="preserve"> года.</w:t>
      </w:r>
    </w:p>
    <w:p w:rsidR="007C2083" w:rsidRDefault="007C2083" w:rsidP="00C4014C">
      <w:pPr>
        <w:ind w:firstLine="284"/>
        <w:jc w:val="both"/>
        <w:rPr>
          <w:sz w:val="28"/>
          <w:szCs w:val="28"/>
        </w:rPr>
      </w:pPr>
    </w:p>
    <w:p w:rsidR="007C2083" w:rsidRDefault="007C2083" w:rsidP="007C2083">
      <w:pPr>
        <w:jc w:val="both"/>
        <w:rPr>
          <w:sz w:val="28"/>
          <w:szCs w:val="28"/>
        </w:rPr>
      </w:pPr>
      <w:r>
        <w:rPr>
          <w:sz w:val="28"/>
          <w:szCs w:val="28"/>
        </w:rPr>
        <w:t xml:space="preserve"> </w:t>
      </w:r>
    </w:p>
    <w:p w:rsidR="00C4014C" w:rsidRDefault="00C4014C" w:rsidP="007C2083">
      <w:pPr>
        <w:jc w:val="both"/>
        <w:rPr>
          <w:sz w:val="28"/>
          <w:szCs w:val="28"/>
        </w:rPr>
      </w:pPr>
    </w:p>
    <w:p w:rsidR="008E50C1" w:rsidRDefault="008E50C1" w:rsidP="008E50C1">
      <w:pPr>
        <w:pStyle w:val="a8"/>
        <w:jc w:val="both"/>
        <w:rPr>
          <w:sz w:val="28"/>
          <w:szCs w:val="28"/>
        </w:rPr>
      </w:pPr>
      <w:r>
        <w:rPr>
          <w:sz w:val="28"/>
          <w:szCs w:val="28"/>
        </w:rPr>
        <w:t>Глава муниципального образования</w:t>
      </w:r>
    </w:p>
    <w:p w:rsidR="008E50C1" w:rsidRDefault="008E50C1" w:rsidP="008E50C1">
      <w:pPr>
        <w:pStyle w:val="a8"/>
        <w:jc w:val="both"/>
        <w:rPr>
          <w:sz w:val="28"/>
          <w:szCs w:val="28"/>
        </w:rPr>
      </w:pPr>
      <w:proofErr w:type="spellStart"/>
      <w:r>
        <w:rPr>
          <w:sz w:val="28"/>
          <w:szCs w:val="28"/>
        </w:rPr>
        <w:t>Архиповский</w:t>
      </w:r>
      <w:proofErr w:type="spellEnd"/>
      <w:r>
        <w:rPr>
          <w:sz w:val="28"/>
          <w:szCs w:val="28"/>
        </w:rPr>
        <w:t xml:space="preserve"> сельсовет</w:t>
      </w:r>
    </w:p>
    <w:p w:rsidR="007C2083" w:rsidRDefault="008E50C1" w:rsidP="008E50C1">
      <w:pPr>
        <w:autoSpaceDE w:val="0"/>
        <w:autoSpaceDN w:val="0"/>
        <w:adjustRightInd w:val="0"/>
        <w:jc w:val="both"/>
        <w:rPr>
          <w:sz w:val="28"/>
          <w:szCs w:val="28"/>
        </w:rPr>
      </w:pPr>
      <w:r w:rsidRPr="004147AE">
        <w:rPr>
          <w:sz w:val="28"/>
          <w:szCs w:val="28"/>
        </w:rPr>
        <w:t>председател</w:t>
      </w:r>
      <w:r>
        <w:rPr>
          <w:sz w:val="28"/>
          <w:szCs w:val="28"/>
        </w:rPr>
        <w:t>ь</w:t>
      </w:r>
      <w:r w:rsidRPr="004147AE">
        <w:rPr>
          <w:sz w:val="28"/>
          <w:szCs w:val="28"/>
        </w:rPr>
        <w:t xml:space="preserve"> Совета </w:t>
      </w:r>
      <w:r>
        <w:rPr>
          <w:sz w:val="28"/>
          <w:szCs w:val="28"/>
        </w:rPr>
        <w:t>д</w:t>
      </w:r>
      <w:r w:rsidRPr="004147AE">
        <w:rPr>
          <w:sz w:val="28"/>
          <w:szCs w:val="28"/>
        </w:rPr>
        <w:t>епутатов</w:t>
      </w:r>
      <w:r>
        <w:rPr>
          <w:sz w:val="28"/>
          <w:szCs w:val="28"/>
        </w:rPr>
        <w:t xml:space="preserve">                                            Н.Н. Рябов</w:t>
      </w:r>
    </w:p>
    <w:p w:rsidR="008E50C1" w:rsidRDefault="008E50C1" w:rsidP="008E50C1">
      <w:pPr>
        <w:autoSpaceDE w:val="0"/>
        <w:autoSpaceDN w:val="0"/>
        <w:adjustRightInd w:val="0"/>
        <w:jc w:val="both"/>
        <w:rPr>
          <w:sz w:val="28"/>
          <w:szCs w:val="28"/>
        </w:rPr>
      </w:pPr>
    </w:p>
    <w:p w:rsidR="008E50C1" w:rsidRDefault="008E50C1" w:rsidP="008E50C1">
      <w:pPr>
        <w:autoSpaceDE w:val="0"/>
        <w:autoSpaceDN w:val="0"/>
        <w:adjustRightInd w:val="0"/>
        <w:jc w:val="both"/>
        <w:rPr>
          <w:sz w:val="28"/>
          <w:szCs w:val="28"/>
        </w:rPr>
      </w:pPr>
    </w:p>
    <w:p w:rsidR="007C2083" w:rsidRDefault="007C2083" w:rsidP="007C2083">
      <w:pPr>
        <w:autoSpaceDE w:val="0"/>
        <w:autoSpaceDN w:val="0"/>
        <w:adjustRightInd w:val="0"/>
        <w:ind w:firstLine="540"/>
        <w:jc w:val="both"/>
        <w:rPr>
          <w:sz w:val="28"/>
          <w:szCs w:val="28"/>
        </w:rPr>
      </w:pPr>
    </w:p>
    <w:p w:rsidR="003069F5" w:rsidRDefault="003069F5"/>
    <w:p w:rsidR="003069F5" w:rsidRDefault="003069F5"/>
    <w:p w:rsidR="003069F5" w:rsidRDefault="003069F5"/>
    <w:p w:rsidR="004160F5" w:rsidRDefault="004160F5"/>
    <w:p w:rsidR="003069F5" w:rsidRDefault="003069F5"/>
    <w:tbl>
      <w:tblPr>
        <w:tblW w:w="0" w:type="auto"/>
        <w:tblInd w:w="108" w:type="dxa"/>
        <w:tblLook w:val="04A0"/>
      </w:tblPr>
      <w:tblGrid>
        <w:gridCol w:w="1503"/>
        <w:gridCol w:w="8045"/>
      </w:tblGrid>
      <w:tr w:rsidR="003069F5" w:rsidTr="003069F5">
        <w:tc>
          <w:tcPr>
            <w:tcW w:w="1503" w:type="dxa"/>
            <w:hideMark/>
          </w:tcPr>
          <w:p w:rsidR="003069F5" w:rsidRDefault="003069F5">
            <w:pPr>
              <w:autoSpaceDE w:val="0"/>
              <w:autoSpaceDN w:val="0"/>
              <w:adjustRightInd w:val="0"/>
              <w:spacing w:line="276" w:lineRule="auto"/>
              <w:jc w:val="both"/>
              <w:rPr>
                <w:sz w:val="28"/>
                <w:szCs w:val="28"/>
                <w:lang w:eastAsia="en-US"/>
              </w:rPr>
            </w:pPr>
          </w:p>
        </w:tc>
        <w:tc>
          <w:tcPr>
            <w:tcW w:w="8045" w:type="dxa"/>
          </w:tcPr>
          <w:p w:rsidR="00674E9A" w:rsidRDefault="003069F5" w:rsidP="00674E9A">
            <w:pPr>
              <w:pStyle w:val="a6"/>
              <w:ind w:firstLine="0"/>
              <w:jc w:val="right"/>
              <w:rPr>
                <w:szCs w:val="28"/>
              </w:rPr>
            </w:pPr>
            <w:r w:rsidRPr="00B35658">
              <w:rPr>
                <w:szCs w:val="28"/>
              </w:rPr>
              <w:t xml:space="preserve">Приложение                         </w:t>
            </w:r>
            <w:r w:rsidR="00674E9A">
              <w:rPr>
                <w:szCs w:val="28"/>
              </w:rPr>
              <w:t xml:space="preserve">                              </w:t>
            </w:r>
          </w:p>
          <w:p w:rsidR="00674E9A" w:rsidRDefault="003069F5" w:rsidP="00674E9A">
            <w:pPr>
              <w:ind w:left="720"/>
              <w:jc w:val="right"/>
              <w:rPr>
                <w:sz w:val="28"/>
                <w:szCs w:val="28"/>
              </w:rPr>
            </w:pPr>
            <w:r w:rsidRPr="00B35658">
              <w:rPr>
                <w:sz w:val="28"/>
                <w:szCs w:val="28"/>
              </w:rPr>
              <w:t xml:space="preserve">к </w:t>
            </w:r>
            <w:r>
              <w:rPr>
                <w:sz w:val="28"/>
                <w:szCs w:val="28"/>
              </w:rPr>
              <w:t xml:space="preserve"> решению Совета депутатов</w:t>
            </w:r>
            <w:r w:rsidR="00674E9A">
              <w:rPr>
                <w:sz w:val="28"/>
                <w:szCs w:val="28"/>
              </w:rPr>
              <w:t xml:space="preserve"> </w:t>
            </w:r>
          </w:p>
          <w:p w:rsidR="003069F5" w:rsidRPr="006C41D9" w:rsidRDefault="00674E9A" w:rsidP="00674E9A">
            <w:pPr>
              <w:ind w:left="720"/>
              <w:jc w:val="right"/>
              <w:rPr>
                <w:strike/>
                <w:sz w:val="28"/>
                <w:szCs w:val="28"/>
              </w:rPr>
            </w:pPr>
            <w:r>
              <w:rPr>
                <w:sz w:val="28"/>
                <w:szCs w:val="28"/>
              </w:rPr>
              <w:t>муниципального образования</w:t>
            </w:r>
            <w:r w:rsidR="003069F5">
              <w:rPr>
                <w:sz w:val="28"/>
                <w:szCs w:val="28"/>
              </w:rPr>
              <w:t xml:space="preserve"> </w:t>
            </w:r>
          </w:p>
          <w:p w:rsidR="003069F5" w:rsidRDefault="003069F5" w:rsidP="00674E9A">
            <w:pPr>
              <w:ind w:left="720"/>
              <w:jc w:val="right"/>
              <w:rPr>
                <w:b/>
                <w:sz w:val="28"/>
                <w:szCs w:val="28"/>
                <w:lang w:eastAsia="en-US"/>
              </w:rPr>
            </w:pPr>
            <w:r w:rsidRPr="00B35658">
              <w:rPr>
                <w:sz w:val="28"/>
                <w:szCs w:val="28"/>
              </w:rPr>
              <w:t xml:space="preserve">                                                  </w:t>
            </w:r>
            <w:r>
              <w:rPr>
                <w:sz w:val="28"/>
                <w:szCs w:val="28"/>
              </w:rPr>
              <w:t xml:space="preserve">      </w:t>
            </w:r>
            <w:r w:rsidRPr="00B35658">
              <w:rPr>
                <w:sz w:val="28"/>
                <w:szCs w:val="28"/>
              </w:rPr>
              <w:t xml:space="preserve">от </w:t>
            </w:r>
            <w:r w:rsidR="00F20300">
              <w:rPr>
                <w:sz w:val="28"/>
                <w:szCs w:val="28"/>
              </w:rPr>
              <w:t>17.04.2024</w:t>
            </w:r>
            <w:r w:rsidR="00F20300">
              <w:rPr>
                <w:sz w:val="28"/>
              </w:rPr>
              <w:t xml:space="preserve"> № 136</w:t>
            </w:r>
            <w:r w:rsidRPr="00B35658">
              <w:rPr>
                <w:sz w:val="28"/>
              </w:rPr>
              <w:t xml:space="preserve"> </w:t>
            </w:r>
          </w:p>
        </w:tc>
      </w:tr>
    </w:tbl>
    <w:p w:rsidR="009916FD" w:rsidRPr="008E50C1" w:rsidRDefault="009916FD" w:rsidP="009916FD">
      <w:pPr>
        <w:jc w:val="center"/>
        <w:rPr>
          <w:b/>
          <w:bCs/>
          <w:sz w:val="28"/>
          <w:szCs w:val="28"/>
        </w:rPr>
      </w:pPr>
      <w:r w:rsidRPr="008E50C1">
        <w:rPr>
          <w:b/>
          <w:bCs/>
          <w:sz w:val="28"/>
          <w:szCs w:val="28"/>
        </w:rPr>
        <w:t>ПОЛОЖЕНИЕ</w:t>
      </w:r>
    </w:p>
    <w:p w:rsidR="009916FD" w:rsidRPr="008E50C1" w:rsidRDefault="009916FD" w:rsidP="009916FD">
      <w:pPr>
        <w:jc w:val="center"/>
        <w:rPr>
          <w:b/>
          <w:bCs/>
          <w:sz w:val="28"/>
          <w:szCs w:val="28"/>
        </w:rPr>
      </w:pPr>
      <w:r w:rsidRPr="008E50C1">
        <w:rPr>
          <w:b/>
          <w:bCs/>
          <w:sz w:val="28"/>
          <w:szCs w:val="28"/>
        </w:rPr>
        <w:t>об оплате труда раб</w:t>
      </w:r>
      <w:r w:rsidR="002F5740">
        <w:rPr>
          <w:b/>
          <w:bCs/>
          <w:sz w:val="28"/>
          <w:szCs w:val="28"/>
        </w:rPr>
        <w:t xml:space="preserve">отников военно-учетного стола, </w:t>
      </w:r>
      <w:r w:rsidRPr="008E50C1">
        <w:rPr>
          <w:b/>
          <w:bCs/>
          <w:sz w:val="28"/>
          <w:szCs w:val="28"/>
        </w:rPr>
        <w:t>осуществ</w:t>
      </w:r>
      <w:r w:rsidR="002F5740">
        <w:rPr>
          <w:b/>
          <w:bCs/>
          <w:sz w:val="28"/>
          <w:szCs w:val="28"/>
        </w:rPr>
        <w:t xml:space="preserve">ляющих первичный воинский учет </w:t>
      </w:r>
      <w:r w:rsidRPr="008E50C1">
        <w:rPr>
          <w:b/>
          <w:bCs/>
          <w:sz w:val="28"/>
          <w:szCs w:val="28"/>
        </w:rPr>
        <w:t>н</w:t>
      </w:r>
      <w:r w:rsidR="002F5740">
        <w:rPr>
          <w:b/>
          <w:bCs/>
          <w:sz w:val="28"/>
          <w:szCs w:val="28"/>
        </w:rPr>
        <w:t xml:space="preserve">а территориях, где отсутствуют </w:t>
      </w:r>
      <w:r w:rsidRPr="008E50C1">
        <w:rPr>
          <w:b/>
          <w:bCs/>
          <w:sz w:val="28"/>
          <w:szCs w:val="28"/>
        </w:rPr>
        <w:t>военные комиссариаты</w:t>
      </w:r>
    </w:p>
    <w:p w:rsidR="009916FD" w:rsidRPr="00134365" w:rsidRDefault="009916FD" w:rsidP="009916FD">
      <w:pPr>
        <w:jc w:val="center"/>
        <w:rPr>
          <w:b/>
        </w:rPr>
      </w:pPr>
    </w:p>
    <w:p w:rsidR="009916FD" w:rsidRPr="00C4014C" w:rsidRDefault="009916FD" w:rsidP="009916FD">
      <w:pPr>
        <w:pStyle w:val="a9"/>
        <w:numPr>
          <w:ilvl w:val="0"/>
          <w:numId w:val="1"/>
        </w:numPr>
        <w:spacing w:after="0" w:line="240" w:lineRule="auto"/>
        <w:jc w:val="center"/>
        <w:rPr>
          <w:rFonts w:ascii="Times New Roman" w:hAnsi="Times New Roman" w:cs="Times New Roman"/>
          <w:bCs/>
          <w:sz w:val="28"/>
          <w:szCs w:val="28"/>
        </w:rPr>
      </w:pPr>
      <w:r w:rsidRPr="00C4014C">
        <w:rPr>
          <w:rFonts w:ascii="Times New Roman" w:hAnsi="Times New Roman" w:cs="Times New Roman"/>
          <w:bCs/>
          <w:sz w:val="28"/>
          <w:szCs w:val="28"/>
        </w:rPr>
        <w:t>Общие положения</w:t>
      </w:r>
    </w:p>
    <w:p w:rsidR="009916FD" w:rsidRPr="00473281" w:rsidRDefault="009916FD" w:rsidP="009916FD">
      <w:pPr>
        <w:pStyle w:val="a9"/>
        <w:spacing w:after="0" w:line="240" w:lineRule="auto"/>
        <w:rPr>
          <w:rFonts w:ascii="Times New Roman" w:hAnsi="Times New Roman" w:cs="Times New Roman"/>
          <w:b/>
          <w:sz w:val="28"/>
          <w:szCs w:val="28"/>
        </w:rPr>
      </w:pPr>
    </w:p>
    <w:p w:rsidR="009916FD" w:rsidRPr="00EF7570" w:rsidRDefault="009916FD" w:rsidP="009916FD">
      <w:pPr>
        <w:jc w:val="both"/>
        <w:rPr>
          <w:sz w:val="28"/>
          <w:szCs w:val="28"/>
        </w:rPr>
      </w:pPr>
      <w:r>
        <w:rPr>
          <w:sz w:val="28"/>
          <w:szCs w:val="28"/>
        </w:rPr>
        <w:t xml:space="preserve">       </w:t>
      </w:r>
      <w:proofErr w:type="gramStart"/>
      <w:r w:rsidRPr="00EF7570">
        <w:rPr>
          <w:sz w:val="28"/>
          <w:szCs w:val="28"/>
        </w:rPr>
        <w:t>Настоящее положе</w:t>
      </w:r>
      <w:r w:rsidR="002F5740">
        <w:rPr>
          <w:sz w:val="28"/>
          <w:szCs w:val="28"/>
        </w:rPr>
        <w:t>ние</w:t>
      </w:r>
      <w:r w:rsidR="006C41D9">
        <w:rPr>
          <w:sz w:val="28"/>
          <w:szCs w:val="28"/>
        </w:rPr>
        <w:t xml:space="preserve"> (далее – Положение) </w:t>
      </w:r>
      <w:r w:rsidR="002F5740">
        <w:rPr>
          <w:sz w:val="28"/>
          <w:szCs w:val="28"/>
        </w:rPr>
        <w:t xml:space="preserve">разработано в соответствии с Постановлением Правительства </w:t>
      </w:r>
      <w:r w:rsidRPr="00EF7570">
        <w:rPr>
          <w:sz w:val="28"/>
          <w:szCs w:val="28"/>
        </w:rPr>
        <w:t>РФ от 01.01.2001г. N 258 «О субвенциях на осуществление полномочий по первичному воинскому учету на территориях, где отсутствуют военные комиссариаты», статьей 63 Федерального</w:t>
      </w:r>
      <w:r w:rsidR="002F5740">
        <w:rPr>
          <w:sz w:val="28"/>
          <w:szCs w:val="28"/>
        </w:rPr>
        <w:t xml:space="preserve"> закона от 06.10.2003 № 131-ФЗ </w:t>
      </w:r>
      <w:r w:rsidRPr="00EF7570">
        <w:rPr>
          <w:sz w:val="28"/>
          <w:szCs w:val="28"/>
        </w:rPr>
        <w:t>«Об общих принципах организации местного самоупра</w:t>
      </w:r>
      <w:r w:rsidR="002F5740">
        <w:rPr>
          <w:sz w:val="28"/>
          <w:szCs w:val="28"/>
        </w:rPr>
        <w:t xml:space="preserve">вления в Российской Федерации» </w:t>
      </w:r>
      <w:r w:rsidRPr="00EF7570">
        <w:rPr>
          <w:sz w:val="28"/>
          <w:szCs w:val="28"/>
        </w:rPr>
        <w:t>статьями 135,144 Трудового кодекса Российской Федерации, статьей 86 Бюджетного кодекса Российской Федерации</w:t>
      </w:r>
      <w:r w:rsidR="00923E5F">
        <w:rPr>
          <w:sz w:val="28"/>
          <w:szCs w:val="28"/>
        </w:rPr>
        <w:t xml:space="preserve"> и</w:t>
      </w:r>
      <w:proofErr w:type="gramEnd"/>
      <w:r w:rsidR="00923E5F">
        <w:rPr>
          <w:sz w:val="28"/>
          <w:szCs w:val="28"/>
        </w:rPr>
        <w:t xml:space="preserve"> </w:t>
      </w:r>
      <w:r w:rsidRPr="00EF7570">
        <w:rPr>
          <w:sz w:val="28"/>
          <w:szCs w:val="28"/>
        </w:rPr>
        <w:t>применяется при определен</w:t>
      </w:r>
      <w:r w:rsidR="002F5740">
        <w:rPr>
          <w:sz w:val="28"/>
          <w:szCs w:val="28"/>
        </w:rPr>
        <w:t xml:space="preserve">ии заработной платы работников </w:t>
      </w:r>
      <w:r w:rsidRPr="00EF7570">
        <w:rPr>
          <w:sz w:val="28"/>
          <w:szCs w:val="28"/>
        </w:rPr>
        <w:t xml:space="preserve">военно-учетного стола (далее – ВУС), выполняющих обязанности </w:t>
      </w:r>
      <w:r>
        <w:rPr>
          <w:sz w:val="28"/>
          <w:szCs w:val="28"/>
        </w:rPr>
        <w:t xml:space="preserve">на постоянной основе </w:t>
      </w:r>
      <w:r w:rsidRPr="00674E9A">
        <w:rPr>
          <w:sz w:val="28"/>
          <w:szCs w:val="28"/>
        </w:rPr>
        <w:t>и</w:t>
      </w:r>
      <w:r w:rsidR="00923E5F" w:rsidRPr="00674E9A">
        <w:rPr>
          <w:sz w:val="28"/>
          <w:szCs w:val="28"/>
        </w:rPr>
        <w:t>ли</w:t>
      </w:r>
      <w:r>
        <w:rPr>
          <w:sz w:val="28"/>
          <w:szCs w:val="28"/>
        </w:rPr>
        <w:t xml:space="preserve"> </w:t>
      </w:r>
      <w:r w:rsidRPr="00EF7570">
        <w:rPr>
          <w:sz w:val="28"/>
          <w:szCs w:val="28"/>
        </w:rPr>
        <w:t>по совместительству</w:t>
      </w:r>
      <w:r>
        <w:rPr>
          <w:sz w:val="28"/>
          <w:szCs w:val="28"/>
        </w:rPr>
        <w:t xml:space="preserve">, </w:t>
      </w:r>
      <w:r w:rsidRPr="00EF7570">
        <w:rPr>
          <w:sz w:val="28"/>
          <w:szCs w:val="28"/>
        </w:rPr>
        <w:t xml:space="preserve">осуществляющих первичный воинский учет на территориях, где отсутствуют военные комиссариаты. </w:t>
      </w:r>
    </w:p>
    <w:p w:rsidR="009916FD" w:rsidRPr="005F67B6" w:rsidRDefault="009916FD" w:rsidP="009916FD">
      <w:pPr>
        <w:jc w:val="both"/>
        <w:rPr>
          <w:sz w:val="28"/>
          <w:szCs w:val="28"/>
        </w:rPr>
      </w:pPr>
      <w:r>
        <w:rPr>
          <w:sz w:val="28"/>
          <w:szCs w:val="28"/>
        </w:rPr>
        <w:t xml:space="preserve">      </w:t>
      </w:r>
      <w:r w:rsidRPr="00EF7570">
        <w:rPr>
          <w:sz w:val="28"/>
          <w:szCs w:val="28"/>
        </w:rPr>
        <w:t xml:space="preserve">Оплата труда работников ВУС производится </w:t>
      </w:r>
      <w:proofErr w:type="gramStart"/>
      <w:r w:rsidR="005F67B6" w:rsidRPr="00674E9A">
        <w:rPr>
          <w:sz w:val="28"/>
          <w:szCs w:val="28"/>
        </w:rPr>
        <w:t>за счет средств выделенных из федерального бюджета субвенций бюджетам местного самоуправления на осуществление полномочий по первичному воинскому учету на территориях</w:t>
      </w:r>
      <w:proofErr w:type="gramEnd"/>
      <w:r w:rsidR="005F67B6" w:rsidRPr="00674E9A">
        <w:rPr>
          <w:sz w:val="28"/>
          <w:szCs w:val="28"/>
        </w:rPr>
        <w:t>, где отсутствуют военные комиссариаты. Привлечение иных источников (включая средства, получаемые от предпринимательской деятельности) не допускается.</w:t>
      </w:r>
    </w:p>
    <w:p w:rsidR="00674E9A" w:rsidRDefault="009916FD" w:rsidP="009916FD">
      <w:pPr>
        <w:jc w:val="both"/>
        <w:rPr>
          <w:sz w:val="28"/>
          <w:szCs w:val="28"/>
        </w:rPr>
      </w:pPr>
      <w:r>
        <w:rPr>
          <w:sz w:val="28"/>
          <w:szCs w:val="28"/>
        </w:rPr>
        <w:t xml:space="preserve">      </w:t>
      </w:r>
      <w:r w:rsidRPr="00EF7570">
        <w:rPr>
          <w:sz w:val="28"/>
          <w:szCs w:val="28"/>
        </w:rPr>
        <w:t>Система оплаты труда работников ВУС включает</w:t>
      </w:r>
      <w:r w:rsidR="005F67B6">
        <w:rPr>
          <w:sz w:val="28"/>
          <w:szCs w:val="28"/>
        </w:rPr>
        <w:t>:</w:t>
      </w:r>
    </w:p>
    <w:p w:rsidR="005F67B6" w:rsidRDefault="00674E9A" w:rsidP="009916FD">
      <w:pPr>
        <w:jc w:val="both"/>
        <w:rPr>
          <w:sz w:val="28"/>
          <w:szCs w:val="28"/>
        </w:rPr>
      </w:pPr>
      <w:r>
        <w:rPr>
          <w:sz w:val="28"/>
          <w:szCs w:val="28"/>
        </w:rPr>
        <w:t xml:space="preserve">      1) </w:t>
      </w:r>
      <w:r w:rsidR="005F67B6">
        <w:rPr>
          <w:sz w:val="28"/>
          <w:szCs w:val="28"/>
        </w:rPr>
        <w:t>должностной оклад;</w:t>
      </w:r>
    </w:p>
    <w:p w:rsidR="005F67B6" w:rsidRPr="00674E9A" w:rsidRDefault="00674E9A" w:rsidP="009916FD">
      <w:pPr>
        <w:jc w:val="both"/>
        <w:rPr>
          <w:sz w:val="28"/>
          <w:szCs w:val="28"/>
        </w:rPr>
      </w:pPr>
      <w:r>
        <w:rPr>
          <w:sz w:val="28"/>
          <w:szCs w:val="28"/>
        </w:rPr>
        <w:t xml:space="preserve">      2) </w:t>
      </w:r>
      <w:r w:rsidR="005F67B6" w:rsidRPr="00674E9A">
        <w:rPr>
          <w:sz w:val="28"/>
          <w:szCs w:val="28"/>
        </w:rPr>
        <w:t>ежемесячная надбавка за выслугу лет</w:t>
      </w:r>
    </w:p>
    <w:p w:rsidR="005F67B6" w:rsidRDefault="00674E9A" w:rsidP="009916FD">
      <w:pPr>
        <w:jc w:val="both"/>
        <w:rPr>
          <w:sz w:val="28"/>
          <w:szCs w:val="28"/>
        </w:rPr>
      </w:pPr>
      <w:r>
        <w:rPr>
          <w:sz w:val="28"/>
          <w:szCs w:val="28"/>
        </w:rPr>
        <w:t xml:space="preserve">      3) </w:t>
      </w:r>
      <w:r w:rsidR="005F67B6" w:rsidRPr="00DD6A92">
        <w:rPr>
          <w:sz w:val="28"/>
          <w:szCs w:val="28"/>
        </w:rPr>
        <w:t>персональная надбавка</w:t>
      </w:r>
    </w:p>
    <w:p w:rsidR="005F67B6" w:rsidRDefault="00674E9A" w:rsidP="009916FD">
      <w:pPr>
        <w:jc w:val="both"/>
        <w:rPr>
          <w:sz w:val="28"/>
          <w:szCs w:val="28"/>
        </w:rPr>
      </w:pPr>
      <w:r>
        <w:rPr>
          <w:sz w:val="28"/>
          <w:szCs w:val="28"/>
        </w:rPr>
        <w:t xml:space="preserve">      4) </w:t>
      </w:r>
      <w:r w:rsidR="005F67B6">
        <w:rPr>
          <w:sz w:val="28"/>
          <w:szCs w:val="28"/>
        </w:rPr>
        <w:t>материальная помощь</w:t>
      </w:r>
    </w:p>
    <w:p w:rsidR="009916FD" w:rsidRPr="00EF7570" w:rsidRDefault="00674E9A" w:rsidP="009916FD">
      <w:pPr>
        <w:jc w:val="both"/>
        <w:rPr>
          <w:sz w:val="28"/>
          <w:szCs w:val="28"/>
        </w:rPr>
      </w:pPr>
      <w:r>
        <w:rPr>
          <w:sz w:val="28"/>
          <w:szCs w:val="28"/>
        </w:rPr>
        <w:t xml:space="preserve">      5) </w:t>
      </w:r>
      <w:r w:rsidR="005F67B6">
        <w:rPr>
          <w:sz w:val="28"/>
          <w:szCs w:val="28"/>
        </w:rPr>
        <w:t>премия</w:t>
      </w:r>
      <w:r w:rsidR="009916FD" w:rsidRPr="00EF7570">
        <w:rPr>
          <w:sz w:val="28"/>
          <w:szCs w:val="28"/>
        </w:rPr>
        <w:t>.</w:t>
      </w:r>
    </w:p>
    <w:p w:rsidR="00496D2A" w:rsidRDefault="00496D2A" w:rsidP="00496D2A">
      <w:pPr>
        <w:ind w:firstLine="851"/>
        <w:jc w:val="both"/>
        <w:rPr>
          <w:sz w:val="28"/>
          <w:szCs w:val="28"/>
        </w:rPr>
      </w:pPr>
      <w:r w:rsidRPr="00674E9A">
        <w:rPr>
          <w:sz w:val="28"/>
          <w:szCs w:val="28"/>
        </w:rPr>
        <w:t>К заработной плате устанавливается районный коэффициент в размере, установленном федеральным законодательством.</w:t>
      </w:r>
    </w:p>
    <w:p w:rsidR="009916FD" w:rsidRDefault="00496D2A" w:rsidP="009916FD">
      <w:pPr>
        <w:jc w:val="both"/>
        <w:rPr>
          <w:sz w:val="28"/>
          <w:szCs w:val="28"/>
        </w:rPr>
      </w:pPr>
      <w:r>
        <w:rPr>
          <w:sz w:val="28"/>
          <w:szCs w:val="28"/>
        </w:rPr>
        <w:t xml:space="preserve">           </w:t>
      </w:r>
      <w:r w:rsidR="009916FD" w:rsidRPr="00EF7570">
        <w:rPr>
          <w:sz w:val="28"/>
          <w:szCs w:val="28"/>
        </w:rPr>
        <w:t>Условия оплаты труда, включая размер оклада (должностного оклада), выплаты стимулирующего</w:t>
      </w:r>
      <w:r w:rsidR="00923E5F">
        <w:rPr>
          <w:sz w:val="28"/>
          <w:szCs w:val="28"/>
        </w:rPr>
        <w:t xml:space="preserve"> </w:t>
      </w:r>
      <w:r w:rsidR="00923E5F" w:rsidRPr="00674E9A">
        <w:rPr>
          <w:sz w:val="28"/>
          <w:szCs w:val="28"/>
        </w:rPr>
        <w:t>и компенсационного</w:t>
      </w:r>
      <w:r w:rsidR="009916FD" w:rsidRPr="00EF7570">
        <w:rPr>
          <w:sz w:val="28"/>
          <w:szCs w:val="28"/>
        </w:rPr>
        <w:t xml:space="preserve"> характера, являются обязательными для включения в трудовой договор.</w:t>
      </w:r>
    </w:p>
    <w:p w:rsidR="00496D2A" w:rsidRDefault="00496D2A" w:rsidP="009916FD">
      <w:pPr>
        <w:jc w:val="both"/>
        <w:rPr>
          <w:sz w:val="28"/>
          <w:szCs w:val="28"/>
        </w:rPr>
      </w:pPr>
    </w:p>
    <w:p w:rsidR="00DD6A92" w:rsidRDefault="00DD6A92" w:rsidP="00DD6A92">
      <w:pPr>
        <w:ind w:firstLine="426"/>
        <w:jc w:val="both"/>
        <w:rPr>
          <w:sz w:val="28"/>
          <w:szCs w:val="28"/>
        </w:rPr>
      </w:pPr>
      <w:proofErr w:type="gramStart"/>
      <w:r w:rsidRPr="00674E9A">
        <w:rPr>
          <w:sz w:val="28"/>
          <w:szCs w:val="28"/>
        </w:rPr>
        <w:t xml:space="preserve">В целях соблюдения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федеральным законодательством, должна быть </w:t>
      </w:r>
      <w:r w:rsidRPr="00674E9A">
        <w:rPr>
          <w:sz w:val="28"/>
          <w:szCs w:val="28"/>
        </w:rPr>
        <w:lastRenderedPageBreak/>
        <w:t>произведена доплата до минимального размера оплаты труда за счет средств предусмотренных на оплату труда.</w:t>
      </w:r>
      <w:proofErr w:type="gramEnd"/>
    </w:p>
    <w:p w:rsidR="00496D2A" w:rsidRDefault="00496D2A" w:rsidP="00496D2A">
      <w:pPr>
        <w:ind w:firstLine="851"/>
        <w:jc w:val="both"/>
        <w:rPr>
          <w:b/>
          <w:bCs/>
          <w:sz w:val="28"/>
          <w:szCs w:val="28"/>
        </w:rPr>
      </w:pPr>
      <w:r w:rsidRPr="002C2BFF">
        <w:rPr>
          <w:sz w:val="28"/>
          <w:szCs w:val="28"/>
        </w:rPr>
        <w:t>Штатное расписание военно-учетно</w:t>
      </w:r>
      <w:r>
        <w:rPr>
          <w:sz w:val="28"/>
          <w:szCs w:val="28"/>
        </w:rPr>
        <w:t xml:space="preserve">го стола утверждается Главой </w:t>
      </w:r>
      <w:r w:rsidRPr="002C2BFF">
        <w:rPr>
          <w:sz w:val="28"/>
          <w:szCs w:val="28"/>
        </w:rPr>
        <w:t>муниципального образования</w:t>
      </w:r>
      <w:r w:rsidRPr="002C2BFF">
        <w:rPr>
          <w:b/>
          <w:bCs/>
          <w:sz w:val="28"/>
          <w:szCs w:val="28"/>
        </w:rPr>
        <w:t>.</w:t>
      </w:r>
    </w:p>
    <w:p w:rsidR="009916FD" w:rsidRPr="002C2BFF" w:rsidRDefault="009916FD" w:rsidP="009916FD">
      <w:pPr>
        <w:jc w:val="both"/>
        <w:rPr>
          <w:b/>
          <w:bCs/>
          <w:sz w:val="28"/>
          <w:szCs w:val="28"/>
        </w:rPr>
      </w:pPr>
    </w:p>
    <w:p w:rsidR="00674E9A" w:rsidRPr="003112B9" w:rsidRDefault="009916FD" w:rsidP="003112B9">
      <w:pPr>
        <w:pStyle w:val="a9"/>
        <w:numPr>
          <w:ilvl w:val="0"/>
          <w:numId w:val="1"/>
        </w:numPr>
        <w:jc w:val="center"/>
        <w:rPr>
          <w:rFonts w:ascii="Times New Roman" w:hAnsi="Times New Roman" w:cs="Times New Roman"/>
          <w:bCs/>
          <w:sz w:val="28"/>
          <w:szCs w:val="28"/>
        </w:rPr>
      </w:pPr>
      <w:r w:rsidRPr="00674E9A">
        <w:rPr>
          <w:rFonts w:ascii="Times New Roman" w:hAnsi="Times New Roman" w:cs="Times New Roman"/>
          <w:bCs/>
          <w:sz w:val="28"/>
          <w:szCs w:val="28"/>
        </w:rPr>
        <w:t>Порядок и условия оплаты труда</w:t>
      </w:r>
    </w:p>
    <w:p w:rsidR="00DD6A92" w:rsidRDefault="00496D2A" w:rsidP="00496D2A">
      <w:pPr>
        <w:ind w:firstLine="851"/>
        <w:jc w:val="both"/>
        <w:rPr>
          <w:bCs/>
          <w:sz w:val="28"/>
          <w:szCs w:val="28"/>
        </w:rPr>
      </w:pPr>
      <w:r>
        <w:rPr>
          <w:bCs/>
          <w:sz w:val="28"/>
          <w:szCs w:val="28"/>
        </w:rPr>
        <w:t>2.1</w:t>
      </w:r>
      <w:r w:rsidR="00674E9A">
        <w:rPr>
          <w:bCs/>
          <w:sz w:val="28"/>
          <w:szCs w:val="28"/>
        </w:rPr>
        <w:t>.</w:t>
      </w:r>
      <w:r>
        <w:rPr>
          <w:bCs/>
          <w:sz w:val="28"/>
          <w:szCs w:val="28"/>
        </w:rPr>
        <w:t xml:space="preserve"> Установить работникам ВУС размеры должностных окладов согласно приложению № 1 к настоящему Положению.</w:t>
      </w:r>
    </w:p>
    <w:p w:rsidR="00496D2A" w:rsidRPr="00674E9A" w:rsidRDefault="00496D2A" w:rsidP="00496D2A">
      <w:pPr>
        <w:ind w:firstLine="851"/>
        <w:jc w:val="both"/>
        <w:rPr>
          <w:sz w:val="28"/>
          <w:szCs w:val="28"/>
        </w:rPr>
      </w:pPr>
      <w:r w:rsidRPr="002C2BFF">
        <w:rPr>
          <w:color w:val="000000"/>
          <w:sz w:val="28"/>
          <w:szCs w:val="28"/>
        </w:rPr>
        <w:t xml:space="preserve">Индексация или повышение должностных окладов работников производится в размерах и в сроки, предусмотренные </w:t>
      </w:r>
      <w:r w:rsidRPr="00674E9A">
        <w:rPr>
          <w:color w:val="000000"/>
          <w:sz w:val="28"/>
          <w:szCs w:val="28"/>
        </w:rPr>
        <w:t>Федеральными законами, Постановлениями Правительства Российской Федерации,</w:t>
      </w:r>
      <w:r>
        <w:rPr>
          <w:color w:val="000000"/>
          <w:sz w:val="28"/>
          <w:szCs w:val="28"/>
        </w:rPr>
        <w:t xml:space="preserve"> </w:t>
      </w:r>
      <w:r w:rsidRPr="002C2BFF">
        <w:rPr>
          <w:color w:val="000000"/>
          <w:sz w:val="28"/>
          <w:szCs w:val="28"/>
        </w:rPr>
        <w:t>приказом Министра обороны Р</w:t>
      </w:r>
      <w:r>
        <w:rPr>
          <w:color w:val="000000"/>
          <w:sz w:val="28"/>
          <w:szCs w:val="28"/>
        </w:rPr>
        <w:t xml:space="preserve">оссийской </w:t>
      </w:r>
      <w:r w:rsidRPr="002C2BFF">
        <w:rPr>
          <w:color w:val="000000"/>
          <w:sz w:val="28"/>
          <w:szCs w:val="28"/>
        </w:rPr>
        <w:t>Ф</w:t>
      </w:r>
      <w:r>
        <w:rPr>
          <w:color w:val="000000"/>
          <w:sz w:val="28"/>
          <w:szCs w:val="28"/>
        </w:rPr>
        <w:t>едерации</w:t>
      </w:r>
      <w:bookmarkStart w:id="0" w:name="_GoBack"/>
      <w:bookmarkEnd w:id="0"/>
      <w:r>
        <w:rPr>
          <w:color w:val="000000"/>
          <w:sz w:val="28"/>
          <w:szCs w:val="28"/>
        </w:rPr>
        <w:t xml:space="preserve"> </w:t>
      </w:r>
      <w:r w:rsidRPr="00674E9A">
        <w:rPr>
          <w:color w:val="000000"/>
          <w:sz w:val="28"/>
          <w:szCs w:val="28"/>
        </w:rPr>
        <w:t>и нормативно-правовыми актами Оренбургской области.</w:t>
      </w:r>
      <w:r w:rsidRPr="00674E9A">
        <w:rPr>
          <w:sz w:val="28"/>
          <w:szCs w:val="28"/>
        </w:rPr>
        <w:t xml:space="preserve"> </w:t>
      </w:r>
    </w:p>
    <w:p w:rsidR="00496D2A" w:rsidRPr="00674E9A" w:rsidRDefault="00496D2A" w:rsidP="00496D2A">
      <w:pPr>
        <w:ind w:firstLine="708"/>
        <w:jc w:val="both"/>
        <w:rPr>
          <w:sz w:val="28"/>
          <w:szCs w:val="28"/>
        </w:rPr>
      </w:pPr>
      <w:r w:rsidRPr="00674E9A">
        <w:rPr>
          <w:sz w:val="28"/>
          <w:szCs w:val="28"/>
        </w:rPr>
        <w:t>2.2</w:t>
      </w:r>
      <w:r w:rsidR="00674E9A">
        <w:rPr>
          <w:sz w:val="28"/>
          <w:szCs w:val="28"/>
        </w:rPr>
        <w:t>.</w:t>
      </w:r>
      <w:r w:rsidRPr="00674E9A">
        <w:rPr>
          <w:sz w:val="28"/>
          <w:szCs w:val="28"/>
        </w:rPr>
        <w:t xml:space="preserve"> </w:t>
      </w:r>
      <w:proofErr w:type="gramStart"/>
      <w:r w:rsidRPr="00674E9A">
        <w:rPr>
          <w:sz w:val="28"/>
          <w:szCs w:val="28"/>
        </w:rPr>
        <w:t>Ежемесячная надбавка к должностному окладу за выслугу лет устанавливается в зависимости от общего количества лет, проработанных в воинских частях, учреждениях и подразделениях федеральных органов исполнительной власти, в которых законом предусмотрена военная и приравненная к ней служба, а также в органах местного самоуправления исполняющих обязанности по первичному воинскому учету в размерах согласно приложению № 2 к настоящему Положению.</w:t>
      </w:r>
      <w:proofErr w:type="gramEnd"/>
    </w:p>
    <w:p w:rsidR="00496D2A" w:rsidRPr="00674E9A" w:rsidRDefault="00496D2A" w:rsidP="00496D2A">
      <w:pPr>
        <w:ind w:firstLine="708"/>
        <w:jc w:val="both"/>
        <w:rPr>
          <w:sz w:val="28"/>
          <w:szCs w:val="28"/>
        </w:rPr>
      </w:pPr>
      <w:r w:rsidRPr="00674E9A">
        <w:rPr>
          <w:bCs/>
          <w:sz w:val="28"/>
          <w:szCs w:val="28"/>
        </w:rPr>
        <w:t>2.3</w:t>
      </w:r>
      <w:r w:rsidR="00674E9A">
        <w:rPr>
          <w:bCs/>
          <w:sz w:val="28"/>
          <w:szCs w:val="28"/>
        </w:rPr>
        <w:t>.</w:t>
      </w:r>
      <w:r w:rsidRPr="00674E9A">
        <w:rPr>
          <w:b/>
          <w:bCs/>
          <w:sz w:val="28"/>
          <w:szCs w:val="28"/>
        </w:rPr>
        <w:t xml:space="preserve"> </w:t>
      </w:r>
      <w:r w:rsidRPr="00674E9A">
        <w:rPr>
          <w:sz w:val="28"/>
          <w:szCs w:val="28"/>
        </w:rPr>
        <w:t>Установить работникам ВУС размеры персональной надбавки к должностному окладу согласно приложению № 3 к настоящему Положению</w:t>
      </w:r>
      <w:r w:rsidRPr="00674E9A">
        <w:rPr>
          <w:b/>
          <w:bCs/>
          <w:sz w:val="28"/>
          <w:szCs w:val="28"/>
        </w:rPr>
        <w:t>.</w:t>
      </w:r>
    </w:p>
    <w:p w:rsidR="00496D2A" w:rsidRPr="00674E9A" w:rsidRDefault="00496D2A" w:rsidP="00496D2A">
      <w:pPr>
        <w:ind w:firstLine="708"/>
        <w:jc w:val="both"/>
        <w:rPr>
          <w:sz w:val="28"/>
          <w:szCs w:val="28"/>
        </w:rPr>
      </w:pPr>
      <w:r w:rsidRPr="00674E9A">
        <w:rPr>
          <w:sz w:val="28"/>
          <w:szCs w:val="28"/>
        </w:rPr>
        <w:t xml:space="preserve">Выплата персональной надбавки осуществляется для стимулирования заинтересованности работников в результатах профессиональной служебной деятельности. </w:t>
      </w:r>
    </w:p>
    <w:p w:rsidR="00496D2A" w:rsidRPr="00674E9A" w:rsidRDefault="00496D2A" w:rsidP="00496D2A">
      <w:pPr>
        <w:ind w:firstLine="708"/>
        <w:jc w:val="both"/>
        <w:rPr>
          <w:sz w:val="28"/>
          <w:szCs w:val="28"/>
        </w:rPr>
      </w:pPr>
      <w:r w:rsidRPr="00674E9A">
        <w:rPr>
          <w:sz w:val="28"/>
          <w:szCs w:val="28"/>
        </w:rPr>
        <w:t>Размер персональной надбавки устанавливается в процентах от должностного оклада и может быть пересмотрен в соответствии с настоящим Порядком.</w:t>
      </w:r>
    </w:p>
    <w:p w:rsidR="00496D2A" w:rsidRPr="00674E9A" w:rsidRDefault="00496D2A" w:rsidP="00496D2A">
      <w:pPr>
        <w:ind w:firstLine="708"/>
        <w:jc w:val="both"/>
        <w:rPr>
          <w:sz w:val="28"/>
          <w:szCs w:val="28"/>
        </w:rPr>
      </w:pPr>
      <w:r w:rsidRPr="00674E9A">
        <w:rPr>
          <w:sz w:val="28"/>
          <w:szCs w:val="28"/>
        </w:rPr>
        <w:t>Конкретный размер надбавки устанавливается распоряжением администрации.</w:t>
      </w:r>
    </w:p>
    <w:p w:rsidR="00496D2A" w:rsidRPr="00674E9A" w:rsidRDefault="00496D2A" w:rsidP="00496D2A">
      <w:pPr>
        <w:ind w:firstLine="708"/>
        <w:jc w:val="both"/>
        <w:rPr>
          <w:sz w:val="28"/>
          <w:szCs w:val="28"/>
        </w:rPr>
      </w:pPr>
      <w:r w:rsidRPr="00674E9A">
        <w:rPr>
          <w:sz w:val="28"/>
          <w:szCs w:val="28"/>
        </w:rPr>
        <w:t>Персональная ежемесячная надбавка устанавливается на определенный срок действия (месяц, квартал, год).</w:t>
      </w:r>
    </w:p>
    <w:p w:rsidR="00496D2A" w:rsidRPr="00674E9A" w:rsidRDefault="00496D2A" w:rsidP="00496D2A">
      <w:pPr>
        <w:ind w:firstLine="708"/>
        <w:jc w:val="both"/>
        <w:rPr>
          <w:sz w:val="28"/>
          <w:szCs w:val="28"/>
        </w:rPr>
      </w:pPr>
      <w:r w:rsidRPr="00674E9A">
        <w:rPr>
          <w:sz w:val="28"/>
          <w:szCs w:val="28"/>
        </w:rPr>
        <w:t>При установлении персональной надбавки на длительный срок (год) размер персональной ежемесячной надбавки к должностному окладу может быть изменен путем увеличения или снижения однократно  не менее чем на 5 %, но не более чем на 10 %.</w:t>
      </w:r>
    </w:p>
    <w:p w:rsidR="00496D2A" w:rsidRPr="00674E9A" w:rsidRDefault="00496D2A" w:rsidP="00496D2A">
      <w:pPr>
        <w:ind w:firstLine="708"/>
        <w:jc w:val="both"/>
        <w:rPr>
          <w:sz w:val="28"/>
          <w:szCs w:val="28"/>
        </w:rPr>
      </w:pPr>
      <w:r w:rsidRPr="00674E9A">
        <w:rPr>
          <w:sz w:val="28"/>
          <w:szCs w:val="28"/>
        </w:rPr>
        <w:t>Персональная ежемесячная надбавка устанавливается в следующих случаях:</w:t>
      </w:r>
    </w:p>
    <w:p w:rsidR="00496D2A" w:rsidRPr="00674E9A" w:rsidRDefault="00496D2A" w:rsidP="00496D2A">
      <w:pPr>
        <w:ind w:firstLine="709"/>
        <w:jc w:val="both"/>
        <w:rPr>
          <w:sz w:val="28"/>
          <w:szCs w:val="28"/>
        </w:rPr>
      </w:pPr>
      <w:r w:rsidRPr="00674E9A">
        <w:rPr>
          <w:sz w:val="28"/>
          <w:szCs w:val="28"/>
        </w:rPr>
        <w:t>- проявление инициативности и творческого подхода к выполнению возложенных обязанностей;</w:t>
      </w:r>
    </w:p>
    <w:p w:rsidR="00496D2A" w:rsidRPr="00674E9A" w:rsidRDefault="00496D2A" w:rsidP="00496D2A">
      <w:pPr>
        <w:autoSpaceDE w:val="0"/>
        <w:autoSpaceDN w:val="0"/>
        <w:adjustRightInd w:val="0"/>
        <w:ind w:firstLine="709"/>
        <w:rPr>
          <w:sz w:val="28"/>
          <w:szCs w:val="28"/>
        </w:rPr>
      </w:pPr>
      <w:r w:rsidRPr="00674E9A">
        <w:rPr>
          <w:sz w:val="28"/>
          <w:szCs w:val="28"/>
        </w:rPr>
        <w:t xml:space="preserve">- личного вклада в общие результаты деятельности; </w:t>
      </w:r>
    </w:p>
    <w:p w:rsidR="00496D2A" w:rsidRPr="00674E9A" w:rsidRDefault="00496D2A" w:rsidP="00496D2A">
      <w:pPr>
        <w:autoSpaceDE w:val="0"/>
        <w:autoSpaceDN w:val="0"/>
        <w:adjustRightInd w:val="0"/>
        <w:ind w:firstLine="709"/>
        <w:rPr>
          <w:sz w:val="28"/>
          <w:szCs w:val="28"/>
        </w:rPr>
      </w:pPr>
      <w:r w:rsidRPr="00674E9A">
        <w:rPr>
          <w:sz w:val="28"/>
          <w:szCs w:val="28"/>
        </w:rPr>
        <w:t>- наличия высокого уровня оперативного выполнения работы, отличающейся новизной.</w:t>
      </w:r>
    </w:p>
    <w:p w:rsidR="00496D2A" w:rsidRPr="00674E9A" w:rsidRDefault="00496D2A" w:rsidP="00496D2A">
      <w:pPr>
        <w:ind w:firstLine="708"/>
        <w:jc w:val="both"/>
        <w:rPr>
          <w:sz w:val="28"/>
          <w:szCs w:val="28"/>
        </w:rPr>
      </w:pPr>
      <w:r w:rsidRPr="00674E9A">
        <w:rPr>
          <w:sz w:val="28"/>
          <w:szCs w:val="28"/>
        </w:rPr>
        <w:lastRenderedPageBreak/>
        <w:t xml:space="preserve">Снижение или отмена персональной ежемесячной надбавки осуществляется в следующих случаях: </w:t>
      </w:r>
    </w:p>
    <w:p w:rsidR="00496D2A" w:rsidRPr="00674E9A" w:rsidRDefault="004160F5" w:rsidP="00496D2A">
      <w:pPr>
        <w:ind w:firstLine="709"/>
        <w:jc w:val="both"/>
        <w:rPr>
          <w:sz w:val="28"/>
          <w:szCs w:val="28"/>
        </w:rPr>
      </w:pPr>
      <w:r>
        <w:rPr>
          <w:sz w:val="28"/>
          <w:szCs w:val="28"/>
        </w:rPr>
        <w:t xml:space="preserve">- при наличии дисциплинарных нарушений или неисполнения должностных </w:t>
      </w:r>
      <w:r w:rsidR="00496D2A" w:rsidRPr="00674E9A">
        <w:rPr>
          <w:sz w:val="28"/>
          <w:szCs w:val="28"/>
        </w:rPr>
        <w:t>обязанностей.</w:t>
      </w:r>
    </w:p>
    <w:p w:rsidR="00496D2A" w:rsidRPr="00674E9A" w:rsidRDefault="00496D2A" w:rsidP="00496D2A">
      <w:pPr>
        <w:ind w:firstLine="708"/>
        <w:jc w:val="both"/>
        <w:rPr>
          <w:sz w:val="28"/>
          <w:szCs w:val="28"/>
        </w:rPr>
      </w:pPr>
      <w:r w:rsidRPr="00674E9A">
        <w:rPr>
          <w:sz w:val="28"/>
          <w:szCs w:val="28"/>
        </w:rPr>
        <w:t>Выплата надбавки производится за фактически отработанное время. Периоды временной нетрудоспособности, а также нахождения в отпуске по уходу за ребенком до 1,5 (3-х) лет исключается при начислении надбавки.</w:t>
      </w:r>
    </w:p>
    <w:p w:rsidR="00496D2A" w:rsidRPr="00674E9A" w:rsidRDefault="00496D2A" w:rsidP="00496D2A">
      <w:pPr>
        <w:ind w:firstLine="708"/>
        <w:jc w:val="both"/>
        <w:rPr>
          <w:sz w:val="28"/>
          <w:szCs w:val="28"/>
        </w:rPr>
      </w:pPr>
      <w:r w:rsidRPr="00674E9A">
        <w:rPr>
          <w:sz w:val="28"/>
          <w:szCs w:val="28"/>
        </w:rPr>
        <w:t>Ежемесячная персональная надбавка при увольнении работника аннулируется и не распространяет свое действие на вновь принятого на данную должность работника.</w:t>
      </w:r>
    </w:p>
    <w:p w:rsidR="00C66790" w:rsidRPr="00674E9A" w:rsidRDefault="00C66790" w:rsidP="00496D2A">
      <w:pPr>
        <w:ind w:firstLine="708"/>
        <w:jc w:val="both"/>
        <w:rPr>
          <w:sz w:val="28"/>
          <w:szCs w:val="28"/>
        </w:rPr>
      </w:pPr>
    </w:p>
    <w:p w:rsidR="00496D2A" w:rsidRPr="00674E9A" w:rsidRDefault="00496D2A" w:rsidP="00C66790">
      <w:pPr>
        <w:ind w:firstLine="708"/>
        <w:jc w:val="center"/>
        <w:rPr>
          <w:sz w:val="28"/>
          <w:szCs w:val="28"/>
        </w:rPr>
      </w:pPr>
      <w:r w:rsidRPr="00674E9A">
        <w:rPr>
          <w:sz w:val="28"/>
          <w:szCs w:val="28"/>
        </w:rPr>
        <w:t xml:space="preserve">3. Порядок и </w:t>
      </w:r>
      <w:r w:rsidR="00C66790" w:rsidRPr="00674E9A">
        <w:rPr>
          <w:sz w:val="28"/>
          <w:szCs w:val="28"/>
        </w:rPr>
        <w:t>условия выплаты материальной помощи и премии</w:t>
      </w:r>
    </w:p>
    <w:p w:rsidR="00C66790" w:rsidRPr="00674E9A" w:rsidRDefault="00C66790" w:rsidP="00C66790">
      <w:pPr>
        <w:ind w:firstLine="708"/>
        <w:jc w:val="center"/>
        <w:rPr>
          <w:sz w:val="28"/>
          <w:szCs w:val="28"/>
        </w:rPr>
      </w:pPr>
    </w:p>
    <w:p w:rsidR="00496D2A" w:rsidRPr="00674E9A" w:rsidRDefault="00C66790" w:rsidP="00496D2A">
      <w:pPr>
        <w:ind w:firstLine="708"/>
        <w:jc w:val="both"/>
        <w:rPr>
          <w:sz w:val="28"/>
          <w:szCs w:val="28"/>
        </w:rPr>
      </w:pPr>
      <w:r w:rsidRPr="00674E9A">
        <w:rPr>
          <w:sz w:val="28"/>
          <w:szCs w:val="28"/>
        </w:rPr>
        <w:t>3</w:t>
      </w:r>
      <w:r w:rsidR="00496D2A" w:rsidRPr="00674E9A">
        <w:rPr>
          <w:sz w:val="28"/>
          <w:szCs w:val="28"/>
        </w:rPr>
        <w:t>.</w:t>
      </w:r>
      <w:r w:rsidRPr="00674E9A">
        <w:rPr>
          <w:sz w:val="28"/>
          <w:szCs w:val="28"/>
        </w:rPr>
        <w:t>1</w:t>
      </w:r>
      <w:r w:rsidR="00496D2A" w:rsidRPr="00674E9A">
        <w:rPr>
          <w:sz w:val="28"/>
          <w:szCs w:val="28"/>
        </w:rPr>
        <w:t>. Материальная помощь.</w:t>
      </w:r>
    </w:p>
    <w:p w:rsidR="00496D2A" w:rsidRPr="00674E9A" w:rsidRDefault="00496D2A" w:rsidP="00496D2A">
      <w:pPr>
        <w:ind w:firstLine="720"/>
        <w:jc w:val="both"/>
        <w:rPr>
          <w:bCs/>
          <w:sz w:val="28"/>
          <w:szCs w:val="28"/>
        </w:rPr>
      </w:pPr>
      <w:r w:rsidRPr="00674E9A">
        <w:rPr>
          <w:sz w:val="28"/>
          <w:szCs w:val="28"/>
        </w:rPr>
        <w:t xml:space="preserve">Материальная помощь </w:t>
      </w:r>
      <w:r w:rsidRPr="00674E9A">
        <w:rPr>
          <w:bCs/>
          <w:sz w:val="28"/>
          <w:szCs w:val="28"/>
        </w:rPr>
        <w:t>работникам ВУС</w:t>
      </w:r>
      <w:r w:rsidRPr="00674E9A">
        <w:rPr>
          <w:sz w:val="28"/>
          <w:szCs w:val="28"/>
        </w:rPr>
        <w:t xml:space="preserve">, выплачивается по итогам года на основании заявления работника </w:t>
      </w:r>
      <w:r w:rsidRPr="00674E9A">
        <w:rPr>
          <w:bCs/>
          <w:sz w:val="28"/>
          <w:szCs w:val="28"/>
        </w:rPr>
        <w:t>в размере не более одного должностного оклада при наличии экономии средств субвенций.</w:t>
      </w:r>
    </w:p>
    <w:p w:rsidR="00496D2A" w:rsidRPr="00674E9A" w:rsidRDefault="00496D2A" w:rsidP="00496D2A">
      <w:pPr>
        <w:ind w:firstLine="708"/>
        <w:jc w:val="both"/>
        <w:rPr>
          <w:sz w:val="28"/>
          <w:szCs w:val="28"/>
        </w:rPr>
      </w:pPr>
      <w:r w:rsidRPr="00674E9A">
        <w:rPr>
          <w:sz w:val="28"/>
          <w:szCs w:val="28"/>
        </w:rPr>
        <w:t>Выплата материальной помощи осуществляется на основании локального правового акта органа местного самоуправления.</w:t>
      </w:r>
    </w:p>
    <w:p w:rsidR="00496D2A" w:rsidRPr="00674E9A" w:rsidRDefault="00C66790" w:rsidP="00496D2A">
      <w:pPr>
        <w:ind w:firstLine="720"/>
        <w:jc w:val="both"/>
        <w:rPr>
          <w:sz w:val="28"/>
          <w:szCs w:val="28"/>
        </w:rPr>
      </w:pPr>
      <w:r w:rsidRPr="00674E9A">
        <w:rPr>
          <w:sz w:val="28"/>
          <w:szCs w:val="28"/>
        </w:rPr>
        <w:t>3</w:t>
      </w:r>
      <w:r w:rsidR="00496D2A" w:rsidRPr="00674E9A">
        <w:rPr>
          <w:sz w:val="28"/>
          <w:szCs w:val="28"/>
        </w:rPr>
        <w:t>.</w:t>
      </w:r>
      <w:r w:rsidRPr="00674E9A">
        <w:rPr>
          <w:sz w:val="28"/>
          <w:szCs w:val="28"/>
        </w:rPr>
        <w:t>2</w:t>
      </w:r>
      <w:r w:rsidR="00496D2A" w:rsidRPr="00674E9A">
        <w:rPr>
          <w:sz w:val="28"/>
          <w:szCs w:val="28"/>
        </w:rPr>
        <w:t>. Премия</w:t>
      </w:r>
    </w:p>
    <w:p w:rsidR="00C66790" w:rsidRDefault="00496D2A" w:rsidP="00C66790">
      <w:pPr>
        <w:ind w:firstLine="993"/>
        <w:jc w:val="both"/>
        <w:rPr>
          <w:sz w:val="28"/>
          <w:szCs w:val="28"/>
        </w:rPr>
      </w:pPr>
      <w:r w:rsidRPr="00674E9A">
        <w:rPr>
          <w:sz w:val="28"/>
          <w:szCs w:val="28"/>
        </w:rPr>
        <w:t xml:space="preserve">Работнику ВУС, может быть выплачена премия за выполнение должностных обязанностей по итогам календарного года </w:t>
      </w:r>
      <w:r w:rsidRPr="00674E9A">
        <w:rPr>
          <w:bCs/>
          <w:sz w:val="28"/>
          <w:szCs w:val="28"/>
        </w:rPr>
        <w:t>при наличии экономии средств субвенций.</w:t>
      </w:r>
    </w:p>
    <w:p w:rsidR="00C66790" w:rsidRPr="002C2BFF" w:rsidRDefault="00C66790" w:rsidP="00C66790">
      <w:pPr>
        <w:ind w:firstLine="993"/>
        <w:jc w:val="both"/>
        <w:rPr>
          <w:sz w:val="28"/>
          <w:szCs w:val="28"/>
        </w:rPr>
      </w:pPr>
      <w:r w:rsidRPr="002C2BFF">
        <w:rPr>
          <w:sz w:val="28"/>
          <w:szCs w:val="28"/>
        </w:rPr>
        <w:t>Премирование работника производится в целях усилений материальной заинтересованности</w:t>
      </w:r>
      <w:r>
        <w:rPr>
          <w:sz w:val="28"/>
          <w:szCs w:val="28"/>
        </w:rPr>
        <w:t xml:space="preserve"> работника ВУС</w:t>
      </w:r>
      <w:r w:rsidRPr="002C2BFF">
        <w:rPr>
          <w:sz w:val="28"/>
          <w:szCs w:val="28"/>
        </w:rPr>
        <w:t xml:space="preserve">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496D2A" w:rsidRPr="0060392C" w:rsidRDefault="00496D2A" w:rsidP="00496D2A">
      <w:pPr>
        <w:ind w:firstLine="720"/>
        <w:jc w:val="both"/>
        <w:rPr>
          <w:bCs/>
          <w:sz w:val="28"/>
          <w:szCs w:val="28"/>
        </w:rPr>
      </w:pPr>
    </w:p>
    <w:p w:rsidR="009916FD" w:rsidRPr="00C4014C" w:rsidRDefault="00BD785C" w:rsidP="009916FD">
      <w:pPr>
        <w:jc w:val="center"/>
        <w:rPr>
          <w:bCs/>
          <w:sz w:val="28"/>
          <w:szCs w:val="28"/>
        </w:rPr>
      </w:pPr>
      <w:r>
        <w:rPr>
          <w:bCs/>
          <w:sz w:val="28"/>
          <w:szCs w:val="28"/>
        </w:rPr>
        <w:t>4</w:t>
      </w:r>
      <w:r w:rsidR="009916FD" w:rsidRPr="00C4014C">
        <w:rPr>
          <w:bCs/>
          <w:sz w:val="28"/>
          <w:szCs w:val="28"/>
        </w:rPr>
        <w:t>. Отпуск работникам ВУС</w:t>
      </w:r>
    </w:p>
    <w:p w:rsidR="009916FD" w:rsidRPr="002C2BFF" w:rsidRDefault="009916FD" w:rsidP="009916FD">
      <w:pPr>
        <w:jc w:val="center"/>
        <w:rPr>
          <w:b/>
          <w:sz w:val="28"/>
          <w:szCs w:val="28"/>
        </w:rPr>
      </w:pP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Военно-учетному работнику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На время отпуска, болезни и других причин отсутствия ВУ</w:t>
      </w:r>
      <w:r>
        <w:rPr>
          <w:sz w:val="28"/>
          <w:szCs w:val="28"/>
        </w:rPr>
        <w:t>С</w:t>
      </w:r>
      <w:r w:rsidR="004160F5">
        <w:rPr>
          <w:sz w:val="28"/>
          <w:szCs w:val="28"/>
        </w:rPr>
        <w:t xml:space="preserve"> его обязанности вменяются </w:t>
      </w:r>
      <w:r w:rsidRPr="002C2BFF">
        <w:rPr>
          <w:sz w:val="28"/>
          <w:szCs w:val="28"/>
        </w:rPr>
        <w:t>специалисту администрации сельского поселения на безвозмездной основе.</w:t>
      </w:r>
    </w:p>
    <w:p w:rsidR="009916FD" w:rsidRPr="002C2BFF" w:rsidRDefault="009916FD" w:rsidP="009916FD">
      <w:pPr>
        <w:shd w:val="clear" w:color="auto" w:fill="FFFFFF"/>
        <w:rPr>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674E9A" w:rsidRDefault="00674E9A" w:rsidP="00674E9A">
      <w:pPr>
        <w:rPr>
          <w:sz w:val="28"/>
          <w:szCs w:val="28"/>
        </w:rPr>
      </w:pPr>
    </w:p>
    <w:p w:rsidR="006C41D9" w:rsidRDefault="006C41D9" w:rsidP="006C41D9">
      <w:pPr>
        <w:jc w:val="right"/>
        <w:rPr>
          <w:sz w:val="28"/>
          <w:szCs w:val="28"/>
        </w:rPr>
      </w:pPr>
    </w:p>
    <w:p w:rsidR="006C41D9" w:rsidRDefault="006C41D9" w:rsidP="006C41D9">
      <w:pPr>
        <w:rPr>
          <w:sz w:val="28"/>
          <w:szCs w:val="28"/>
        </w:rPr>
      </w:pPr>
      <w:r>
        <w:rPr>
          <w:sz w:val="28"/>
          <w:szCs w:val="28"/>
        </w:rPr>
        <w:lastRenderedPageBreak/>
        <w:t xml:space="preserve">                                                                                         Приложение № 1</w:t>
      </w:r>
    </w:p>
    <w:p w:rsidR="006C41D9" w:rsidRPr="006C41D9" w:rsidRDefault="006C41D9" w:rsidP="004C2C9A">
      <w:pPr>
        <w:ind w:left="5670"/>
        <w:rPr>
          <w:bCs/>
          <w:sz w:val="28"/>
          <w:szCs w:val="28"/>
        </w:rPr>
      </w:pPr>
      <w:r>
        <w:rPr>
          <w:bCs/>
          <w:sz w:val="28"/>
          <w:szCs w:val="28"/>
        </w:rPr>
        <w:t>к</w:t>
      </w:r>
      <w:r w:rsidRPr="006C41D9">
        <w:rPr>
          <w:bCs/>
          <w:sz w:val="28"/>
          <w:szCs w:val="28"/>
        </w:rPr>
        <w:t xml:space="preserve"> Положени</w:t>
      </w:r>
      <w:r w:rsidR="004C2C9A">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Default="006C41D9" w:rsidP="006C41D9">
      <w:pPr>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Default="006C41D9" w:rsidP="006C41D9">
      <w:pPr>
        <w:jc w:val="center"/>
        <w:rPr>
          <w:sz w:val="28"/>
          <w:szCs w:val="28"/>
        </w:rPr>
      </w:pPr>
      <w:r>
        <w:rPr>
          <w:sz w:val="28"/>
          <w:szCs w:val="28"/>
        </w:rPr>
        <w:t>Размеры должностных окладов работников ВУС</w:t>
      </w:r>
    </w:p>
    <w:p w:rsidR="006C41D9" w:rsidRDefault="006C41D9" w:rsidP="006C41D9">
      <w:pPr>
        <w:rPr>
          <w:sz w:val="28"/>
          <w:szCs w:val="28"/>
        </w:rPr>
      </w:pPr>
    </w:p>
    <w:p w:rsidR="006C41D9" w:rsidRDefault="006C41D9" w:rsidP="006C4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6565"/>
        <w:gridCol w:w="2294"/>
      </w:tblGrid>
      <w:tr w:rsidR="006C41D9" w:rsidRPr="007D6439" w:rsidTr="009364FB">
        <w:tc>
          <w:tcPr>
            <w:tcW w:w="995" w:type="dxa"/>
          </w:tcPr>
          <w:p w:rsidR="006C41D9" w:rsidRPr="007D6439" w:rsidRDefault="006C41D9" w:rsidP="009364FB">
            <w:pPr>
              <w:jc w:val="center"/>
              <w:rPr>
                <w:sz w:val="28"/>
                <w:szCs w:val="28"/>
              </w:rPr>
            </w:pPr>
            <w:r w:rsidRPr="007D6439">
              <w:rPr>
                <w:sz w:val="28"/>
                <w:szCs w:val="28"/>
              </w:rPr>
              <w:t xml:space="preserve">№ </w:t>
            </w:r>
            <w:proofErr w:type="spellStart"/>
            <w:proofErr w:type="gramStart"/>
            <w:r w:rsidRPr="007D6439">
              <w:rPr>
                <w:sz w:val="28"/>
                <w:szCs w:val="28"/>
              </w:rPr>
              <w:t>п</w:t>
            </w:r>
            <w:proofErr w:type="spellEnd"/>
            <w:proofErr w:type="gramEnd"/>
            <w:r w:rsidRPr="007D6439">
              <w:rPr>
                <w:sz w:val="28"/>
                <w:szCs w:val="28"/>
              </w:rPr>
              <w:t>/</w:t>
            </w:r>
            <w:proofErr w:type="spellStart"/>
            <w:r w:rsidRPr="007D6439">
              <w:rPr>
                <w:sz w:val="28"/>
                <w:szCs w:val="28"/>
              </w:rPr>
              <w:t>п</w:t>
            </w:r>
            <w:proofErr w:type="spellEnd"/>
          </w:p>
        </w:tc>
        <w:tc>
          <w:tcPr>
            <w:tcW w:w="6565" w:type="dxa"/>
          </w:tcPr>
          <w:p w:rsidR="006C41D9" w:rsidRPr="007D6439" w:rsidRDefault="006C41D9" w:rsidP="009364FB">
            <w:pPr>
              <w:jc w:val="center"/>
              <w:rPr>
                <w:sz w:val="28"/>
                <w:szCs w:val="28"/>
              </w:rPr>
            </w:pPr>
            <w:r w:rsidRPr="007D6439">
              <w:rPr>
                <w:sz w:val="28"/>
                <w:szCs w:val="28"/>
              </w:rPr>
              <w:t>Наименование должности</w:t>
            </w:r>
          </w:p>
        </w:tc>
        <w:tc>
          <w:tcPr>
            <w:tcW w:w="2294" w:type="dxa"/>
          </w:tcPr>
          <w:p w:rsidR="006C41D9" w:rsidRPr="007D6439" w:rsidRDefault="006C41D9" w:rsidP="009364FB">
            <w:pPr>
              <w:jc w:val="center"/>
              <w:rPr>
                <w:sz w:val="28"/>
                <w:szCs w:val="28"/>
              </w:rPr>
            </w:pPr>
            <w:r w:rsidRPr="007D6439">
              <w:rPr>
                <w:sz w:val="28"/>
                <w:szCs w:val="28"/>
              </w:rPr>
              <w:t>Оклад (рублей)</w:t>
            </w:r>
          </w:p>
        </w:tc>
      </w:tr>
      <w:tr w:rsidR="006C41D9" w:rsidRPr="007D6439" w:rsidTr="009364FB">
        <w:tc>
          <w:tcPr>
            <w:tcW w:w="995" w:type="dxa"/>
          </w:tcPr>
          <w:p w:rsidR="006C41D9" w:rsidRPr="007D6439" w:rsidRDefault="006C41D9" w:rsidP="009364FB">
            <w:pPr>
              <w:jc w:val="center"/>
              <w:rPr>
                <w:sz w:val="28"/>
                <w:szCs w:val="28"/>
              </w:rPr>
            </w:pPr>
            <w:r w:rsidRPr="007D6439">
              <w:rPr>
                <w:sz w:val="28"/>
                <w:szCs w:val="28"/>
              </w:rPr>
              <w:t>1</w:t>
            </w:r>
          </w:p>
        </w:tc>
        <w:tc>
          <w:tcPr>
            <w:tcW w:w="6565" w:type="dxa"/>
          </w:tcPr>
          <w:p w:rsidR="006C41D9" w:rsidRPr="007D6439" w:rsidRDefault="004160F5" w:rsidP="009364FB">
            <w:pPr>
              <w:rPr>
                <w:sz w:val="28"/>
                <w:szCs w:val="28"/>
              </w:rPr>
            </w:pPr>
            <w:r>
              <w:rPr>
                <w:sz w:val="28"/>
                <w:szCs w:val="28"/>
              </w:rPr>
              <w:t xml:space="preserve">Работник </w:t>
            </w:r>
            <w:r w:rsidR="006C41D9" w:rsidRPr="007D6439">
              <w:rPr>
                <w:sz w:val="28"/>
                <w:szCs w:val="28"/>
              </w:rPr>
              <w:t>ВУС</w:t>
            </w:r>
          </w:p>
        </w:tc>
        <w:tc>
          <w:tcPr>
            <w:tcW w:w="2294" w:type="dxa"/>
          </w:tcPr>
          <w:p w:rsidR="006C41D9" w:rsidRPr="00D53746" w:rsidRDefault="00B3413D" w:rsidP="00BD785C">
            <w:pPr>
              <w:jc w:val="center"/>
              <w:rPr>
                <w:sz w:val="28"/>
                <w:szCs w:val="28"/>
              </w:rPr>
            </w:pPr>
            <w:r>
              <w:rPr>
                <w:sz w:val="28"/>
                <w:szCs w:val="28"/>
              </w:rPr>
              <w:t>11003,00</w:t>
            </w:r>
          </w:p>
        </w:tc>
      </w:tr>
    </w:tbl>
    <w:p w:rsidR="006C41D9" w:rsidRPr="00A25ABA" w:rsidRDefault="006C41D9" w:rsidP="006C41D9"/>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tbl>
      <w:tblPr>
        <w:tblW w:w="0" w:type="auto"/>
        <w:tblLook w:val="04A0"/>
      </w:tblPr>
      <w:tblGrid>
        <w:gridCol w:w="4784"/>
        <w:gridCol w:w="4786"/>
      </w:tblGrid>
      <w:tr w:rsidR="006C41D9" w:rsidRPr="00556078" w:rsidTr="009364FB">
        <w:tc>
          <w:tcPr>
            <w:tcW w:w="4784" w:type="dxa"/>
          </w:tcPr>
          <w:p w:rsidR="006C41D9" w:rsidRPr="00556078" w:rsidRDefault="006C41D9" w:rsidP="009364FB">
            <w:pPr>
              <w:rPr>
                <w:sz w:val="28"/>
                <w:szCs w:val="28"/>
              </w:rPr>
            </w:pPr>
          </w:p>
        </w:tc>
        <w:tc>
          <w:tcPr>
            <w:tcW w:w="4786" w:type="dxa"/>
          </w:tcPr>
          <w:p w:rsidR="006C41D9" w:rsidRPr="00556078" w:rsidRDefault="006C41D9" w:rsidP="006C41D9">
            <w:pPr>
              <w:jc w:val="center"/>
              <w:rPr>
                <w:sz w:val="28"/>
                <w:szCs w:val="28"/>
              </w:rPr>
            </w:pPr>
            <w:r w:rsidRPr="00556078">
              <w:rPr>
                <w:sz w:val="28"/>
                <w:szCs w:val="28"/>
              </w:rPr>
              <w:t xml:space="preserve">Приложение </w:t>
            </w:r>
            <w:r w:rsidR="004C2C9A">
              <w:rPr>
                <w:sz w:val="28"/>
                <w:szCs w:val="28"/>
              </w:rPr>
              <w:t xml:space="preserve">№ </w:t>
            </w:r>
            <w:r>
              <w:rPr>
                <w:sz w:val="28"/>
                <w:szCs w:val="28"/>
              </w:rPr>
              <w:t>2</w:t>
            </w:r>
          </w:p>
          <w:p w:rsidR="006C41D9" w:rsidRPr="006C41D9" w:rsidRDefault="006C41D9" w:rsidP="006C41D9">
            <w:pPr>
              <w:rPr>
                <w:bCs/>
                <w:sz w:val="28"/>
                <w:szCs w:val="28"/>
              </w:rPr>
            </w:pPr>
            <w:r>
              <w:rPr>
                <w:bCs/>
                <w:sz w:val="28"/>
                <w:szCs w:val="28"/>
              </w:rPr>
              <w:t>к</w:t>
            </w:r>
            <w:r w:rsidRPr="006C41D9">
              <w:rPr>
                <w:bCs/>
                <w:sz w:val="28"/>
                <w:szCs w:val="28"/>
              </w:rPr>
              <w:t xml:space="preserve"> Положени</w:t>
            </w:r>
            <w:r w:rsidR="004C2C9A">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Pr="00556078" w:rsidRDefault="006C41D9" w:rsidP="009364FB">
            <w:pPr>
              <w:jc w:val="right"/>
              <w:rPr>
                <w:sz w:val="28"/>
                <w:szCs w:val="28"/>
              </w:rPr>
            </w:pPr>
          </w:p>
        </w:tc>
      </w:tr>
    </w:tbl>
    <w:p w:rsidR="006C41D9" w:rsidRPr="00556078" w:rsidRDefault="006C41D9" w:rsidP="006C41D9">
      <w:pPr>
        <w:ind w:firstLine="851"/>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Pr="00556078" w:rsidRDefault="006C41D9" w:rsidP="006C41D9">
      <w:pPr>
        <w:jc w:val="center"/>
        <w:rPr>
          <w:sz w:val="28"/>
          <w:szCs w:val="28"/>
        </w:rPr>
      </w:pPr>
      <w:r w:rsidRPr="00556078">
        <w:rPr>
          <w:sz w:val="28"/>
          <w:szCs w:val="28"/>
        </w:rPr>
        <w:t xml:space="preserve">Размеры </w:t>
      </w:r>
    </w:p>
    <w:p w:rsidR="006C41D9" w:rsidRPr="00556078" w:rsidRDefault="006C41D9" w:rsidP="006C41D9">
      <w:pPr>
        <w:jc w:val="center"/>
        <w:rPr>
          <w:sz w:val="28"/>
          <w:szCs w:val="28"/>
        </w:rPr>
      </w:pPr>
      <w:r>
        <w:rPr>
          <w:sz w:val="28"/>
          <w:szCs w:val="28"/>
        </w:rPr>
        <w:t xml:space="preserve">ежемесячной </w:t>
      </w:r>
      <w:r w:rsidRPr="00556078">
        <w:rPr>
          <w:sz w:val="28"/>
          <w:szCs w:val="28"/>
        </w:rPr>
        <w:t>надбавки к должностному окладу</w:t>
      </w:r>
      <w:r>
        <w:rPr>
          <w:sz w:val="28"/>
          <w:szCs w:val="28"/>
        </w:rPr>
        <w:t xml:space="preserve"> за выслугу лет</w:t>
      </w:r>
      <w:r w:rsidRPr="00556078">
        <w:rPr>
          <w:sz w:val="28"/>
          <w:szCs w:val="28"/>
        </w:rPr>
        <w:t xml:space="preserve"> </w:t>
      </w:r>
    </w:p>
    <w:p w:rsidR="006C41D9" w:rsidRPr="00556078" w:rsidRDefault="006C41D9" w:rsidP="006C41D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50"/>
      </w:tblGrid>
      <w:tr w:rsidR="006C41D9" w:rsidRPr="00556078" w:rsidTr="009364FB">
        <w:tc>
          <w:tcPr>
            <w:tcW w:w="817" w:type="dxa"/>
            <w:shd w:val="clear" w:color="auto" w:fill="auto"/>
          </w:tcPr>
          <w:p w:rsidR="006C41D9" w:rsidRPr="00556078" w:rsidRDefault="006C41D9" w:rsidP="009364FB">
            <w:pPr>
              <w:jc w:val="center"/>
              <w:rPr>
                <w:sz w:val="28"/>
                <w:szCs w:val="28"/>
              </w:rPr>
            </w:pPr>
            <w:r w:rsidRPr="00556078">
              <w:rPr>
                <w:sz w:val="28"/>
                <w:szCs w:val="28"/>
              </w:rPr>
              <w:t xml:space="preserve">№ </w:t>
            </w:r>
            <w:proofErr w:type="spellStart"/>
            <w:proofErr w:type="gramStart"/>
            <w:r w:rsidRPr="00556078">
              <w:rPr>
                <w:sz w:val="28"/>
                <w:szCs w:val="28"/>
              </w:rPr>
              <w:t>п</w:t>
            </w:r>
            <w:proofErr w:type="spellEnd"/>
            <w:proofErr w:type="gramEnd"/>
            <w:r w:rsidRPr="00556078">
              <w:rPr>
                <w:sz w:val="28"/>
                <w:szCs w:val="28"/>
              </w:rPr>
              <w:t>/</w:t>
            </w:r>
            <w:proofErr w:type="spellStart"/>
            <w:r w:rsidRPr="00556078">
              <w:rPr>
                <w:sz w:val="28"/>
                <w:szCs w:val="28"/>
              </w:rPr>
              <w:t>п</w:t>
            </w:r>
            <w:proofErr w:type="spellEnd"/>
          </w:p>
        </w:tc>
        <w:tc>
          <w:tcPr>
            <w:tcW w:w="6804" w:type="dxa"/>
            <w:shd w:val="clear" w:color="auto" w:fill="auto"/>
          </w:tcPr>
          <w:p w:rsidR="006C41D9" w:rsidRPr="00556078" w:rsidRDefault="006C41D9" w:rsidP="009364FB">
            <w:pPr>
              <w:jc w:val="center"/>
              <w:rPr>
                <w:sz w:val="28"/>
                <w:szCs w:val="28"/>
              </w:rPr>
            </w:pPr>
            <w:r>
              <w:rPr>
                <w:sz w:val="28"/>
                <w:szCs w:val="28"/>
              </w:rPr>
              <w:t>Период</w:t>
            </w:r>
          </w:p>
        </w:tc>
        <w:tc>
          <w:tcPr>
            <w:tcW w:w="1950" w:type="dxa"/>
            <w:shd w:val="clear" w:color="auto" w:fill="auto"/>
          </w:tcPr>
          <w:p w:rsidR="006C41D9" w:rsidRPr="00556078" w:rsidRDefault="006C41D9" w:rsidP="009364FB">
            <w:pPr>
              <w:jc w:val="center"/>
              <w:rPr>
                <w:sz w:val="28"/>
                <w:szCs w:val="28"/>
              </w:rPr>
            </w:pPr>
            <w:r w:rsidRPr="00556078">
              <w:rPr>
                <w:sz w:val="28"/>
                <w:szCs w:val="28"/>
              </w:rPr>
              <w:t>Размер</w:t>
            </w:r>
            <w:r>
              <w:rPr>
                <w:sz w:val="28"/>
                <w:szCs w:val="28"/>
              </w:rPr>
              <w:t xml:space="preserve"> </w:t>
            </w:r>
            <w:r w:rsidRPr="00556078">
              <w:rPr>
                <w:sz w:val="28"/>
                <w:szCs w:val="28"/>
              </w:rPr>
              <w:t xml:space="preserve"> надбавки </w:t>
            </w:r>
          </w:p>
          <w:p w:rsidR="006C41D9" w:rsidRPr="00556078" w:rsidRDefault="006C41D9" w:rsidP="009364FB">
            <w:pPr>
              <w:jc w:val="center"/>
              <w:rPr>
                <w:sz w:val="28"/>
                <w:szCs w:val="28"/>
              </w:rPr>
            </w:pPr>
            <w:r w:rsidRPr="00556078">
              <w:rPr>
                <w:sz w:val="28"/>
                <w:szCs w:val="28"/>
              </w:rPr>
              <w:t>(%)</w:t>
            </w:r>
          </w:p>
        </w:tc>
      </w:tr>
      <w:tr w:rsidR="006C41D9" w:rsidRPr="00556078" w:rsidTr="009364FB">
        <w:tc>
          <w:tcPr>
            <w:tcW w:w="817" w:type="dxa"/>
            <w:shd w:val="clear" w:color="auto" w:fill="auto"/>
          </w:tcPr>
          <w:p w:rsidR="006C41D9" w:rsidRPr="00556078" w:rsidRDefault="006C41D9" w:rsidP="009364FB">
            <w:pPr>
              <w:jc w:val="center"/>
              <w:rPr>
                <w:sz w:val="28"/>
                <w:szCs w:val="28"/>
              </w:rPr>
            </w:pPr>
            <w:r>
              <w:rPr>
                <w:sz w:val="28"/>
                <w:szCs w:val="28"/>
              </w:rPr>
              <w:t>1</w:t>
            </w:r>
          </w:p>
        </w:tc>
        <w:tc>
          <w:tcPr>
            <w:tcW w:w="6804" w:type="dxa"/>
            <w:shd w:val="clear" w:color="auto" w:fill="auto"/>
          </w:tcPr>
          <w:p w:rsidR="006C41D9" w:rsidRPr="00556078" w:rsidRDefault="004160F5" w:rsidP="009364FB">
            <w:pPr>
              <w:rPr>
                <w:sz w:val="28"/>
                <w:szCs w:val="28"/>
              </w:rPr>
            </w:pPr>
            <w:r>
              <w:rPr>
                <w:sz w:val="28"/>
                <w:szCs w:val="28"/>
              </w:rPr>
              <w:t xml:space="preserve">От 1 года </w:t>
            </w:r>
            <w:r w:rsidR="006C41D9">
              <w:rPr>
                <w:sz w:val="28"/>
                <w:szCs w:val="28"/>
              </w:rPr>
              <w:t>до 2 лет</w:t>
            </w:r>
          </w:p>
        </w:tc>
        <w:tc>
          <w:tcPr>
            <w:tcW w:w="1950" w:type="dxa"/>
            <w:shd w:val="clear" w:color="auto" w:fill="auto"/>
          </w:tcPr>
          <w:p w:rsidR="006C41D9" w:rsidRPr="00556078" w:rsidRDefault="006C41D9" w:rsidP="009364FB">
            <w:pPr>
              <w:jc w:val="center"/>
              <w:rPr>
                <w:sz w:val="28"/>
                <w:szCs w:val="28"/>
              </w:rPr>
            </w:pPr>
            <w:r>
              <w:rPr>
                <w:sz w:val="28"/>
                <w:szCs w:val="28"/>
              </w:rPr>
              <w:t>5</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2</w:t>
            </w:r>
          </w:p>
        </w:tc>
        <w:tc>
          <w:tcPr>
            <w:tcW w:w="6804" w:type="dxa"/>
            <w:shd w:val="clear" w:color="auto" w:fill="auto"/>
          </w:tcPr>
          <w:p w:rsidR="006C41D9" w:rsidRPr="007D6439" w:rsidRDefault="006C41D9" w:rsidP="009364FB">
            <w:pPr>
              <w:rPr>
                <w:sz w:val="28"/>
                <w:szCs w:val="28"/>
              </w:rPr>
            </w:pPr>
            <w:r>
              <w:rPr>
                <w:sz w:val="28"/>
                <w:szCs w:val="28"/>
              </w:rPr>
              <w:t>От 2 до 3 лет</w:t>
            </w:r>
          </w:p>
        </w:tc>
        <w:tc>
          <w:tcPr>
            <w:tcW w:w="1950" w:type="dxa"/>
            <w:shd w:val="clear" w:color="auto" w:fill="auto"/>
          </w:tcPr>
          <w:p w:rsidR="006C41D9" w:rsidRDefault="006C41D9" w:rsidP="009364FB">
            <w:pPr>
              <w:jc w:val="center"/>
              <w:rPr>
                <w:sz w:val="28"/>
                <w:szCs w:val="28"/>
              </w:rPr>
            </w:pPr>
            <w:r>
              <w:rPr>
                <w:sz w:val="28"/>
                <w:szCs w:val="28"/>
              </w:rPr>
              <w:t>10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3</w:t>
            </w:r>
          </w:p>
        </w:tc>
        <w:tc>
          <w:tcPr>
            <w:tcW w:w="6804" w:type="dxa"/>
            <w:shd w:val="clear" w:color="auto" w:fill="auto"/>
          </w:tcPr>
          <w:p w:rsidR="006C41D9" w:rsidRPr="007D6439" w:rsidRDefault="004160F5" w:rsidP="009364FB">
            <w:pPr>
              <w:rPr>
                <w:sz w:val="28"/>
                <w:szCs w:val="28"/>
              </w:rPr>
            </w:pPr>
            <w:r>
              <w:rPr>
                <w:sz w:val="28"/>
                <w:szCs w:val="28"/>
              </w:rPr>
              <w:t xml:space="preserve">От 3 </w:t>
            </w:r>
            <w:r w:rsidR="006C41D9">
              <w:rPr>
                <w:sz w:val="28"/>
                <w:szCs w:val="28"/>
              </w:rPr>
              <w:t>до 5 лет</w:t>
            </w:r>
          </w:p>
        </w:tc>
        <w:tc>
          <w:tcPr>
            <w:tcW w:w="1950" w:type="dxa"/>
            <w:shd w:val="clear" w:color="auto" w:fill="auto"/>
          </w:tcPr>
          <w:p w:rsidR="006C41D9" w:rsidRDefault="006C41D9" w:rsidP="009364FB">
            <w:pPr>
              <w:jc w:val="center"/>
              <w:rPr>
                <w:sz w:val="28"/>
                <w:szCs w:val="28"/>
              </w:rPr>
            </w:pPr>
            <w:r>
              <w:rPr>
                <w:sz w:val="28"/>
                <w:szCs w:val="28"/>
              </w:rPr>
              <w:t>15</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4</w:t>
            </w:r>
          </w:p>
        </w:tc>
        <w:tc>
          <w:tcPr>
            <w:tcW w:w="6804" w:type="dxa"/>
            <w:shd w:val="clear" w:color="auto" w:fill="auto"/>
          </w:tcPr>
          <w:p w:rsidR="006C41D9" w:rsidRPr="007D6439" w:rsidRDefault="004160F5" w:rsidP="009364FB">
            <w:pPr>
              <w:rPr>
                <w:sz w:val="28"/>
                <w:szCs w:val="28"/>
              </w:rPr>
            </w:pPr>
            <w:r>
              <w:rPr>
                <w:sz w:val="28"/>
                <w:szCs w:val="28"/>
              </w:rPr>
              <w:t xml:space="preserve">От 5 </w:t>
            </w:r>
            <w:r w:rsidR="006C41D9">
              <w:rPr>
                <w:sz w:val="28"/>
                <w:szCs w:val="28"/>
              </w:rPr>
              <w:t>до 10 лет</w:t>
            </w:r>
          </w:p>
        </w:tc>
        <w:tc>
          <w:tcPr>
            <w:tcW w:w="1950" w:type="dxa"/>
            <w:shd w:val="clear" w:color="auto" w:fill="auto"/>
          </w:tcPr>
          <w:p w:rsidR="006C41D9" w:rsidRDefault="006C41D9" w:rsidP="009364FB">
            <w:pPr>
              <w:jc w:val="center"/>
              <w:rPr>
                <w:sz w:val="28"/>
                <w:szCs w:val="28"/>
              </w:rPr>
            </w:pPr>
            <w:r>
              <w:rPr>
                <w:sz w:val="28"/>
                <w:szCs w:val="28"/>
              </w:rPr>
              <w:t>20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5</w:t>
            </w:r>
          </w:p>
        </w:tc>
        <w:tc>
          <w:tcPr>
            <w:tcW w:w="6804" w:type="dxa"/>
            <w:shd w:val="clear" w:color="auto" w:fill="auto"/>
          </w:tcPr>
          <w:p w:rsidR="006C41D9" w:rsidRPr="007D6439" w:rsidRDefault="006C41D9" w:rsidP="009364FB">
            <w:pPr>
              <w:rPr>
                <w:sz w:val="28"/>
                <w:szCs w:val="28"/>
              </w:rPr>
            </w:pPr>
            <w:r>
              <w:rPr>
                <w:sz w:val="28"/>
                <w:szCs w:val="28"/>
              </w:rPr>
              <w:t>От 10 до 15 лет</w:t>
            </w:r>
          </w:p>
        </w:tc>
        <w:tc>
          <w:tcPr>
            <w:tcW w:w="1950" w:type="dxa"/>
            <w:shd w:val="clear" w:color="auto" w:fill="auto"/>
          </w:tcPr>
          <w:p w:rsidR="006C41D9" w:rsidRDefault="006C41D9" w:rsidP="009364FB">
            <w:pPr>
              <w:jc w:val="center"/>
              <w:rPr>
                <w:sz w:val="28"/>
                <w:szCs w:val="28"/>
              </w:rPr>
            </w:pPr>
            <w:r>
              <w:rPr>
                <w:sz w:val="28"/>
                <w:szCs w:val="28"/>
              </w:rPr>
              <w:t>30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6</w:t>
            </w:r>
          </w:p>
        </w:tc>
        <w:tc>
          <w:tcPr>
            <w:tcW w:w="6804" w:type="dxa"/>
            <w:shd w:val="clear" w:color="auto" w:fill="auto"/>
          </w:tcPr>
          <w:p w:rsidR="006C41D9" w:rsidRPr="007D6439" w:rsidRDefault="006C41D9" w:rsidP="009364FB">
            <w:pPr>
              <w:rPr>
                <w:sz w:val="28"/>
                <w:szCs w:val="28"/>
              </w:rPr>
            </w:pPr>
            <w:r>
              <w:rPr>
                <w:sz w:val="28"/>
                <w:szCs w:val="28"/>
              </w:rPr>
              <w:t>Свыше 15 лет</w:t>
            </w:r>
          </w:p>
        </w:tc>
        <w:tc>
          <w:tcPr>
            <w:tcW w:w="1950" w:type="dxa"/>
            <w:shd w:val="clear" w:color="auto" w:fill="auto"/>
          </w:tcPr>
          <w:p w:rsidR="006C41D9" w:rsidRDefault="006C41D9" w:rsidP="009364FB">
            <w:pPr>
              <w:jc w:val="center"/>
              <w:rPr>
                <w:sz w:val="28"/>
                <w:szCs w:val="28"/>
              </w:rPr>
            </w:pPr>
            <w:r>
              <w:rPr>
                <w:sz w:val="28"/>
                <w:szCs w:val="28"/>
              </w:rPr>
              <w:t>40</w:t>
            </w:r>
          </w:p>
        </w:tc>
      </w:tr>
    </w:tbl>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tbl>
      <w:tblPr>
        <w:tblW w:w="0" w:type="auto"/>
        <w:tblLook w:val="04A0"/>
      </w:tblPr>
      <w:tblGrid>
        <w:gridCol w:w="4784"/>
        <w:gridCol w:w="4786"/>
      </w:tblGrid>
      <w:tr w:rsidR="006C41D9" w:rsidRPr="00556078" w:rsidTr="009364FB">
        <w:tc>
          <w:tcPr>
            <w:tcW w:w="4784" w:type="dxa"/>
          </w:tcPr>
          <w:p w:rsidR="006C41D9" w:rsidRPr="00556078" w:rsidRDefault="006C41D9" w:rsidP="009364FB">
            <w:pPr>
              <w:rPr>
                <w:sz w:val="28"/>
                <w:szCs w:val="28"/>
              </w:rPr>
            </w:pPr>
          </w:p>
        </w:tc>
        <w:tc>
          <w:tcPr>
            <w:tcW w:w="4786" w:type="dxa"/>
          </w:tcPr>
          <w:p w:rsidR="006C41D9" w:rsidRPr="00556078" w:rsidRDefault="006C41D9" w:rsidP="004C2C9A">
            <w:pPr>
              <w:jc w:val="center"/>
              <w:rPr>
                <w:sz w:val="28"/>
                <w:szCs w:val="28"/>
              </w:rPr>
            </w:pPr>
            <w:r w:rsidRPr="00556078">
              <w:rPr>
                <w:sz w:val="28"/>
                <w:szCs w:val="28"/>
              </w:rPr>
              <w:t xml:space="preserve">Приложение </w:t>
            </w:r>
            <w:r w:rsidR="004C2C9A">
              <w:rPr>
                <w:sz w:val="28"/>
                <w:szCs w:val="28"/>
              </w:rPr>
              <w:t>№ 3</w:t>
            </w:r>
          </w:p>
          <w:p w:rsidR="004C2C9A" w:rsidRPr="006C41D9" w:rsidRDefault="004C2C9A" w:rsidP="004C2C9A">
            <w:pPr>
              <w:rPr>
                <w:bCs/>
                <w:sz w:val="28"/>
                <w:szCs w:val="28"/>
              </w:rPr>
            </w:pPr>
            <w:r>
              <w:rPr>
                <w:bCs/>
                <w:sz w:val="28"/>
                <w:szCs w:val="28"/>
              </w:rPr>
              <w:t>к</w:t>
            </w:r>
            <w:r w:rsidRPr="006C41D9">
              <w:rPr>
                <w:bCs/>
                <w:sz w:val="28"/>
                <w:szCs w:val="28"/>
              </w:rPr>
              <w:t xml:space="preserve"> Положени</w:t>
            </w:r>
            <w:r>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Pr="00556078" w:rsidRDefault="006C41D9" w:rsidP="009364FB">
            <w:pPr>
              <w:jc w:val="right"/>
              <w:rPr>
                <w:sz w:val="28"/>
                <w:szCs w:val="28"/>
              </w:rPr>
            </w:pPr>
          </w:p>
        </w:tc>
      </w:tr>
    </w:tbl>
    <w:p w:rsidR="006C41D9" w:rsidRPr="00556078" w:rsidRDefault="006C41D9" w:rsidP="006C41D9">
      <w:pPr>
        <w:ind w:firstLine="851"/>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Pr="00556078" w:rsidRDefault="006C41D9" w:rsidP="006C41D9">
      <w:pPr>
        <w:jc w:val="center"/>
        <w:rPr>
          <w:sz w:val="28"/>
          <w:szCs w:val="28"/>
        </w:rPr>
      </w:pPr>
      <w:r w:rsidRPr="00556078">
        <w:rPr>
          <w:sz w:val="28"/>
          <w:szCs w:val="28"/>
        </w:rPr>
        <w:t xml:space="preserve">Размеры </w:t>
      </w:r>
    </w:p>
    <w:p w:rsidR="006C41D9" w:rsidRPr="00556078" w:rsidRDefault="006C41D9" w:rsidP="006C41D9">
      <w:pPr>
        <w:jc w:val="center"/>
        <w:rPr>
          <w:sz w:val="28"/>
          <w:szCs w:val="28"/>
        </w:rPr>
      </w:pPr>
      <w:r>
        <w:rPr>
          <w:sz w:val="28"/>
          <w:szCs w:val="28"/>
        </w:rPr>
        <w:t xml:space="preserve">персональной </w:t>
      </w:r>
      <w:r w:rsidRPr="00556078">
        <w:rPr>
          <w:sz w:val="28"/>
          <w:szCs w:val="28"/>
        </w:rPr>
        <w:t xml:space="preserve">надбавки к должностному окладу </w:t>
      </w:r>
    </w:p>
    <w:p w:rsidR="006C41D9" w:rsidRPr="00556078" w:rsidRDefault="006C41D9" w:rsidP="006C41D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50"/>
      </w:tblGrid>
      <w:tr w:rsidR="006C41D9" w:rsidRPr="00556078" w:rsidTr="009364FB">
        <w:tc>
          <w:tcPr>
            <w:tcW w:w="817" w:type="dxa"/>
            <w:shd w:val="clear" w:color="auto" w:fill="auto"/>
          </w:tcPr>
          <w:p w:rsidR="006C41D9" w:rsidRPr="00556078" w:rsidRDefault="006C41D9" w:rsidP="009364FB">
            <w:pPr>
              <w:jc w:val="center"/>
              <w:rPr>
                <w:sz w:val="28"/>
                <w:szCs w:val="28"/>
              </w:rPr>
            </w:pPr>
            <w:r w:rsidRPr="00556078">
              <w:rPr>
                <w:sz w:val="28"/>
                <w:szCs w:val="28"/>
              </w:rPr>
              <w:t xml:space="preserve">№ </w:t>
            </w:r>
            <w:proofErr w:type="spellStart"/>
            <w:proofErr w:type="gramStart"/>
            <w:r w:rsidRPr="00556078">
              <w:rPr>
                <w:sz w:val="28"/>
                <w:szCs w:val="28"/>
              </w:rPr>
              <w:t>п</w:t>
            </w:r>
            <w:proofErr w:type="spellEnd"/>
            <w:proofErr w:type="gramEnd"/>
            <w:r w:rsidRPr="00556078">
              <w:rPr>
                <w:sz w:val="28"/>
                <w:szCs w:val="28"/>
              </w:rPr>
              <w:t>/</w:t>
            </w:r>
            <w:proofErr w:type="spellStart"/>
            <w:r w:rsidRPr="00556078">
              <w:rPr>
                <w:sz w:val="28"/>
                <w:szCs w:val="28"/>
              </w:rPr>
              <w:t>п</w:t>
            </w:r>
            <w:proofErr w:type="spellEnd"/>
          </w:p>
        </w:tc>
        <w:tc>
          <w:tcPr>
            <w:tcW w:w="6804" w:type="dxa"/>
            <w:shd w:val="clear" w:color="auto" w:fill="auto"/>
          </w:tcPr>
          <w:p w:rsidR="006C41D9" w:rsidRPr="00556078" w:rsidRDefault="006C41D9" w:rsidP="009364FB">
            <w:pPr>
              <w:jc w:val="center"/>
              <w:rPr>
                <w:sz w:val="28"/>
                <w:szCs w:val="28"/>
              </w:rPr>
            </w:pPr>
            <w:r w:rsidRPr="00556078">
              <w:rPr>
                <w:sz w:val="28"/>
                <w:szCs w:val="28"/>
              </w:rPr>
              <w:t>Наименование должностей</w:t>
            </w:r>
          </w:p>
        </w:tc>
        <w:tc>
          <w:tcPr>
            <w:tcW w:w="1950" w:type="dxa"/>
            <w:shd w:val="clear" w:color="auto" w:fill="auto"/>
          </w:tcPr>
          <w:p w:rsidR="006C41D9" w:rsidRPr="00556078" w:rsidRDefault="006C41D9" w:rsidP="009364FB">
            <w:pPr>
              <w:jc w:val="center"/>
              <w:rPr>
                <w:sz w:val="28"/>
                <w:szCs w:val="28"/>
              </w:rPr>
            </w:pPr>
            <w:r w:rsidRPr="00556078">
              <w:rPr>
                <w:sz w:val="28"/>
                <w:szCs w:val="28"/>
              </w:rPr>
              <w:t>Размер</w:t>
            </w:r>
            <w:r>
              <w:rPr>
                <w:sz w:val="28"/>
                <w:szCs w:val="28"/>
              </w:rPr>
              <w:t xml:space="preserve"> персональной</w:t>
            </w:r>
            <w:r w:rsidRPr="00556078">
              <w:rPr>
                <w:sz w:val="28"/>
                <w:szCs w:val="28"/>
              </w:rPr>
              <w:t xml:space="preserve"> надбавки </w:t>
            </w:r>
          </w:p>
          <w:p w:rsidR="006C41D9" w:rsidRPr="00556078" w:rsidRDefault="006C41D9" w:rsidP="009364FB">
            <w:pPr>
              <w:jc w:val="center"/>
              <w:rPr>
                <w:sz w:val="28"/>
                <w:szCs w:val="28"/>
              </w:rPr>
            </w:pPr>
            <w:r w:rsidRPr="00556078">
              <w:rPr>
                <w:sz w:val="28"/>
                <w:szCs w:val="28"/>
              </w:rPr>
              <w:t>(%)</w:t>
            </w:r>
          </w:p>
        </w:tc>
      </w:tr>
      <w:tr w:rsidR="006C41D9" w:rsidRPr="00556078" w:rsidTr="009364FB">
        <w:tc>
          <w:tcPr>
            <w:tcW w:w="817" w:type="dxa"/>
            <w:shd w:val="clear" w:color="auto" w:fill="auto"/>
          </w:tcPr>
          <w:p w:rsidR="006C41D9" w:rsidRPr="00556078" w:rsidRDefault="006C41D9" w:rsidP="009364FB">
            <w:pPr>
              <w:jc w:val="center"/>
              <w:rPr>
                <w:sz w:val="28"/>
                <w:szCs w:val="28"/>
              </w:rPr>
            </w:pPr>
            <w:r>
              <w:rPr>
                <w:sz w:val="28"/>
                <w:szCs w:val="28"/>
              </w:rPr>
              <w:t>1</w:t>
            </w:r>
          </w:p>
        </w:tc>
        <w:tc>
          <w:tcPr>
            <w:tcW w:w="6804" w:type="dxa"/>
            <w:shd w:val="clear" w:color="auto" w:fill="auto"/>
          </w:tcPr>
          <w:p w:rsidR="006C41D9" w:rsidRPr="00556078" w:rsidRDefault="00AF683B" w:rsidP="009364FB">
            <w:pPr>
              <w:rPr>
                <w:sz w:val="28"/>
                <w:szCs w:val="28"/>
              </w:rPr>
            </w:pPr>
            <w:r>
              <w:rPr>
                <w:sz w:val="28"/>
                <w:szCs w:val="28"/>
              </w:rPr>
              <w:t xml:space="preserve">Работник </w:t>
            </w:r>
            <w:r w:rsidR="006C41D9" w:rsidRPr="007D6439">
              <w:rPr>
                <w:sz w:val="28"/>
                <w:szCs w:val="28"/>
              </w:rPr>
              <w:t>ВУС</w:t>
            </w:r>
          </w:p>
        </w:tc>
        <w:tc>
          <w:tcPr>
            <w:tcW w:w="1950" w:type="dxa"/>
            <w:shd w:val="clear" w:color="auto" w:fill="auto"/>
          </w:tcPr>
          <w:p w:rsidR="006C41D9" w:rsidRPr="00556078" w:rsidRDefault="006C41D9" w:rsidP="009364FB">
            <w:pPr>
              <w:jc w:val="center"/>
              <w:rPr>
                <w:sz w:val="28"/>
                <w:szCs w:val="28"/>
              </w:rPr>
            </w:pPr>
            <w:r>
              <w:rPr>
                <w:sz w:val="28"/>
                <w:szCs w:val="28"/>
              </w:rPr>
              <w:t>10-120</w:t>
            </w:r>
          </w:p>
        </w:tc>
      </w:tr>
    </w:tbl>
    <w:p w:rsidR="00C66790" w:rsidRPr="00C66790" w:rsidRDefault="00C66790">
      <w:pPr>
        <w:rPr>
          <w:strike/>
          <w:sz w:val="28"/>
          <w:szCs w:val="28"/>
        </w:rPr>
      </w:pPr>
    </w:p>
    <w:sectPr w:rsidR="00C66790" w:rsidRPr="00C66790" w:rsidSect="006C41D9">
      <w:pgSz w:w="11906" w:h="16838"/>
      <w:pgMar w:top="1135"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2083"/>
    <w:rsid w:val="002B38AF"/>
    <w:rsid w:val="002F5740"/>
    <w:rsid w:val="003069F5"/>
    <w:rsid w:val="003112B9"/>
    <w:rsid w:val="003401AC"/>
    <w:rsid w:val="0039216B"/>
    <w:rsid w:val="0041213F"/>
    <w:rsid w:val="004160F5"/>
    <w:rsid w:val="00496D2A"/>
    <w:rsid w:val="004C2C9A"/>
    <w:rsid w:val="004C6B23"/>
    <w:rsid w:val="00571294"/>
    <w:rsid w:val="005F67B6"/>
    <w:rsid w:val="00674E9A"/>
    <w:rsid w:val="006C41D9"/>
    <w:rsid w:val="007C2083"/>
    <w:rsid w:val="008E50C1"/>
    <w:rsid w:val="00923E5F"/>
    <w:rsid w:val="009552A6"/>
    <w:rsid w:val="009916FD"/>
    <w:rsid w:val="009A335D"/>
    <w:rsid w:val="00A223BD"/>
    <w:rsid w:val="00AF683B"/>
    <w:rsid w:val="00B3413D"/>
    <w:rsid w:val="00B42B92"/>
    <w:rsid w:val="00BD785C"/>
    <w:rsid w:val="00C26F0C"/>
    <w:rsid w:val="00C4014C"/>
    <w:rsid w:val="00C66790"/>
    <w:rsid w:val="00CC5B7A"/>
    <w:rsid w:val="00D94538"/>
    <w:rsid w:val="00DD6A92"/>
    <w:rsid w:val="00E86329"/>
    <w:rsid w:val="00F20300"/>
    <w:rsid w:val="00F737FF"/>
    <w:rsid w:val="00FE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C2083"/>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C2083"/>
    <w:rPr>
      <w:rFonts w:ascii="Times New Roman" w:eastAsia="Times New Roman" w:hAnsi="Times New Roman" w:cs="Times New Roman"/>
      <w:b/>
      <w:noProof/>
      <w:sz w:val="28"/>
      <w:szCs w:val="24"/>
      <w:lang w:eastAsia="ru-RU"/>
    </w:rPr>
  </w:style>
  <w:style w:type="paragraph" w:styleId="a3">
    <w:name w:val="List"/>
    <w:basedOn w:val="a"/>
    <w:unhideWhenUsed/>
    <w:rsid w:val="007C2083"/>
    <w:pPr>
      <w:suppressAutoHyphens/>
      <w:ind w:left="283" w:hanging="283"/>
    </w:pPr>
    <w:rPr>
      <w:lang w:eastAsia="ar-SA"/>
    </w:rPr>
  </w:style>
  <w:style w:type="paragraph" w:styleId="a4">
    <w:name w:val="Body Text"/>
    <w:basedOn w:val="a"/>
    <w:link w:val="a5"/>
    <w:unhideWhenUsed/>
    <w:rsid w:val="007C2083"/>
    <w:pPr>
      <w:jc w:val="center"/>
    </w:pPr>
    <w:rPr>
      <w:rFonts w:ascii="Arial Black" w:hAnsi="Arial Black"/>
      <w:b/>
      <w:sz w:val="40"/>
    </w:rPr>
  </w:style>
  <w:style w:type="character" w:customStyle="1" w:styleId="a5">
    <w:name w:val="Основной текст Знак"/>
    <w:basedOn w:val="a0"/>
    <w:link w:val="a4"/>
    <w:rsid w:val="007C2083"/>
    <w:rPr>
      <w:rFonts w:ascii="Arial Black" w:eastAsia="Times New Roman" w:hAnsi="Arial Black" w:cs="Times New Roman"/>
      <w:b/>
      <w:sz w:val="40"/>
      <w:szCs w:val="24"/>
      <w:lang w:eastAsia="ru-RU"/>
    </w:rPr>
  </w:style>
  <w:style w:type="paragraph" w:styleId="a6">
    <w:name w:val="Body Text Indent"/>
    <w:basedOn w:val="a"/>
    <w:link w:val="a7"/>
    <w:unhideWhenUsed/>
    <w:rsid w:val="007C2083"/>
    <w:pPr>
      <w:ind w:firstLine="709"/>
      <w:jc w:val="both"/>
    </w:pPr>
    <w:rPr>
      <w:sz w:val="28"/>
    </w:rPr>
  </w:style>
  <w:style w:type="character" w:customStyle="1" w:styleId="a7">
    <w:name w:val="Основной текст с отступом Знак"/>
    <w:basedOn w:val="a0"/>
    <w:link w:val="a6"/>
    <w:rsid w:val="007C2083"/>
    <w:rPr>
      <w:rFonts w:ascii="Times New Roman" w:eastAsia="Times New Roman" w:hAnsi="Times New Roman" w:cs="Times New Roman"/>
      <w:sz w:val="28"/>
      <w:szCs w:val="24"/>
      <w:lang w:eastAsia="ru-RU"/>
    </w:rPr>
  </w:style>
  <w:style w:type="paragraph" w:styleId="a8">
    <w:name w:val="No Spacing"/>
    <w:uiPriority w:val="1"/>
    <w:qFormat/>
    <w:rsid w:val="007C208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16F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99115004">
      <w:bodyDiv w:val="1"/>
      <w:marLeft w:val="0"/>
      <w:marRight w:val="0"/>
      <w:marTop w:val="0"/>
      <w:marBottom w:val="0"/>
      <w:divBdr>
        <w:top w:val="none" w:sz="0" w:space="0" w:color="auto"/>
        <w:left w:val="none" w:sz="0" w:space="0" w:color="auto"/>
        <w:bottom w:val="none" w:sz="0" w:space="0" w:color="auto"/>
        <w:right w:val="none" w:sz="0" w:space="0" w:color="auto"/>
      </w:divBdr>
    </w:div>
    <w:div w:id="35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adm</cp:lastModifiedBy>
  <cp:revision>28</cp:revision>
  <cp:lastPrinted>2022-08-23T07:25:00Z</cp:lastPrinted>
  <dcterms:created xsi:type="dcterms:W3CDTF">2022-08-23T07:09:00Z</dcterms:created>
  <dcterms:modified xsi:type="dcterms:W3CDTF">2024-04-12T05:18:00Z</dcterms:modified>
</cp:coreProperties>
</file>