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7F7F2" w14:textId="5FFCAD2E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1BC5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D1FC2A6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67B3BEF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C1BC5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FC1BC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50B733AA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C1BC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FC1BC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F45D38E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54D1BD69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 ПОСТАНОВЛЕНИЕ</w:t>
      </w:r>
    </w:p>
    <w:p w14:paraId="0D5C4249" w14:textId="016B96F9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C1BC5">
        <w:rPr>
          <w:rFonts w:ascii="Times New Roman" w:hAnsi="Times New Roman" w:cs="Times New Roman"/>
          <w:sz w:val="28"/>
          <w:szCs w:val="28"/>
        </w:rPr>
        <w:t xml:space="preserve">от  </w:t>
      </w:r>
      <w:r w:rsidR="00610418">
        <w:rPr>
          <w:rFonts w:ascii="Times New Roman" w:hAnsi="Times New Roman" w:cs="Times New Roman"/>
          <w:sz w:val="28"/>
          <w:szCs w:val="28"/>
        </w:rPr>
        <w:t>06</w:t>
      </w:r>
      <w:r w:rsidRPr="00FC1BC5">
        <w:rPr>
          <w:rFonts w:ascii="Times New Roman" w:hAnsi="Times New Roman" w:cs="Times New Roman"/>
          <w:sz w:val="28"/>
          <w:szCs w:val="28"/>
        </w:rPr>
        <w:t>.0</w:t>
      </w:r>
      <w:r w:rsidR="00610418">
        <w:rPr>
          <w:rFonts w:ascii="Times New Roman" w:hAnsi="Times New Roman" w:cs="Times New Roman"/>
          <w:sz w:val="28"/>
          <w:szCs w:val="28"/>
        </w:rPr>
        <w:t>4.</w:t>
      </w:r>
      <w:r w:rsidRPr="00FC1BC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C1BC5">
        <w:rPr>
          <w:rFonts w:ascii="Times New Roman" w:hAnsi="Times New Roman" w:cs="Times New Roman"/>
          <w:sz w:val="28"/>
          <w:szCs w:val="28"/>
        </w:rPr>
        <w:t xml:space="preserve">  № </w:t>
      </w:r>
      <w:r w:rsidR="00610418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Pr="00FC1BC5">
        <w:rPr>
          <w:rFonts w:ascii="Times New Roman" w:hAnsi="Times New Roman" w:cs="Times New Roman"/>
          <w:sz w:val="28"/>
          <w:szCs w:val="28"/>
        </w:rPr>
        <w:t xml:space="preserve"> -п</w:t>
      </w:r>
    </w:p>
    <w:p w14:paraId="27679588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      с. Архиповка</w:t>
      </w:r>
    </w:p>
    <w:p w14:paraId="4BE03FEC" w14:textId="77777777" w:rsidR="00FC1BC5" w:rsidRDefault="00FC1BC5" w:rsidP="00FC1BC5"/>
    <w:p w14:paraId="472022AB" w14:textId="77777777" w:rsidR="00FC1BC5" w:rsidRDefault="00FC1BC5" w:rsidP="00FC1BC5"/>
    <w:p w14:paraId="36DED443" w14:textId="5C174A67" w:rsidR="00FC1BC5" w:rsidRP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1D81D586" w14:textId="6506A7DC" w:rsidR="00FC1BC5" w:rsidRP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от 25.01.2021 № 2-п «Об утверждении административного регламента </w:t>
      </w:r>
    </w:p>
    <w:p w14:paraId="18E93E96" w14:textId="77777777" w:rsidR="00FC1BC5" w:rsidRP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выполнение </w:t>
      </w:r>
    </w:p>
    <w:p w14:paraId="6EA2D8E1" w14:textId="4B6285C0" w:rsidR="005023BE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на территории муниципального образования </w:t>
      </w:r>
      <w:proofErr w:type="spellStart"/>
      <w:r w:rsidRPr="00FC1BC5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FC1BC5">
        <w:rPr>
          <w:rFonts w:ascii="Times New Roman" w:hAnsi="Times New Roman" w:cs="Times New Roman"/>
          <w:sz w:val="28"/>
          <w:szCs w:val="28"/>
        </w:rPr>
        <w:t xml:space="preserve"> сельсовет, а также посадки (взлета) на расположенные в границах населенных пунктов на территории муниципального образования </w:t>
      </w:r>
      <w:proofErr w:type="spellStart"/>
      <w:r w:rsidRPr="00FC1BC5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FC1BC5">
        <w:rPr>
          <w:rFonts w:ascii="Times New Roman" w:hAnsi="Times New Roman" w:cs="Times New Roman"/>
          <w:sz w:val="28"/>
          <w:szCs w:val="28"/>
        </w:rPr>
        <w:t xml:space="preserve"> сельсовет площадки, сведения о которых не опубликованы в документах аэронавигационной информации»</w:t>
      </w:r>
    </w:p>
    <w:p w14:paraId="1DB206FF" w14:textId="7C421CA3" w:rsid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 19.03.2021 № 18-п)</w:t>
      </w:r>
    </w:p>
    <w:p w14:paraId="0F519CCB" w14:textId="0BD277A9" w:rsid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B2DB9" w14:textId="19640F6A" w:rsidR="00FC1BC5" w:rsidRDefault="0079044D" w:rsidP="00FC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</w:t>
      </w:r>
      <w:hyperlink r:id="rId5" w:history="1"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11</w:t>
        </w:r>
        <w:r w:rsidR="007862D8">
          <w:rPr>
            <w:rStyle w:val="a4"/>
            <w:rFonts w:ascii="Times New Roman" w:hAnsi="Times New Roman" w:cs="Times New Roman"/>
            <w:sz w:val="28"/>
            <w:szCs w:val="28"/>
          </w:rPr>
          <w:t>.03.</w:t>
        </w:r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2010 года № 138</w:t>
        </w:r>
      </w:hyperlink>
      <w:r w:rsidRPr="0079044D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hyperlink r:id="rId6" w:history="1"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27</w:t>
        </w:r>
        <w:r w:rsidR="007862D8" w:rsidRPr="007862D8">
          <w:rPr>
            <w:rStyle w:val="a4"/>
            <w:rFonts w:ascii="Times New Roman" w:hAnsi="Times New Roman" w:cs="Times New Roman"/>
            <w:sz w:val="28"/>
            <w:szCs w:val="28"/>
          </w:rPr>
          <w:t>.07.</w:t>
        </w:r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2010 года № 210 ФЗ</w:t>
        </w:r>
      </w:hyperlink>
      <w:r w:rsidRPr="0079044D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</w:t>
      </w:r>
      <w:r w:rsidR="007862D8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7" w:history="1"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20.03.2025 № 33-ФЗ</w:t>
        </w:r>
      </w:hyperlink>
      <w:r w:rsidRPr="0079044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C1BC5" w:rsidRPr="00FC1BC5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1BC5" w:rsidRPr="00FC1B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C1BC5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FC1BC5" w:rsidRPr="00FC1BC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C1BC5" w:rsidRPr="00FC1BC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FC1BC5" w:rsidRPr="00FC1BC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FC1BC5" w:rsidRPr="00FC1BC5">
        <w:rPr>
          <w:rFonts w:ascii="Times New Roman" w:hAnsi="Times New Roman" w:cs="Times New Roman"/>
          <w:sz w:val="28"/>
          <w:szCs w:val="28"/>
        </w:rPr>
        <w:t>:</w:t>
      </w:r>
    </w:p>
    <w:p w14:paraId="072EFD45" w14:textId="77777777" w:rsidR="0079044D" w:rsidRDefault="0079044D" w:rsidP="007904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</w:t>
      </w:r>
    </w:p>
    <w:p w14:paraId="2CEBC504" w14:textId="3817E167" w:rsidR="0079044D" w:rsidRPr="0079044D" w:rsidRDefault="0079044D" w:rsidP="0079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9044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79044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904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79044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25.01.2021 № 2-п «Об утверждении административного регламента предоставления муниципальной услуги «Выдача разрешения на выполнение </w:t>
      </w:r>
    </w:p>
    <w:p w14:paraId="39BA8B1C" w14:textId="40639AF8" w:rsidR="0079044D" w:rsidRPr="0079044D" w:rsidRDefault="0079044D" w:rsidP="0079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на территории муниципального образования </w:t>
      </w:r>
      <w:proofErr w:type="spellStart"/>
      <w:r w:rsidRPr="0079044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79044D">
        <w:rPr>
          <w:rFonts w:ascii="Times New Roman" w:hAnsi="Times New Roman" w:cs="Times New Roman"/>
          <w:sz w:val="28"/>
          <w:szCs w:val="28"/>
        </w:rPr>
        <w:t xml:space="preserve"> сельсовет, а также посадки (взлета) на расположенные в границах населенных пунктов на территории муниципального образования </w:t>
      </w:r>
      <w:proofErr w:type="spellStart"/>
      <w:r w:rsidRPr="0079044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79044D">
        <w:rPr>
          <w:rFonts w:ascii="Times New Roman" w:hAnsi="Times New Roman" w:cs="Times New Roman"/>
          <w:sz w:val="28"/>
          <w:szCs w:val="28"/>
        </w:rPr>
        <w:t xml:space="preserve"> сельсовет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44D">
        <w:rPr>
          <w:rFonts w:ascii="Times New Roman" w:hAnsi="Times New Roman" w:cs="Times New Roman"/>
          <w:sz w:val="28"/>
          <w:szCs w:val="28"/>
        </w:rPr>
        <w:t>(с изменениями от 19.03.2021 № 18-п)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10B0CC5E" w14:textId="77777777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1.1</w:t>
      </w:r>
      <w:r w:rsidRPr="0079044D">
        <w:rPr>
          <w:rFonts w:ascii="Times New Roman" w:hAnsi="Times New Roman" w:cs="Times New Roman"/>
          <w:sz w:val="28"/>
          <w:szCs w:val="28"/>
        </w:rPr>
        <w:tab/>
        <w:t>Раздел 1 глава 3 п. 13 абзац 1 изложить в следующей редакции:</w:t>
      </w:r>
    </w:p>
    <w:p w14:paraId="699CF030" w14:textId="77777777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lastRenderedPageBreak/>
        <w:t>«13. Обращения заявителя или его представителя о предоставлении информации по вопросам предоставления муниципальной услуги рассматриваются в течение 7 рабочих дней со дня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обращения.».</w:t>
      </w:r>
    </w:p>
    <w:p w14:paraId="44B74A90" w14:textId="3418C8EA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1.2</w:t>
      </w:r>
      <w:r w:rsidRPr="0079044D">
        <w:rPr>
          <w:rFonts w:ascii="Times New Roman" w:hAnsi="Times New Roman" w:cs="Times New Roman"/>
          <w:sz w:val="28"/>
          <w:szCs w:val="28"/>
        </w:rPr>
        <w:tab/>
        <w:t>Раздел 2 глава 7 п. 2</w:t>
      </w:r>
      <w:r w:rsidR="007862D8">
        <w:rPr>
          <w:rFonts w:ascii="Times New Roman" w:hAnsi="Times New Roman" w:cs="Times New Roman"/>
          <w:sz w:val="28"/>
          <w:szCs w:val="28"/>
        </w:rPr>
        <w:t>2</w:t>
      </w:r>
      <w:r w:rsidRPr="007904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6B44A15" w14:textId="0C49FBC5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044D">
        <w:rPr>
          <w:rFonts w:ascii="Times New Roman" w:hAnsi="Times New Roman" w:cs="Times New Roman"/>
          <w:sz w:val="28"/>
          <w:szCs w:val="28"/>
        </w:rPr>
        <w:t>. Разрешение или уведомление об отказе в выдаче разрешения оформляются не позднее 7 рабочих дней со дня обращения заявителя за предоставлением муниципальной услуги.».</w:t>
      </w:r>
    </w:p>
    <w:p w14:paraId="0D8AE452" w14:textId="611196FB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1.3</w:t>
      </w:r>
      <w:r w:rsidRPr="0079044D">
        <w:rPr>
          <w:rFonts w:ascii="Times New Roman" w:hAnsi="Times New Roman" w:cs="Times New Roman"/>
          <w:sz w:val="28"/>
          <w:szCs w:val="28"/>
        </w:rPr>
        <w:tab/>
        <w:t xml:space="preserve">Раздел 3 глава 25 п.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7904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465C55A" w14:textId="3823E6E4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79044D">
        <w:rPr>
          <w:rFonts w:ascii="Times New Roman" w:hAnsi="Times New Roman" w:cs="Times New Roman"/>
          <w:sz w:val="28"/>
          <w:szCs w:val="28"/>
        </w:rPr>
        <w:t xml:space="preserve">. Должностное лицо администрации, ответственное за предоставление муниципальной услуги, в течение 3 рабочих дней со дня передачи ему представленных заявителем или его представителем документов, а в случае, если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79044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направлялся межведомственный запрос, в течение двух рабочих дней со дня регистрации ответа на межведомственный запрос, осуществляет рассмотрение заявления и устанавливает:</w:t>
      </w:r>
    </w:p>
    <w:p w14:paraId="6F50E3EF" w14:textId="77777777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1) наличие или отсутствие оснований для отказа в предоставлении муниципальной услуги, предусмотренных пунктом 37 настоящего административного регламента;</w:t>
      </w:r>
    </w:p>
    <w:p w14:paraId="62FA3B6F" w14:textId="6D8BEA4D" w:rsid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2) наличие или отсутствие оснований к отказу в выдаче разрешения,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1397C">
        <w:rPr>
          <w:rFonts w:ascii="Times New Roman" w:hAnsi="Times New Roman" w:cs="Times New Roman"/>
          <w:sz w:val="28"/>
          <w:szCs w:val="28"/>
        </w:rPr>
        <w:t>3</w:t>
      </w:r>
      <w:r w:rsidRPr="0079044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регламента.»</w:t>
      </w:r>
    </w:p>
    <w:p w14:paraId="38094DA2" w14:textId="77777777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официального опубликования (обнародования).</w:t>
      </w:r>
    </w:p>
    <w:p w14:paraId="6808EDB6" w14:textId="5941E5DF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14:paraId="501C8DC1" w14:textId="7276F49C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2FA29" w14:textId="1993C98B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79A62" w14:textId="19DA86FB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91BCE" w14:textId="142C98C3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A7E9A" w14:textId="77777777" w:rsidR="005553FA" w:rsidRPr="005553FA" w:rsidRDefault="005553FA" w:rsidP="005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0DED2C1D" w14:textId="740253B1" w:rsidR="005553FA" w:rsidRPr="0079044D" w:rsidRDefault="005553FA" w:rsidP="005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3FA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553F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553F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553FA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3FA">
        <w:rPr>
          <w:rFonts w:ascii="Times New Roman" w:hAnsi="Times New Roman" w:cs="Times New Roman"/>
          <w:sz w:val="28"/>
          <w:szCs w:val="28"/>
        </w:rPr>
        <w:t>Рябов</w:t>
      </w:r>
    </w:p>
    <w:sectPr w:rsidR="005553FA" w:rsidRPr="0079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E728E"/>
    <w:multiLevelType w:val="hybridMultilevel"/>
    <w:tmpl w:val="2856ECB0"/>
    <w:lvl w:ilvl="0" w:tplc="06E24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E9"/>
    <w:rsid w:val="005023BE"/>
    <w:rsid w:val="005553FA"/>
    <w:rsid w:val="00610418"/>
    <w:rsid w:val="006624E9"/>
    <w:rsid w:val="007862D8"/>
    <w:rsid w:val="0079044D"/>
    <w:rsid w:val="00C1397C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C459"/>
  <w15:chartTrackingRefBased/>
  <w15:docId w15:val="{99109AD0-ECD0-4C44-812E-0D105E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62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03023/" TargetMode="External"/><Relationship Id="rId5" Type="http://schemas.openxmlformats.org/officeDocument/2006/relationships/hyperlink" Target="https://www.consultant.ru/document/cons_doc_LAW_9895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2026-04-06T09:19:00Z</cp:lastPrinted>
  <dcterms:created xsi:type="dcterms:W3CDTF">2026-03-23T12:07:00Z</dcterms:created>
  <dcterms:modified xsi:type="dcterms:W3CDTF">2026-04-06T09:19:00Z</dcterms:modified>
</cp:coreProperties>
</file>