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</w:t>
      </w:r>
      <w:r w:rsidR="00D160A5">
        <w:rPr>
          <w:rFonts w:ascii="Times New Roman" w:hAnsi="Times New Roman"/>
          <w:sz w:val="28"/>
          <w:szCs w:val="28"/>
        </w:rPr>
        <w:t xml:space="preserve"> </w:t>
      </w:r>
      <w:r w:rsidR="00C128D0">
        <w:rPr>
          <w:rFonts w:ascii="Times New Roman" w:hAnsi="Times New Roman"/>
          <w:sz w:val="28"/>
          <w:szCs w:val="28"/>
        </w:rPr>
        <w:t xml:space="preserve">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D160A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</w:t>
      </w:r>
      <w:r w:rsidR="000706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07067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.2026</w:t>
      </w:r>
      <w:proofErr w:type="gramEnd"/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 w:rsidR="00070675">
        <w:rPr>
          <w:rFonts w:ascii="Times New Roman" w:hAnsi="Times New Roman"/>
          <w:sz w:val="28"/>
          <w:szCs w:val="28"/>
        </w:rPr>
        <w:t>25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C732C8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ой</w:t>
      </w:r>
      <w:r w:rsidRPr="00C732C8">
        <w:rPr>
          <w:rFonts w:ascii="Times New Roman" w:hAnsi="Times New Roman"/>
          <w:sz w:val="28"/>
          <w:szCs w:val="28"/>
        </w:rPr>
        <w:t xml:space="preserve"> ак</w:t>
      </w:r>
      <w:r>
        <w:rPr>
          <w:rFonts w:ascii="Times New Roman" w:hAnsi="Times New Roman"/>
          <w:sz w:val="28"/>
          <w:szCs w:val="28"/>
        </w:rPr>
        <w:t>т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от 26.10.2021 № 4</w:t>
      </w:r>
      <w:r>
        <w:rPr>
          <w:rFonts w:ascii="Times New Roman" w:hAnsi="Times New Roman"/>
          <w:sz w:val="28"/>
          <w:szCs w:val="28"/>
        </w:rPr>
        <w:t>8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 в соответствие с действующим законодательством, руководствуясь Уставом 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района, Совет депутатов 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C732C8" w:rsidRPr="00C732C8" w:rsidRDefault="00C732C8" w:rsidP="00C732C8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Признать утратившим силу решени</w:t>
      </w:r>
      <w:r>
        <w:rPr>
          <w:rFonts w:ascii="Times New Roman" w:hAnsi="Times New Roman"/>
          <w:sz w:val="28"/>
          <w:szCs w:val="28"/>
        </w:rPr>
        <w:t>е</w:t>
      </w:r>
      <w:r w:rsidRPr="00C732C8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2C8">
        <w:rPr>
          <w:rFonts w:ascii="Times New Roman" w:hAnsi="Times New Roman"/>
          <w:sz w:val="28"/>
          <w:szCs w:val="28"/>
        </w:rPr>
        <w:t>от 26.10.2021 № 4</w:t>
      </w:r>
      <w:r>
        <w:rPr>
          <w:rFonts w:ascii="Times New Roman" w:hAnsi="Times New Roman"/>
          <w:sz w:val="28"/>
          <w:szCs w:val="28"/>
        </w:rPr>
        <w:t>8</w:t>
      </w:r>
      <w:r w:rsidRPr="00C732C8">
        <w:rPr>
          <w:rFonts w:ascii="Times New Roman" w:hAnsi="Times New Roman"/>
          <w:sz w:val="28"/>
          <w:szCs w:val="28"/>
        </w:rPr>
        <w:t xml:space="preserve"> «О муниципальном контроле на автомобильном транспорте,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2C8">
        <w:rPr>
          <w:rFonts w:ascii="Times New Roman" w:hAnsi="Times New Roman"/>
          <w:sz w:val="28"/>
          <w:szCs w:val="28"/>
        </w:rPr>
        <w:t>городском наземном электрическом транспорте и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в дорожном хозяйстве на территории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73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C732C8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</w:p>
    <w:p w:rsidR="00C732C8" w:rsidRDefault="00C732C8" w:rsidP="00C732C8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постоянную комиссию Совета депутатов по социальным вопросам.</w:t>
      </w:r>
    </w:p>
    <w:p w:rsidR="00C732C8" w:rsidRDefault="00C732C8" w:rsidP="00C732C8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C732C8" w:rsidRPr="00C732C8" w:rsidRDefault="00C732C8" w:rsidP="00C7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(обнародования).</w:t>
      </w:r>
    </w:p>
    <w:p w:rsid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732C8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C732C8">
        <w:rPr>
          <w:rFonts w:ascii="Times New Roman" w:hAnsi="Times New Roman"/>
          <w:sz w:val="28"/>
          <w:szCs w:val="28"/>
        </w:rPr>
        <w:t xml:space="preserve"> сельсовет</w:t>
      </w: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2C8" w:rsidRPr="00C732C8" w:rsidRDefault="00C732C8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2C8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p w:rsidR="00183931" w:rsidRPr="007C5931" w:rsidRDefault="00183931" w:rsidP="00C732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3184A"/>
    <w:multiLevelType w:val="hybridMultilevel"/>
    <w:tmpl w:val="B41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70675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732C8"/>
    <w:rsid w:val="00C85D17"/>
    <w:rsid w:val="00C9538D"/>
    <w:rsid w:val="00D160A5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5FF4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26</cp:revision>
  <cp:lastPrinted>2026-04-03T04:20:00Z</cp:lastPrinted>
  <dcterms:created xsi:type="dcterms:W3CDTF">2022-12-07T06:15:00Z</dcterms:created>
  <dcterms:modified xsi:type="dcterms:W3CDTF">2026-04-03T04:20:00Z</dcterms:modified>
</cp:coreProperties>
</file>