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DF2EC1" w:rsidTr="00DC39AE">
        <w:tc>
          <w:tcPr>
            <w:tcW w:w="4503" w:type="dxa"/>
          </w:tcPr>
          <w:p w:rsidR="00DF2EC1" w:rsidRDefault="00DF2EC1" w:rsidP="00DC39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DF2EC1" w:rsidRDefault="00DF2EC1" w:rsidP="00DC39A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DF2EC1" w:rsidRDefault="00DF2EC1" w:rsidP="00DC39A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Архиповский сельсовет</w:t>
            </w:r>
          </w:p>
          <w:p w:rsidR="00DF2EC1" w:rsidRDefault="00DF2EC1" w:rsidP="00DC39A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DF2EC1" w:rsidRDefault="00DF2EC1" w:rsidP="00DC39A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DF2EC1" w:rsidRDefault="00DF2EC1" w:rsidP="00DC39A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F2EC1" w:rsidRDefault="00DF2EC1" w:rsidP="00DC39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-п</w:t>
            </w:r>
          </w:p>
          <w:p w:rsidR="00DF2EC1" w:rsidRDefault="00DF2EC1" w:rsidP="00DC39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с. Архиповка</w:t>
            </w:r>
          </w:p>
          <w:p w:rsidR="00DF2EC1" w:rsidRDefault="00DF2EC1" w:rsidP="00DC39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351" w:type="dxa"/>
            <w:hideMark/>
          </w:tcPr>
          <w:p w:rsidR="00DF2EC1" w:rsidRDefault="00DF2EC1" w:rsidP="00DC39AE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t xml:space="preserve"> </w:t>
            </w:r>
          </w:p>
        </w:tc>
      </w:tr>
      <w:tr w:rsidR="00DF2EC1" w:rsidTr="00DC39AE">
        <w:trPr>
          <w:trHeight w:val="1024"/>
        </w:trPr>
        <w:tc>
          <w:tcPr>
            <w:tcW w:w="9854" w:type="dxa"/>
            <w:gridSpan w:val="2"/>
            <w:hideMark/>
          </w:tcPr>
          <w:p w:rsidR="00DF2EC1" w:rsidRPr="00DF3153" w:rsidRDefault="00DF2EC1" w:rsidP="00DC39A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15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DF2EC1" w:rsidRDefault="00DF2EC1" w:rsidP="00DC39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DF2EC1" w:rsidRDefault="00DF2EC1" w:rsidP="00DC39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1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F3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лесных участков, расположенных </w:t>
            </w:r>
          </w:p>
          <w:p w:rsidR="00DF2EC1" w:rsidRDefault="00DF2EC1" w:rsidP="00DC39A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землях населенных пунктов, в безвозмездное пользование</w:t>
            </w:r>
          </w:p>
          <w:p w:rsidR="00DF2EC1" w:rsidRDefault="00DF2EC1" w:rsidP="00DC39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3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проведения торгов</w:t>
            </w:r>
            <w:r w:rsidRPr="00DF31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F2EC1" w:rsidRDefault="00DF2EC1" w:rsidP="00DF2EC1">
      <w:pPr>
        <w:rPr>
          <w:rFonts w:ascii="Calibri" w:eastAsia="Times New Roman" w:hAnsi="Calibri"/>
          <w:sz w:val="22"/>
          <w:szCs w:val="22"/>
          <w:lang w:eastAsia="en-US"/>
        </w:rPr>
      </w:pPr>
    </w:p>
    <w:p w:rsidR="00DF2EC1" w:rsidRDefault="00DF2EC1" w:rsidP="00DF2EC1">
      <w:pPr>
        <w:shd w:val="clear" w:color="auto" w:fill="FFFFFF"/>
        <w:ind w:firstLine="709"/>
        <w:rPr>
          <w:rFonts w:ascii="Times New Roman" w:hAnsi="Times New Roman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 соответствии с протоколом от </w:t>
      </w:r>
      <w:r>
        <w:rPr>
          <w:color w:val="1A1A1A"/>
          <w:sz w:val="28"/>
          <w:szCs w:val="28"/>
        </w:rPr>
        <w:t>24</w:t>
      </w:r>
      <w:r>
        <w:rPr>
          <w:color w:val="1A1A1A"/>
          <w:sz w:val="28"/>
          <w:szCs w:val="28"/>
        </w:rPr>
        <w:t>.03.202</w:t>
      </w:r>
      <w:r>
        <w:rPr>
          <w:color w:val="1A1A1A"/>
          <w:sz w:val="28"/>
          <w:szCs w:val="28"/>
        </w:rPr>
        <w:t>6</w:t>
      </w:r>
      <w:r>
        <w:rPr>
          <w:color w:val="1A1A1A"/>
          <w:sz w:val="28"/>
          <w:szCs w:val="28"/>
        </w:rPr>
        <w:t xml:space="preserve">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</w:t>
      </w:r>
    </w:p>
    <w:p w:rsidR="00DF2EC1" w:rsidRDefault="00DF2EC1" w:rsidP="00DF2EC1">
      <w:pPr>
        <w:shd w:val="clear" w:color="auto" w:fill="FFFFFF"/>
        <w:ind w:firstLine="0"/>
        <w:rPr>
          <w:color w:val="1A1A1A"/>
          <w:sz w:val="28"/>
          <w:szCs w:val="28"/>
          <w:lang w:eastAsia="en-US"/>
        </w:rPr>
      </w:pPr>
      <w:r>
        <w:rPr>
          <w:color w:val="1A1A1A"/>
          <w:sz w:val="28"/>
          <w:szCs w:val="28"/>
        </w:rPr>
        <w:t>регламентов предоставления типовых муниципальных услуг,</w:t>
      </w:r>
    </w:p>
    <w:p w:rsidR="00DF2EC1" w:rsidRDefault="00DF2EC1" w:rsidP="00DF2EC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ПОСТАНОВЛЯ</w:t>
      </w:r>
      <w:r>
        <w:rPr>
          <w:color w:val="1A1A1A"/>
          <w:sz w:val="28"/>
          <w:szCs w:val="28"/>
        </w:rPr>
        <w:t>ЕТ</w:t>
      </w:r>
      <w:r>
        <w:rPr>
          <w:color w:val="1A1A1A"/>
          <w:sz w:val="28"/>
          <w:szCs w:val="28"/>
        </w:rPr>
        <w:t>:</w:t>
      </w:r>
    </w:p>
    <w:p w:rsidR="00DF2EC1" w:rsidRDefault="00DF2EC1" w:rsidP="00DF2EC1">
      <w:pPr>
        <w:pStyle w:val="afa"/>
        <w:numPr>
          <w:ilvl w:val="0"/>
          <w:numId w:val="4"/>
        </w:numPr>
        <w:contextualSpacing/>
        <w:rPr>
          <w:sz w:val="28"/>
          <w:szCs w:val="28"/>
        </w:rPr>
      </w:pPr>
      <w:r w:rsidRPr="00DF2EC1">
        <w:rPr>
          <w:sz w:val="28"/>
          <w:szCs w:val="28"/>
        </w:rPr>
        <w:t xml:space="preserve">Утвердить административный регламент предоставления </w:t>
      </w:r>
    </w:p>
    <w:p w:rsidR="00DF2EC1" w:rsidRPr="00DF2EC1" w:rsidRDefault="00DF2EC1" w:rsidP="00DF2EC1">
      <w:pPr>
        <w:ind w:firstLine="0"/>
        <w:contextualSpacing/>
        <w:rPr>
          <w:sz w:val="28"/>
          <w:szCs w:val="28"/>
        </w:rPr>
      </w:pPr>
      <w:r w:rsidRPr="00DF2EC1">
        <w:rPr>
          <w:sz w:val="28"/>
          <w:szCs w:val="28"/>
        </w:rPr>
        <w:t xml:space="preserve">муниципальной услуги </w:t>
      </w:r>
      <w:r w:rsidRPr="00DF2EC1">
        <w:rPr>
          <w:rFonts w:ascii="Times New Roman" w:hAnsi="Times New Roman" w:cs="Times New Roman"/>
          <w:sz w:val="28"/>
          <w:szCs w:val="28"/>
        </w:rPr>
        <w:t>«</w:t>
      </w:r>
      <w:r w:rsidRPr="00DF2EC1">
        <w:rPr>
          <w:rFonts w:ascii="Times New Roman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</w:t>
      </w:r>
      <w:r w:rsidRPr="00DF2EC1">
        <w:rPr>
          <w:rFonts w:eastAsia="Calibri"/>
          <w:sz w:val="28"/>
          <w:szCs w:val="28"/>
        </w:rPr>
        <w:t xml:space="preserve"> </w:t>
      </w:r>
      <w:r w:rsidRPr="00DF2EC1">
        <w:rPr>
          <w:rFonts w:ascii="Times New Roman" w:hAnsi="Times New Roman" w:cs="Times New Roman"/>
          <w:color w:val="000000"/>
          <w:sz w:val="28"/>
          <w:szCs w:val="28"/>
        </w:rPr>
        <w:t>без проведения торгов</w:t>
      </w:r>
      <w:r w:rsidRPr="00DF2EC1">
        <w:rPr>
          <w:rFonts w:ascii="Times New Roman" w:hAnsi="Times New Roman" w:cs="Times New Roman"/>
          <w:sz w:val="28"/>
          <w:szCs w:val="28"/>
        </w:rPr>
        <w:t>»</w:t>
      </w:r>
      <w:r w:rsidRPr="00DF2EC1">
        <w:rPr>
          <w:sz w:val="28"/>
          <w:szCs w:val="28"/>
        </w:rPr>
        <w:t xml:space="preserve"> согласно приложению.</w:t>
      </w:r>
    </w:p>
    <w:p w:rsidR="00DF2EC1" w:rsidRPr="00DF2EC1" w:rsidRDefault="00DF2EC1" w:rsidP="00DF2EC1">
      <w:pPr>
        <w:pStyle w:val="afa"/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DF2EC1">
        <w:rPr>
          <w:rFonts w:eastAsia="Calibri"/>
          <w:sz w:val="28"/>
          <w:szCs w:val="28"/>
        </w:rPr>
        <w:t xml:space="preserve">Признать утратившим силу постановление администрации </w:t>
      </w:r>
    </w:p>
    <w:p w:rsidR="00DF2EC1" w:rsidRPr="00DF2EC1" w:rsidRDefault="00DF2EC1" w:rsidP="00DF2EC1">
      <w:pPr>
        <w:ind w:firstLine="0"/>
        <w:contextualSpacing/>
        <w:rPr>
          <w:rFonts w:eastAsia="Calibri"/>
          <w:sz w:val="28"/>
          <w:szCs w:val="28"/>
        </w:rPr>
      </w:pPr>
      <w:r w:rsidRPr="00DF2EC1">
        <w:rPr>
          <w:rFonts w:eastAsia="Calibri"/>
          <w:sz w:val="28"/>
          <w:szCs w:val="28"/>
        </w:rPr>
        <w:t>муниципального образования Архиповский сельсовет Сакмарского района Оренбургской области от 24.07.2025 № 6</w:t>
      </w:r>
      <w:r>
        <w:rPr>
          <w:rFonts w:eastAsia="Calibri"/>
          <w:sz w:val="28"/>
          <w:szCs w:val="28"/>
        </w:rPr>
        <w:t>5</w:t>
      </w:r>
      <w:r w:rsidRPr="00DF2EC1">
        <w:rPr>
          <w:rFonts w:eastAsia="Calibri"/>
          <w:sz w:val="28"/>
          <w:szCs w:val="28"/>
        </w:rPr>
        <w:t>-п «</w:t>
      </w:r>
      <w:r w:rsidRPr="00DF2EC1">
        <w:rPr>
          <w:rFonts w:ascii="Times New Roman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</w:t>
      </w:r>
      <w:r w:rsidRPr="00DF2EC1">
        <w:rPr>
          <w:rFonts w:eastAsia="Calibri"/>
          <w:sz w:val="28"/>
          <w:szCs w:val="28"/>
        </w:rPr>
        <w:t xml:space="preserve"> </w:t>
      </w:r>
      <w:r w:rsidRPr="00DF2EC1">
        <w:rPr>
          <w:rFonts w:ascii="Times New Roman" w:hAnsi="Times New Roman" w:cs="Times New Roman"/>
          <w:color w:val="000000"/>
          <w:sz w:val="28"/>
          <w:szCs w:val="28"/>
        </w:rPr>
        <w:t>без проведения торгов</w:t>
      </w:r>
      <w:r w:rsidRPr="00DF2EC1">
        <w:rPr>
          <w:rFonts w:eastAsia="Calibri"/>
          <w:sz w:val="28"/>
          <w:szCs w:val="28"/>
        </w:rPr>
        <w:t>».</w:t>
      </w:r>
    </w:p>
    <w:p w:rsidR="00DF2EC1" w:rsidRPr="00DF2EC1" w:rsidRDefault="00DF2EC1" w:rsidP="00DF2EC1">
      <w:pPr>
        <w:pStyle w:val="afa"/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DF2EC1">
        <w:rPr>
          <w:sz w:val="28"/>
          <w:szCs w:val="28"/>
        </w:rPr>
        <w:t xml:space="preserve">Контроль за исполнением настоящего постановления оставляю за </w:t>
      </w:r>
    </w:p>
    <w:p w:rsidR="00DF2EC1" w:rsidRPr="00DF2EC1" w:rsidRDefault="00DF2EC1" w:rsidP="00DF2EC1">
      <w:pPr>
        <w:ind w:firstLine="0"/>
        <w:contextualSpacing/>
        <w:rPr>
          <w:rFonts w:eastAsia="Calibri"/>
          <w:sz w:val="28"/>
          <w:szCs w:val="28"/>
        </w:rPr>
      </w:pPr>
      <w:r w:rsidRPr="00DF2EC1">
        <w:rPr>
          <w:sz w:val="28"/>
          <w:szCs w:val="28"/>
        </w:rPr>
        <w:t>собой.</w:t>
      </w:r>
    </w:p>
    <w:p w:rsidR="00DF2EC1" w:rsidRDefault="00DF2EC1" w:rsidP="00DF2EC1">
      <w:pPr>
        <w:ind w:left="100" w:right="171" w:firstLine="609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Постановление вступает в силу с момента его официального опубликования (обнародования).</w:t>
      </w:r>
    </w:p>
    <w:p w:rsidR="00DF2EC1" w:rsidRDefault="00DF2EC1" w:rsidP="00DF2EC1">
      <w:pPr>
        <w:ind w:right="171"/>
        <w:rPr>
          <w:rFonts w:eastAsia="Calibri"/>
          <w:sz w:val="28"/>
          <w:szCs w:val="28"/>
          <w:lang w:eastAsia="en-US"/>
        </w:rPr>
      </w:pPr>
    </w:p>
    <w:p w:rsidR="00DF2EC1" w:rsidRDefault="00DF2EC1" w:rsidP="00DF2EC1">
      <w:pPr>
        <w:ind w:right="171"/>
        <w:rPr>
          <w:rFonts w:eastAsia="Times New Roman"/>
          <w:sz w:val="28"/>
          <w:szCs w:val="28"/>
        </w:rPr>
      </w:pPr>
    </w:p>
    <w:p w:rsidR="00DF2EC1" w:rsidRDefault="00DF2EC1" w:rsidP="00DF2EC1">
      <w:pPr>
        <w:rPr>
          <w:sz w:val="28"/>
          <w:szCs w:val="28"/>
        </w:rPr>
      </w:pPr>
    </w:p>
    <w:p w:rsidR="00DF2EC1" w:rsidRDefault="00DF2EC1" w:rsidP="00DF2EC1">
      <w:pPr>
        <w:rPr>
          <w:sz w:val="28"/>
          <w:szCs w:val="28"/>
        </w:rPr>
      </w:pPr>
    </w:p>
    <w:p w:rsidR="00DF2EC1" w:rsidRDefault="00DF2EC1" w:rsidP="00DF2EC1">
      <w:pPr>
        <w:rPr>
          <w:sz w:val="28"/>
          <w:szCs w:val="28"/>
          <w:lang w:eastAsia="en-US"/>
        </w:rPr>
      </w:pPr>
    </w:p>
    <w:p w:rsidR="00DF2EC1" w:rsidRDefault="00DF2EC1" w:rsidP="00DF2EC1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F2EC1" w:rsidRDefault="00DF2EC1" w:rsidP="00DF2EC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Архиповский сельсовет 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Рябов</w:t>
      </w:r>
    </w:p>
    <w:p w:rsidR="00DF2EC1" w:rsidRDefault="00DF2EC1" w:rsidP="00DF2EC1">
      <w:pPr>
        <w:rPr>
          <w:sz w:val="28"/>
          <w:szCs w:val="28"/>
        </w:rPr>
      </w:pPr>
    </w:p>
    <w:p w:rsidR="00DF2EC1" w:rsidRDefault="00DF2EC1" w:rsidP="00DF2EC1">
      <w:pPr>
        <w:rPr>
          <w:rFonts w:ascii="Calibri" w:hAnsi="Calibri"/>
          <w:sz w:val="28"/>
          <w:szCs w:val="28"/>
        </w:rPr>
      </w:pPr>
    </w:p>
    <w:p w:rsidR="00DF2EC1" w:rsidRDefault="00DF2EC1" w:rsidP="00DF2EC1">
      <w:pPr>
        <w:ind w:firstLine="0"/>
        <w:rPr>
          <w:sz w:val="28"/>
          <w:szCs w:val="28"/>
        </w:rPr>
      </w:pPr>
    </w:p>
    <w:p w:rsidR="00DF2EC1" w:rsidRPr="00DF2EC1" w:rsidRDefault="00DF2EC1" w:rsidP="00DF2EC1">
      <w:pPr>
        <w:pageBreakBefore/>
        <w:ind w:left="6013" w:right="-1"/>
        <w:jc w:val="right"/>
        <w:rPr>
          <w:sz w:val="28"/>
          <w:szCs w:val="28"/>
        </w:rPr>
      </w:pPr>
      <w:r w:rsidRPr="00DF2EC1">
        <w:rPr>
          <w:sz w:val="28"/>
          <w:szCs w:val="28"/>
        </w:rPr>
        <w:lastRenderedPageBreak/>
        <w:t xml:space="preserve">Приложение </w:t>
      </w:r>
    </w:p>
    <w:p w:rsidR="00DF2EC1" w:rsidRPr="00DF2EC1" w:rsidRDefault="00DF2EC1" w:rsidP="00DF2EC1">
      <w:pPr>
        <w:ind w:right="-1"/>
        <w:jc w:val="right"/>
        <w:rPr>
          <w:sz w:val="28"/>
          <w:szCs w:val="28"/>
        </w:rPr>
      </w:pPr>
      <w:r w:rsidRPr="00DF2EC1">
        <w:rPr>
          <w:sz w:val="28"/>
          <w:szCs w:val="28"/>
        </w:rPr>
        <w:t>к постановлению администрации</w:t>
      </w:r>
    </w:p>
    <w:p w:rsidR="00DF2EC1" w:rsidRPr="00DF2EC1" w:rsidRDefault="00DF2EC1" w:rsidP="00DF2EC1">
      <w:pPr>
        <w:ind w:right="-1"/>
        <w:jc w:val="right"/>
        <w:rPr>
          <w:sz w:val="28"/>
          <w:szCs w:val="28"/>
        </w:rPr>
      </w:pPr>
      <w:r w:rsidRPr="00DF2EC1">
        <w:rPr>
          <w:sz w:val="28"/>
          <w:szCs w:val="28"/>
        </w:rPr>
        <w:t>муниципального образования</w:t>
      </w:r>
    </w:p>
    <w:p w:rsidR="00DF2EC1" w:rsidRPr="00DF2EC1" w:rsidRDefault="00DF2EC1" w:rsidP="00DF2EC1">
      <w:pPr>
        <w:ind w:left="6013" w:right="-1"/>
        <w:jc w:val="right"/>
        <w:rPr>
          <w:sz w:val="28"/>
          <w:szCs w:val="28"/>
        </w:rPr>
      </w:pPr>
      <w:r w:rsidRPr="00DF2EC1">
        <w:rPr>
          <w:sz w:val="28"/>
          <w:szCs w:val="28"/>
        </w:rPr>
        <w:t>Архиповский сельсовет</w:t>
      </w:r>
    </w:p>
    <w:p w:rsidR="00DF2EC1" w:rsidRPr="00DF2EC1" w:rsidRDefault="00DF2EC1" w:rsidP="00DF2EC1">
      <w:pPr>
        <w:ind w:left="6013" w:right="-1"/>
        <w:jc w:val="right"/>
        <w:rPr>
          <w:sz w:val="28"/>
          <w:szCs w:val="28"/>
        </w:rPr>
      </w:pPr>
      <w:r w:rsidRPr="00DF2EC1">
        <w:rPr>
          <w:sz w:val="28"/>
          <w:szCs w:val="28"/>
        </w:rPr>
        <w:t>Сакмарского района</w:t>
      </w:r>
    </w:p>
    <w:p w:rsidR="00DF2EC1" w:rsidRPr="00DF2EC1" w:rsidRDefault="00DF2EC1" w:rsidP="00DF2EC1">
      <w:pPr>
        <w:ind w:left="6013" w:right="-1"/>
        <w:jc w:val="right"/>
        <w:rPr>
          <w:sz w:val="28"/>
          <w:szCs w:val="28"/>
        </w:rPr>
      </w:pPr>
      <w:r w:rsidRPr="00DF2EC1">
        <w:rPr>
          <w:sz w:val="28"/>
          <w:szCs w:val="28"/>
        </w:rPr>
        <w:t>Оренбургской области</w:t>
      </w:r>
    </w:p>
    <w:p w:rsidR="00DF2EC1" w:rsidRPr="00DF2EC1" w:rsidRDefault="00DF2EC1" w:rsidP="00DF2EC1">
      <w:pPr>
        <w:pStyle w:val="1"/>
        <w:jc w:val="right"/>
        <w:rPr>
          <w:b w:val="0"/>
          <w:sz w:val="28"/>
          <w:szCs w:val="28"/>
        </w:rPr>
      </w:pPr>
      <w:r w:rsidRPr="00DF2EC1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00</w:t>
      </w:r>
      <w:r w:rsidRPr="00DF2EC1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0</w:t>
      </w:r>
      <w:r w:rsidRPr="00DF2EC1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6</w:t>
      </w:r>
      <w:r w:rsidRPr="00DF2EC1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00</w:t>
      </w:r>
      <w:r w:rsidRPr="00DF2EC1">
        <w:rPr>
          <w:b w:val="0"/>
          <w:sz w:val="28"/>
          <w:szCs w:val="28"/>
        </w:rPr>
        <w:t>-п</w:t>
      </w:r>
    </w:p>
    <w:p w:rsidR="00353D3E" w:rsidRDefault="00353D3E" w:rsidP="00DF2EC1">
      <w:pPr>
        <w:pStyle w:val="af9"/>
        <w:ind w:firstLine="0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353D3E" w:rsidRPr="00DF2EC1" w:rsidRDefault="00DF2EC1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А</w:t>
      </w:r>
      <w:r w:rsidR="009A7766"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bookmarkStart w:id="0" w:name="sub_2000"/>
      <w:r w:rsidR="009A7766"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bookmarkEnd w:id="0"/>
    <w:p w:rsidR="00353D3E" w:rsidRPr="00DF2EC1" w:rsidRDefault="00353D3E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353D3E" w:rsidRPr="00DF2EC1" w:rsidRDefault="00353D3E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 Предмет регулирования административного регламента</w:t>
      </w:r>
    </w:p>
    <w:p w:rsidR="00353D3E" w:rsidRPr="00DF2EC1" w:rsidRDefault="00353D3E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 w:rsidP="00DF2EC1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1. Административный регламент предоставления муниципал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DF2EC1"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администрации муниципального образования Архиповский сельсовет Сакмарского района Оренбургской области.</w:t>
      </w:r>
    </w:p>
    <w:p w:rsidR="00353D3E" w:rsidRPr="00DF2EC1" w:rsidRDefault="00353D3E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353D3E" w:rsidRPr="00DF2EC1" w:rsidRDefault="00353D3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 w:rsidRPr="00DF2EC1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стративному регламенту) предоставляется физическим лицам и юридическим лица (далее – Заявитель).</w:t>
      </w:r>
    </w:p>
    <w:p w:rsidR="00353D3E" w:rsidRPr="00DF2EC1" w:rsidRDefault="009A7766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установленном законодательством Российской Федерации, полномочиями выступать от их имени.</w:t>
      </w:r>
    </w:p>
    <w:p w:rsidR="00353D3E" w:rsidRPr="00DF2EC1" w:rsidRDefault="00353D3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 w:rsidRPr="00DF2EC1"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</w:t>
      </w:r>
      <w:r w:rsidRPr="00DF2EC1"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  <w:t xml:space="preserve"> Едином портале»</w:t>
      </w:r>
    </w:p>
    <w:p w:rsidR="00353D3E" w:rsidRPr="00DF2EC1" w:rsidRDefault="00353D3E">
      <w:pPr>
        <w:pStyle w:val="af9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</w:rPr>
      </w:pPr>
    </w:p>
    <w:p w:rsidR="00353D3E" w:rsidRPr="00DF2EC1" w:rsidRDefault="009A7766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3. Услуга предоставляется заяв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353D3E" w:rsidRPr="00DF2EC1" w:rsidRDefault="00353D3E">
      <w:pPr>
        <w:pStyle w:val="af9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</w:p>
    <w:p w:rsidR="00353D3E" w:rsidRPr="00DF2EC1" w:rsidRDefault="00353D3E">
      <w:pPr>
        <w:pStyle w:val="af9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353D3E" w:rsidRPr="00DF2EC1" w:rsidRDefault="009A7766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1" w:name="sub_2002"/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II. Стандарт предоставления муниципальной услуги</w:t>
      </w:r>
    </w:p>
    <w:p w:rsidR="00353D3E" w:rsidRPr="00DF2EC1" w:rsidRDefault="00353D3E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2" w:name="sub_2021"/>
      <w:bookmarkEnd w:id="1"/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353D3E" w:rsidRPr="00DF2EC1" w:rsidRDefault="00353D3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3" w:name="sub_2022"/>
      <w:bookmarkEnd w:id="2"/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353D3E" w:rsidRPr="00DF2EC1" w:rsidRDefault="00353D3E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353D3E" w:rsidRPr="00DF2EC1" w:rsidRDefault="00353D3E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DF2EC1" w:rsidRPr="00DF2EC1" w:rsidRDefault="009A7766" w:rsidP="00DF2EC1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r w:rsidR="00DF2EC1"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</w:t>
      </w:r>
      <w:r w:rsidR="00DF2EC1">
        <w:rPr>
          <w:rFonts w:ascii="Times New Roman" w:eastAsia="Tinos" w:hAnsi="Times New Roman" w:cs="Times New Roman"/>
          <w:color w:val="000000"/>
          <w:sz w:val="28"/>
          <w:szCs w:val="28"/>
        </w:rPr>
        <w:t>я</w:t>
      </w:r>
      <w:r w:rsid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муниципального образования Архиповский сельсовет Сакмарского района Оренбургской области.</w:t>
      </w:r>
    </w:p>
    <w:p w:rsidR="00353D3E" w:rsidRPr="00DF2EC1" w:rsidRDefault="00353D3E" w:rsidP="00DF2EC1">
      <w:pPr>
        <w:pStyle w:val="af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</w:p>
    <w:p w:rsidR="00353D3E" w:rsidRPr="00DF2EC1" w:rsidRDefault="00353D3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4" w:name="sub_2023"/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4"/>
    </w:p>
    <w:p w:rsidR="00353D3E" w:rsidRPr="00DF2EC1" w:rsidRDefault="00353D3E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к настоящему Административному регламенту, с заявлением о предоставлении лесных участков, расположенных на зем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лях населенных пунктов, в безвозмездное пользование без проведения торгов, результатом предоставления Услуги является: 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1) уведомление о предоставлении лесных участков, расположенных на землях населенных пунктов, в безвозмездное пользование без проведения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торгов (согласно форме № 2, указанной в приложении к настоящему Административному регламенту);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е результата предоставления Услуги не предусмотрено.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 xml:space="preserve">ную почту, указанную заявителем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либо посредством почтовой связи.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353D3E" w:rsidRPr="00DF2EC1" w:rsidRDefault="00353D3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8. Срок предоставления Услуги, который исчисляется со дня регистрации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DF2EC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353D3E" w:rsidRPr="00DF2EC1" w:rsidRDefault="00353D3E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353D3E" w:rsidRPr="00DF2EC1" w:rsidRDefault="00353D3E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9. Взимание платы за предоставление Услуги не предусмотрено.</w:t>
      </w:r>
    </w:p>
    <w:p w:rsidR="00353D3E" w:rsidRPr="00DF2EC1" w:rsidRDefault="00353D3E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10.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(заявления) и документ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353D3E" w:rsidRPr="00DF2EC1" w:rsidRDefault="00353D3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, независимо от способа его подачи, составляет 1 рабочий день с даты его поступления.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первый рабочий день, следующий за днем его направления.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353D3E" w:rsidRPr="00DF2EC1" w:rsidRDefault="00353D3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Показатели </w:t>
      </w: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доступности и качества муниципальной услуги</w:t>
      </w:r>
    </w:p>
    <w:p w:rsidR="00353D3E" w:rsidRPr="00DF2EC1" w:rsidRDefault="00353D3E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ставления Услуги, законодательством Российской Федерации не предусмотрены.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АСЭД.</w:t>
      </w:r>
    </w:p>
    <w:p w:rsidR="00353D3E" w:rsidRPr="00DF2EC1" w:rsidRDefault="009A7766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19.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За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явление о предоставлении Услуги и документы, необходимые для предоставления Услуги, могут быть поданы в МФЦ.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доставления Услуги.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взаимодействии.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21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. Формы заявления и документов приведены в приложении к настоящему Административному регламенту.</w:t>
      </w:r>
    </w:p>
    <w:p w:rsidR="00353D3E" w:rsidRPr="00DF2EC1" w:rsidRDefault="00353D3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</w:t>
      </w: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ований для приостановления предоставления </w:t>
      </w: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муниципальной услуги или для отказа в предоставлении муниципальной услуги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1) непо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, телефон, почтовый или электронный адрес, заявителя (представителя заявителя), графы (поля) запроса не заполнены;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5) в заявлении содержатся нецензурные либо оскорбительные выражения, угрозы жизни, здоровью, имуществу должностного лица, а также членов его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семьи, при этом заявителю (представителю заявителя) сообщается о недопустимости злоупотребления правом;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ему Административному регламенту;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арушением установленных требований.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 w:rsidRPr="00DF2EC1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х в </w:t>
      </w:r>
      <w:hyperlink r:id="rId9" w:anchor="/document/412265536/entry/11552" w:tooltip="https://internet.garant.ru/#/document/412265536/entry/11552" w:history="1">
        <w:r w:rsidRPr="00DF2EC1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информацию.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25. Основания для отказа в приеме заявления и документов, основания для приостановления предоставления Услуги, основания для отказа в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предоставлении Услуги с учетом категории (признаков) заявителя приведены в таблице № 3, содержащейся в прилож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ении к настоящему Административному регламенту.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353D3E" w:rsidRPr="00DF2EC1" w:rsidRDefault="00353D3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353D3E" w:rsidRPr="00DF2EC1" w:rsidRDefault="00353D3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а) пр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офилирование заявителя;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слуги;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353D3E" w:rsidRPr="00DF2EC1" w:rsidRDefault="00353D3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</w:t>
      </w: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353D3E" w:rsidRPr="00DF2EC1" w:rsidRDefault="00353D3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б) п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осредством почтовой связи.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353D3E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расположенных на землях</w:t>
      </w: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населенных пунктов, в </w:t>
      </w: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безвозмездное пользование без</w:t>
      </w:r>
    </w:p>
    <w:p w:rsidR="00353D3E" w:rsidRPr="00DF2EC1" w:rsidRDefault="009A7766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проведения торгов»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</w:t>
      </w: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</w:t>
      </w:r>
      <w:r w:rsidRPr="00DF2EC1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ий и сокращений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а) Единый портал –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федеральная государственная информационная система «Единый портал государственных и муниципальных услуг (функций);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в) Услуга –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селенных пунктов, в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безвозмездное пользование без проведения торгов;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д)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для предоставления Услуги;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электронной форме;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.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кий областной многофункциональный центр предоставления государственных и муниципальных услуг»;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л) ЭП – усиленная квалифицированная электронная подпись;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дставляются всеми заявителями, обращающимися за получением Услуги;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 w:tooltip="https://www.gosuslugi.ru/" w:history="1">
        <w:r w:rsidRPr="00DF2EC1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и) К(э) - представляется копия документа в электронной </w:t>
      </w:r>
      <w:r w:rsidRPr="00DF2EC1">
        <w:rPr>
          <w:rFonts w:ascii="Times New Roman" w:eastAsia="Tinos" w:hAnsi="Times New Roman" w:cs="Times New Roman"/>
          <w:color w:val="000000"/>
          <w:sz w:val="28"/>
          <w:szCs w:val="28"/>
        </w:rPr>
        <w:t>форме.</w:t>
      </w:r>
    </w:p>
    <w:p w:rsidR="00353D3E" w:rsidRPr="00DF2EC1" w:rsidRDefault="00353D3E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53D3E" w:rsidRDefault="00353D3E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</w:rPr>
        <w:lastRenderedPageBreak/>
        <w:t>II. Идентификаторы категорий (признаков) заявителя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353D3E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Наименование отдельных признаков заявителя</w:t>
            </w:r>
          </w:p>
          <w:p w:rsidR="00353D3E" w:rsidRPr="00DF2EC1" w:rsidRDefault="00353D3E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  <w:p w:rsidR="00353D3E" w:rsidRPr="00DF2EC1" w:rsidRDefault="00353D3E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  <w:p w:rsidR="00353D3E" w:rsidRPr="00DF2EC1" w:rsidRDefault="00353D3E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Результат предоставления Услуги</w:t>
            </w:r>
          </w:p>
          <w:p w:rsidR="00353D3E" w:rsidRPr="00DF2EC1" w:rsidRDefault="00353D3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D3E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353D3E">
            <w:pPr>
              <w:pStyle w:val="af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353D3E">
            <w:pPr>
              <w:pStyle w:val="af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353D3E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</w:t>
            </w:r>
          </w:p>
        </w:tc>
      </w:tr>
      <w:tr w:rsidR="00353D3E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Б</w:t>
            </w:r>
          </w:p>
        </w:tc>
      </w:tr>
    </w:tbl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DF2EC1" w:rsidRDefault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DF2EC1" w:rsidRDefault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</w:rPr>
        <w:lastRenderedPageBreak/>
        <w:t xml:space="preserve">III. Исчерпывающий перечень документов, необходимых </w:t>
      </w: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</w:rPr>
        <w:t>для предоставления Услуги</w:t>
      </w:r>
    </w:p>
    <w:p w:rsidR="00353D3E" w:rsidRPr="00DF2EC1" w:rsidRDefault="00353D3E">
      <w:pP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353D3E" w:rsidRPr="00DF2E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Требования к предоставлению документов , в том числе к формату, количеству, иные треб</w:t>
            </w: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353D3E" w:rsidRPr="00DF2EC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53D3E" w:rsidRPr="00DF2EC1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О(э) - </w:t>
            </w:r>
            <w:hyperlink r:id="rId11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электронным документам, представляемым посредством Единого портала, предъявляются следующие тр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ебования: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документы представляются в следующих форматах: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а) xml - для формализованных документов;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в) xls, xlsx, ods - для док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ументов, содержащих расчеты;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г) pdf, jpg, jpeg - для документов с текстовым содержанием, в том числе включающих 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Допускает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ием следующих режимов: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- «цветной» или «режим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полной цветопередачи» 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(при наличии в документе цветных графических изображений либо цветного текста);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353D3E" w:rsidRPr="00DF2EC1">
        <w:trPr>
          <w:trHeight w:val="34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2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3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  <w:lastRenderedPageBreak/>
              <w:t xml:space="preserve">Исчерпывающий перечень документов, необходимых в </w:t>
            </w:r>
            <w:r w:rsidRPr="00DF2EC1"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  <w:t>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53D3E" w:rsidRPr="00DF2E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4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5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6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7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8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D3E" w:rsidRPr="00DF2EC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Решение о предоставлении водных биологических ресурсов в пользование, 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 xml:space="preserve">К(э) - </w:t>
            </w:r>
            <w:hyperlink r:id="rId19" w:tooltip="https://internet.garant.ru/document/redirect/990941/2770" w:history="1">
              <w:r w:rsidRPr="00DF2EC1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Cs w:val="24"/>
        </w:rPr>
      </w:pPr>
      <w:r w:rsidRPr="00DF2EC1">
        <w:rPr>
          <w:rFonts w:ascii="Times New Roman" w:eastAsia="Tinos" w:hAnsi="Times New Roman" w:cs="Times New Roman"/>
          <w:b/>
          <w:color w:val="000000"/>
          <w:szCs w:val="24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53D3E" w:rsidRPr="00DF2EC1" w:rsidRDefault="00353D3E">
      <w:pPr>
        <w:rPr>
          <w:rFonts w:ascii="Times New Roman" w:eastAsia="TimesNewRoman" w:hAnsi="Times New Roman" w:cs="Times New Roman"/>
          <w:szCs w:val="24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 New Roman" w:eastAsia="TimesNewRoman" w:hAnsi="Times New Roman" w:cs="Times New Roman"/>
          <w:szCs w:val="24"/>
        </w:rPr>
      </w:pPr>
      <w:r w:rsidRPr="00DF2EC1">
        <w:rPr>
          <w:rFonts w:ascii="Times New Roman" w:eastAsia="Tinos" w:hAnsi="Times New Roman" w:cs="Times New Roman"/>
          <w:color w:val="000000"/>
          <w:szCs w:val="24"/>
        </w:rPr>
        <w:t>Таблица N 3</w:t>
      </w:r>
    </w:p>
    <w:p w:rsidR="00353D3E" w:rsidRPr="00DF2EC1" w:rsidRDefault="00353D3E">
      <w:pPr>
        <w:rPr>
          <w:rFonts w:ascii="Times New Roman" w:eastAsia="TimesNew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Идентификатор </w:t>
            </w:r>
            <w:r w:rsidRPr="00DF2EC1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категорий (признаков) заявителей</w:t>
            </w:r>
          </w:p>
        </w:tc>
      </w:tr>
      <w:tr w:rsidR="00353D3E" w:rsidRPr="00DF2EC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отказа в приеме заявления и документов,</w:t>
            </w:r>
          </w:p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необходимых для предоставления Услуги</w:t>
            </w:r>
          </w:p>
        </w:tc>
      </w:tr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Непол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2EC1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53D3E" w:rsidRPr="00DF2EC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353D3E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D3E" w:rsidRPr="00DF2EC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В отношении лесного участка, указанного в заявлении о его предоставлении, принято решение </w:t>
            </w: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353D3E" w:rsidRPr="00DF2EC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3E" w:rsidRPr="00DF2EC1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DF2EC1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53D3E" w:rsidRPr="00DF2EC1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</w:tbl>
    <w:p w:rsidR="00353D3E" w:rsidRPr="00DF2EC1" w:rsidRDefault="00353D3E">
      <w:pPr>
        <w:rPr>
          <w:rFonts w:ascii="Times New Roman" w:eastAsia="TimesNewRoman" w:hAnsi="Times New Roman" w:cs="Times New Roman"/>
          <w:szCs w:val="24"/>
        </w:rPr>
      </w:pPr>
    </w:p>
    <w:p w:rsidR="00353D3E" w:rsidRPr="00DF2EC1" w:rsidRDefault="00353D3E">
      <w:pPr>
        <w:rPr>
          <w:rFonts w:ascii="Times New Roman" w:eastAsia="TimesNewRoman" w:hAnsi="Times New Roman" w:cs="Times New Roman"/>
          <w:szCs w:val="24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353D3E" w:rsidRDefault="00353D3E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DF2EC1" w:rsidRDefault="00DF2EC1">
      <w:pPr>
        <w:rPr>
          <w:rFonts w:ascii="TimesNewRoman" w:eastAsia="TimesNewRoman" w:hAnsi="TimesNewRoman" w:cs="TimesNewRoman"/>
        </w:rPr>
      </w:pPr>
    </w:p>
    <w:p w:rsidR="00353D3E" w:rsidRPr="00DF2EC1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DF2EC1">
        <w:rPr>
          <w:rFonts w:ascii="Times New Roman" w:eastAsia="Tinos" w:hAnsi="Times New Roman" w:cs="Times New Roman"/>
          <w:b/>
          <w:color w:val="000000"/>
          <w:sz w:val="28"/>
        </w:rPr>
        <w:lastRenderedPageBreak/>
        <w:t>V. Формы заявления и документов, необходимых для предоставления Услуги</w:t>
      </w:r>
    </w:p>
    <w:p w:rsidR="00353D3E" w:rsidRPr="00DF2EC1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353D3E" w:rsidRDefault="009A7766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353D3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353D3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353D3E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Default="009A77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353D3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53D3E" w:rsidRDefault="00353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353D3E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53D3E" w:rsidRDefault="00353D3E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353D3E" w:rsidRDefault="00353D3E" w:rsidP="00DF2E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расположенный в _________________________</w:t>
      </w:r>
      <w:r>
        <w:rPr>
          <w:rFonts w:ascii="Tinos" w:eastAsia="Tinos" w:hAnsi="Tinos" w:cs="Tinos"/>
          <w:color w:val="000000"/>
          <w:sz w:val="28"/>
        </w:rPr>
        <w:t xml:space="preserve">________________________,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</w:t>
      </w:r>
      <w:r>
        <w:rPr>
          <w:rFonts w:ascii="Tinos" w:eastAsia="Tinos" w:hAnsi="Tinos" w:cs="Tinos"/>
          <w:color w:val="000000"/>
          <w:sz w:val="28"/>
        </w:rPr>
        <w:t xml:space="preserve">рока </w:t>
      </w:r>
      <w:r>
        <w:rPr>
          <w:rFonts w:ascii="Tinos" w:eastAsia="Tinos" w:hAnsi="Tinos" w:cs="Tinos"/>
          <w:color w:val="000000"/>
          <w:sz w:val="28"/>
        </w:rPr>
        <w:t>использования лесного участка: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Для юридического лица </w:t>
      </w:r>
      <w:r>
        <w:rPr>
          <w:rFonts w:ascii="Tinos" w:eastAsia="Tinos" w:hAnsi="Tinos" w:cs="Tinos"/>
          <w:color w:val="000000"/>
          <w:sz w:val="28"/>
        </w:rPr>
        <w:t xml:space="preserve">полное </w:t>
      </w:r>
      <w:r>
        <w:rPr>
          <w:rFonts w:ascii="Tinos" w:eastAsia="Tinos" w:hAnsi="Tinos" w:cs="Tinos"/>
          <w:color w:val="000000"/>
          <w:sz w:val="28"/>
        </w:rPr>
        <w:t xml:space="preserve">и </w:t>
      </w:r>
      <w:r>
        <w:rPr>
          <w:rFonts w:ascii="Tinos" w:eastAsia="Tinos" w:hAnsi="Tinos" w:cs="Tinos"/>
          <w:color w:val="000000"/>
          <w:sz w:val="28"/>
        </w:rPr>
        <w:t>сокращенно</w:t>
      </w:r>
      <w:r>
        <w:rPr>
          <w:rFonts w:ascii="Tinos" w:eastAsia="Tinos" w:hAnsi="Tinos" w:cs="Tinos"/>
          <w:color w:val="000000"/>
          <w:sz w:val="28"/>
        </w:rPr>
        <w:t xml:space="preserve"> наименование,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организационно-правовая форма заявителя, его </w:t>
      </w:r>
      <w:r>
        <w:rPr>
          <w:rFonts w:ascii="Tinos" w:eastAsia="Tinos" w:hAnsi="Tinos" w:cs="Tinos"/>
          <w:color w:val="000000"/>
          <w:sz w:val="28"/>
        </w:rPr>
        <w:t xml:space="preserve">место </w:t>
      </w:r>
      <w:r>
        <w:rPr>
          <w:rFonts w:ascii="Tinos" w:eastAsia="Tinos" w:hAnsi="Tinos" w:cs="Tinos"/>
          <w:color w:val="000000"/>
          <w:sz w:val="28"/>
        </w:rPr>
        <w:t xml:space="preserve">нахождения, </w:t>
      </w:r>
      <w:r>
        <w:rPr>
          <w:rFonts w:ascii="Tinos" w:eastAsia="Tinos" w:hAnsi="Tinos" w:cs="Tinos"/>
          <w:color w:val="000000"/>
          <w:sz w:val="28"/>
        </w:rPr>
        <w:t>адрес,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</w:t>
      </w:r>
      <w:r>
        <w:rPr>
          <w:rFonts w:ascii="Tinos" w:eastAsia="Tinos" w:hAnsi="Tinos" w:cs="Tinos"/>
          <w:color w:val="000000"/>
          <w:sz w:val="28"/>
        </w:rPr>
        <w:t>ы банковского счета 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Для гражданина (в </w:t>
      </w:r>
      <w:r>
        <w:rPr>
          <w:rFonts w:ascii="Tinos" w:eastAsia="Tinos" w:hAnsi="Tinos" w:cs="Tinos"/>
          <w:color w:val="000000"/>
          <w:sz w:val="28"/>
        </w:rPr>
        <w:t xml:space="preserve">том </w:t>
      </w:r>
      <w:r>
        <w:rPr>
          <w:rFonts w:ascii="Tinos" w:eastAsia="Tinos" w:hAnsi="Tinos" w:cs="Tinos"/>
          <w:color w:val="000000"/>
          <w:sz w:val="28"/>
        </w:rPr>
        <w:t xml:space="preserve">числе, </w:t>
      </w:r>
      <w:r>
        <w:rPr>
          <w:rFonts w:ascii="Tinos" w:eastAsia="Tinos" w:hAnsi="Tinos" w:cs="Tinos"/>
          <w:color w:val="000000"/>
          <w:sz w:val="28"/>
        </w:rPr>
        <w:t xml:space="preserve">зарегистрированного </w:t>
      </w:r>
      <w:r>
        <w:rPr>
          <w:rFonts w:ascii="Tinos" w:eastAsia="Tinos" w:hAnsi="Tinos" w:cs="Tinos"/>
          <w:color w:val="000000"/>
          <w:sz w:val="28"/>
        </w:rPr>
        <w:t xml:space="preserve">в </w:t>
      </w:r>
      <w:r>
        <w:rPr>
          <w:rFonts w:ascii="Tinos" w:eastAsia="Tinos" w:hAnsi="Tinos" w:cs="Tinos"/>
          <w:color w:val="000000"/>
          <w:sz w:val="28"/>
        </w:rPr>
        <w:t>качестве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индивидуального предпринимателя) - фамилия, имя, отчество </w:t>
      </w:r>
      <w:r>
        <w:rPr>
          <w:rFonts w:ascii="Tinos" w:eastAsia="Tinos" w:hAnsi="Tinos" w:cs="Tinos"/>
          <w:color w:val="000000"/>
          <w:sz w:val="28"/>
        </w:rPr>
        <w:t xml:space="preserve">(при </w:t>
      </w:r>
      <w:r>
        <w:rPr>
          <w:rFonts w:ascii="Tinos" w:eastAsia="Tinos" w:hAnsi="Tinos" w:cs="Tinos"/>
          <w:color w:val="000000"/>
          <w:sz w:val="28"/>
        </w:rPr>
        <w:t>наличии),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адрес места </w:t>
      </w:r>
      <w:r>
        <w:rPr>
          <w:rFonts w:ascii="Tinos" w:eastAsia="Tinos" w:hAnsi="Tinos" w:cs="Tinos"/>
          <w:color w:val="000000"/>
          <w:sz w:val="28"/>
        </w:rPr>
        <w:t>жительства</w:t>
      </w:r>
      <w:r>
        <w:rPr>
          <w:rFonts w:ascii="Tinos" w:eastAsia="Tinos" w:hAnsi="Tinos" w:cs="Tinos"/>
          <w:color w:val="000000"/>
          <w:sz w:val="28"/>
        </w:rPr>
        <w:t xml:space="preserve"> (временного </w:t>
      </w:r>
      <w:r>
        <w:rPr>
          <w:rFonts w:ascii="Tinos" w:eastAsia="Tinos" w:hAnsi="Tinos" w:cs="Tinos"/>
          <w:color w:val="000000"/>
          <w:sz w:val="28"/>
        </w:rPr>
        <w:t xml:space="preserve">проживания), </w:t>
      </w:r>
      <w:r>
        <w:rPr>
          <w:rFonts w:ascii="Tinos" w:eastAsia="Tinos" w:hAnsi="Tinos" w:cs="Tinos"/>
          <w:color w:val="000000"/>
          <w:sz w:val="28"/>
        </w:rPr>
        <w:t>данные</w:t>
      </w:r>
      <w:r>
        <w:rPr>
          <w:rFonts w:ascii="Tinos" w:eastAsia="Tinos" w:hAnsi="Tinos" w:cs="Tinos"/>
          <w:color w:val="000000"/>
          <w:sz w:val="28"/>
        </w:rPr>
        <w:t xml:space="preserve"> документа,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353D3E" w:rsidRDefault="00353D3E">
      <w:pPr>
        <w:ind w:firstLine="8220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9A7766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</w:t>
      </w:r>
      <w:r>
        <w:rPr>
          <w:rFonts w:ascii="Tinos" w:eastAsia="Tinos" w:hAnsi="Tinos" w:cs="Tinos"/>
          <w:color w:val="000000"/>
          <w:sz w:val="28"/>
        </w:rPr>
        <w:t xml:space="preserve">   Номер решения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</w:t>
      </w:r>
      <w:r>
        <w:rPr>
          <w:rFonts w:ascii="Tinos" w:eastAsia="Tinos" w:hAnsi="Tinos" w:cs="Tinos"/>
          <w:color w:val="000000"/>
          <w:sz w:val="28"/>
        </w:rPr>
        <w:t>и Земельным</w:t>
      </w:r>
      <w:r>
        <w:rPr>
          <w:rFonts w:ascii="Tinos" w:eastAsia="Tinos" w:hAnsi="Tinos" w:cs="Tinos"/>
          <w:color w:val="000000"/>
          <w:sz w:val="28"/>
        </w:rPr>
        <w:t xml:space="preserve"> кодексом </w:t>
      </w:r>
      <w:r>
        <w:rPr>
          <w:rFonts w:ascii="Tinos" w:eastAsia="Tinos" w:hAnsi="Tinos" w:cs="Tinos"/>
          <w:color w:val="000000"/>
          <w:sz w:val="28"/>
        </w:rPr>
        <w:t>Российской Федерации</w:t>
      </w:r>
      <w:r>
        <w:rPr>
          <w:rFonts w:ascii="Tinos" w:eastAsia="Tinos" w:hAnsi="Tinos" w:cs="Tinos"/>
          <w:color w:val="000000"/>
          <w:sz w:val="28"/>
        </w:rPr>
        <w:t xml:space="preserve"> (N 136-ФЗ от 25.10.2001), п</w:t>
      </w:r>
      <w:r>
        <w:rPr>
          <w:rFonts w:ascii="Tinos" w:eastAsia="Tinos" w:hAnsi="Tinos" w:cs="Tinos"/>
          <w:color w:val="000000"/>
          <w:sz w:val="28"/>
        </w:rPr>
        <w:t xml:space="preserve">ринято </w:t>
      </w:r>
      <w:r>
        <w:rPr>
          <w:rFonts w:ascii="Tinos" w:eastAsia="Tinos" w:hAnsi="Tinos" w:cs="Tinos"/>
          <w:color w:val="000000"/>
          <w:sz w:val="28"/>
        </w:rPr>
        <w:t>положительное</w:t>
      </w:r>
      <w:r>
        <w:rPr>
          <w:rFonts w:ascii="Tinos" w:eastAsia="Tinos" w:hAnsi="Tinos" w:cs="Tinos"/>
          <w:color w:val="000000"/>
          <w:sz w:val="28"/>
        </w:rPr>
        <w:t xml:space="preserve"> решение </w:t>
      </w:r>
      <w:r>
        <w:rPr>
          <w:rFonts w:ascii="Tinos" w:eastAsia="Tinos" w:hAnsi="Tinos" w:cs="Tinos"/>
          <w:color w:val="000000"/>
          <w:sz w:val="28"/>
        </w:rPr>
        <w:t xml:space="preserve">по запросу на  предоставление услуги «Предоставление </w:t>
      </w:r>
      <w:r>
        <w:rPr>
          <w:rFonts w:ascii="Tinos" w:eastAsia="Tinos" w:hAnsi="Tinos" w:cs="Tinos"/>
          <w:color w:val="000000"/>
          <w:sz w:val="28"/>
        </w:rPr>
        <w:t>лесных участков, расположенных на землях населенных пунктов, в безвозмездное пользование без проведения торгов».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</w:t>
      </w:r>
      <w:r>
        <w:rPr>
          <w:rFonts w:ascii="Tinos" w:eastAsia="Tinos" w:hAnsi="Tinos" w:cs="Tinos"/>
          <w:color w:val="000000"/>
          <w:sz w:val="28"/>
        </w:rPr>
        <w:t>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</w:t>
      </w:r>
      <w:r>
        <w:rPr>
          <w:rFonts w:ascii="Tinos" w:eastAsia="Tinos" w:hAnsi="Tinos" w:cs="Tinos"/>
          <w:color w:val="000000"/>
          <w:sz w:val="28"/>
        </w:rPr>
        <w:t>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 w:rsidP="00DF2EC1">
      <w:pPr>
        <w:ind w:firstLine="0"/>
        <w:rPr>
          <w:rFonts w:ascii="TimesNewRoman" w:eastAsia="TimesNewRoman" w:hAnsi="TimesNewRoman" w:cs="TimesNewRoman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</w:t>
      </w:r>
      <w:r>
        <w:rPr>
          <w:rFonts w:ascii="Tinos" w:eastAsia="Tinos" w:hAnsi="Tinos" w:cs="Tinos"/>
          <w:color w:val="000000"/>
          <w:sz w:val="28"/>
        </w:rPr>
        <w:t xml:space="preserve">соответствии с Лесным кодексом Российской Федерации (N 200-ФЗ  от  04.12.2006 г.) принято </w:t>
      </w:r>
      <w:r>
        <w:rPr>
          <w:rFonts w:ascii="Tinos" w:eastAsia="Tinos" w:hAnsi="Tinos" w:cs="Tinos"/>
          <w:color w:val="000000"/>
          <w:sz w:val="28"/>
        </w:rPr>
        <w:t>решение об</w:t>
      </w:r>
      <w:r w:rsidR="00DF2EC1">
        <w:rPr>
          <w:rFonts w:ascii="Tinos" w:eastAsia="Tinos" w:hAnsi="Tinos" w:cs="Tinos"/>
          <w:color w:val="000000"/>
          <w:sz w:val="28"/>
        </w:rPr>
        <w:t xml:space="preserve"> </w:t>
      </w:r>
      <w:r>
        <w:rPr>
          <w:rFonts w:ascii="Tinos" w:eastAsia="Tinos" w:hAnsi="Tinos" w:cs="Tinos"/>
          <w:color w:val="000000"/>
          <w:sz w:val="28"/>
        </w:rPr>
        <w:t xml:space="preserve">отказе </w:t>
      </w:r>
      <w:r>
        <w:rPr>
          <w:rFonts w:ascii="Tinos" w:eastAsia="Tinos" w:hAnsi="Tinos" w:cs="Tinos"/>
          <w:color w:val="000000"/>
          <w:sz w:val="28"/>
        </w:rPr>
        <w:t xml:space="preserve">в </w:t>
      </w:r>
      <w:r>
        <w:rPr>
          <w:rFonts w:ascii="Tinos" w:eastAsia="Tinos" w:hAnsi="Tinos" w:cs="Tinos"/>
          <w:color w:val="000000"/>
          <w:sz w:val="28"/>
        </w:rPr>
        <w:t xml:space="preserve">предоставлении услуги </w:t>
      </w:r>
      <w:r>
        <w:rPr>
          <w:rFonts w:ascii="Tinos" w:eastAsia="Tinos" w:hAnsi="Tinos" w:cs="Tinos"/>
          <w:color w:val="000000"/>
          <w:sz w:val="28"/>
        </w:rPr>
        <w:t>«Предоставление</w:t>
      </w:r>
      <w:r>
        <w:rPr>
          <w:rFonts w:ascii="Tinos" w:eastAsia="Tinos" w:hAnsi="Tinos" w:cs="Tinos"/>
          <w:color w:val="000000"/>
          <w:sz w:val="28"/>
        </w:rPr>
        <w:t xml:space="preserve"> лесных участков, расположенных на землях населенных пунктов, в безвозмездное пользование без проведени</w:t>
      </w:r>
      <w:r>
        <w:rPr>
          <w:rFonts w:ascii="Tinos" w:eastAsia="Tinos" w:hAnsi="Tinos" w:cs="Tinos"/>
          <w:color w:val="000000"/>
          <w:sz w:val="28"/>
        </w:rPr>
        <w:t>я торгов» по следующим основаниям: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</w:t>
      </w:r>
      <w:r>
        <w:rPr>
          <w:rFonts w:ascii="Tinos" w:eastAsia="Tinos" w:hAnsi="Tinos" w:cs="Tinos"/>
          <w:color w:val="000000"/>
          <w:sz w:val="28"/>
        </w:rPr>
        <w:t>а)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</w:t>
      </w:r>
      <w:r>
        <w:rPr>
          <w:rFonts w:ascii="Tinos" w:eastAsia="Tinos" w:hAnsi="Tinos" w:cs="Tinos"/>
          <w:color w:val="000000"/>
          <w:sz w:val="28"/>
        </w:rPr>
        <w:t>ем о предоставлении услуги после устранения указанных нарушений.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ind w:firstLine="1134"/>
        <w:rPr>
          <w:rFonts w:ascii="TimesNewRoman" w:eastAsia="TimesNewRoman" w:hAnsi="TimesNewRoman" w:cs="TimesNewRoman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_________.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Документ, </w:t>
      </w:r>
      <w:r>
        <w:rPr>
          <w:rFonts w:ascii="Tinos" w:eastAsia="Tinos" w:hAnsi="Tinos" w:cs="Tinos"/>
          <w:color w:val="000000"/>
          <w:sz w:val="28"/>
        </w:rPr>
        <w:t>удостоверяющий</w:t>
      </w:r>
      <w:r>
        <w:rPr>
          <w:rFonts w:ascii="Tinos" w:eastAsia="Tinos" w:hAnsi="Tinos" w:cs="Tinos"/>
          <w:color w:val="000000"/>
          <w:sz w:val="28"/>
        </w:rPr>
        <w:t xml:space="preserve"> личность </w:t>
      </w:r>
      <w:r>
        <w:rPr>
          <w:rFonts w:ascii="Tinos" w:eastAsia="Tinos" w:hAnsi="Tinos" w:cs="Tinos"/>
          <w:color w:val="000000"/>
          <w:sz w:val="28"/>
        </w:rPr>
        <w:t xml:space="preserve">субъекта </w:t>
      </w:r>
      <w:r>
        <w:rPr>
          <w:rFonts w:ascii="Tinos" w:eastAsia="Tinos" w:hAnsi="Tinos" w:cs="Tinos"/>
          <w:color w:val="000000"/>
          <w:sz w:val="28"/>
        </w:rPr>
        <w:t>персональных</w:t>
      </w:r>
      <w:r>
        <w:rPr>
          <w:rFonts w:ascii="Tinos" w:eastAsia="Tinos" w:hAnsi="Tinos" w:cs="Tinos"/>
          <w:color w:val="000000"/>
          <w:sz w:val="28"/>
        </w:rPr>
        <w:t xml:space="preserve"> данных, </w:t>
      </w:r>
      <w:r>
        <w:rPr>
          <w:rFonts w:ascii="Tinos" w:eastAsia="Tinos" w:hAnsi="Tinos" w:cs="Tinos"/>
          <w:color w:val="000000"/>
          <w:sz w:val="28"/>
        </w:rPr>
        <w:t>дата его выдачи и выдавший орган__________________________________________ ___________________________________________________________________________________________________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_________________________________.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Подтверждаю </w:t>
      </w:r>
      <w:r>
        <w:rPr>
          <w:rFonts w:ascii="Tinos" w:eastAsia="Tinos" w:hAnsi="Tinos" w:cs="Tinos"/>
          <w:color w:val="000000"/>
          <w:sz w:val="28"/>
        </w:rPr>
        <w:t xml:space="preserve">согласие </w:t>
      </w:r>
      <w:r>
        <w:rPr>
          <w:rFonts w:ascii="Tinos" w:eastAsia="Tinos" w:hAnsi="Tinos" w:cs="Tinos"/>
          <w:color w:val="000000"/>
          <w:sz w:val="28"/>
        </w:rPr>
        <w:t xml:space="preserve">на </w:t>
      </w:r>
      <w:r>
        <w:rPr>
          <w:rFonts w:ascii="Tinos" w:eastAsia="Tinos" w:hAnsi="Tinos" w:cs="Tinos"/>
          <w:color w:val="000000"/>
          <w:sz w:val="28"/>
        </w:rPr>
        <w:t xml:space="preserve">обработку </w:t>
      </w:r>
      <w:r>
        <w:rPr>
          <w:rFonts w:ascii="Tinos" w:eastAsia="Tinos" w:hAnsi="Tinos" w:cs="Tinos"/>
          <w:color w:val="000000"/>
          <w:sz w:val="28"/>
        </w:rPr>
        <w:t xml:space="preserve">моих </w:t>
      </w:r>
      <w:r>
        <w:rPr>
          <w:rFonts w:ascii="Tinos" w:eastAsia="Tinos" w:hAnsi="Tinos" w:cs="Tinos"/>
          <w:color w:val="000000"/>
          <w:sz w:val="28"/>
        </w:rPr>
        <w:t xml:space="preserve">персональных </w:t>
      </w:r>
      <w:r>
        <w:rPr>
          <w:rFonts w:ascii="Tinos" w:eastAsia="Tinos" w:hAnsi="Tinos" w:cs="Tinos"/>
          <w:color w:val="000000"/>
          <w:sz w:val="28"/>
        </w:rPr>
        <w:t xml:space="preserve">данных, предусмотренное пунктом 4 части 1 статьи 6, частью 1 статьи 9  Федерального закона от 27 июля 2006 № 152-ФЗ </w:t>
      </w:r>
      <w:r>
        <w:rPr>
          <w:rFonts w:ascii="Tinos" w:eastAsia="Tinos" w:hAnsi="Tinos" w:cs="Tinos"/>
          <w:color w:val="000000"/>
          <w:sz w:val="28"/>
        </w:rPr>
        <w:t>«О персональных данных», в целях предост</w:t>
      </w:r>
      <w:r>
        <w:rPr>
          <w:rFonts w:ascii="Tinos" w:eastAsia="Tinos" w:hAnsi="Tinos" w:cs="Tinos"/>
          <w:color w:val="000000"/>
          <w:sz w:val="28"/>
        </w:rPr>
        <w:t>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</w:t>
      </w:r>
      <w:r>
        <w:rPr>
          <w:rFonts w:ascii="Tinos" w:eastAsia="Tinos" w:hAnsi="Tinos" w:cs="Tinos"/>
          <w:color w:val="000000"/>
          <w:sz w:val="28"/>
        </w:rPr>
        <w:t>в соответствии с Федеральным</w:t>
      </w:r>
      <w:r>
        <w:rPr>
          <w:rFonts w:ascii="Tinos" w:eastAsia="Tinos" w:hAnsi="Tinos" w:cs="Tinos"/>
          <w:color w:val="000000"/>
          <w:sz w:val="28"/>
        </w:rPr>
        <w:t xml:space="preserve"> законом </w:t>
      </w:r>
      <w:r>
        <w:rPr>
          <w:rFonts w:ascii="Tinos" w:eastAsia="Tinos" w:hAnsi="Tinos" w:cs="Tinos"/>
          <w:color w:val="000000"/>
          <w:sz w:val="28"/>
        </w:rPr>
        <w:t xml:space="preserve">от </w:t>
      </w:r>
      <w:r>
        <w:rPr>
          <w:rFonts w:ascii="Tinos" w:eastAsia="Tinos" w:hAnsi="Tinos" w:cs="Tinos"/>
          <w:color w:val="000000"/>
          <w:sz w:val="28"/>
        </w:rPr>
        <w:t xml:space="preserve">27 </w:t>
      </w:r>
      <w:r>
        <w:rPr>
          <w:rFonts w:ascii="Tinos" w:eastAsia="Tinos" w:hAnsi="Tinos" w:cs="Tinos"/>
          <w:color w:val="000000"/>
          <w:sz w:val="28"/>
        </w:rPr>
        <w:t xml:space="preserve">июля  2010 № </w:t>
      </w:r>
      <w:r>
        <w:rPr>
          <w:rFonts w:ascii="Tinos" w:eastAsia="Tinos" w:hAnsi="Tinos" w:cs="Tinos"/>
          <w:color w:val="000000"/>
          <w:sz w:val="28"/>
        </w:rPr>
        <w:t>210-ФЗ</w:t>
      </w:r>
      <w:r>
        <w:rPr>
          <w:rFonts w:ascii="Tinos" w:eastAsia="Tinos" w:hAnsi="Tinos" w:cs="Tinos"/>
          <w:color w:val="000000"/>
          <w:sz w:val="28"/>
        </w:rPr>
        <w:t xml:space="preserve"> «Об </w:t>
      </w:r>
      <w:r>
        <w:rPr>
          <w:rFonts w:ascii="Tinos" w:eastAsia="Tinos" w:hAnsi="Tinos" w:cs="Tinos"/>
          <w:color w:val="000000"/>
          <w:sz w:val="28"/>
        </w:rPr>
        <w:t xml:space="preserve">организации предоставления </w:t>
      </w:r>
      <w:r>
        <w:rPr>
          <w:rFonts w:ascii="Tinos" w:eastAsia="Tinos" w:hAnsi="Tinos" w:cs="Tinos"/>
          <w:color w:val="000000"/>
          <w:sz w:val="28"/>
        </w:rPr>
        <w:t xml:space="preserve">государственных </w:t>
      </w:r>
      <w:r>
        <w:rPr>
          <w:rFonts w:ascii="Tinos" w:eastAsia="Tinos" w:hAnsi="Tinos" w:cs="Tinos"/>
          <w:color w:val="000000"/>
          <w:sz w:val="28"/>
        </w:rPr>
        <w:t>и</w:t>
      </w:r>
      <w:r>
        <w:rPr>
          <w:rFonts w:ascii="Tinos" w:eastAsia="Tinos" w:hAnsi="Tinos" w:cs="Tinos"/>
          <w:color w:val="000000"/>
          <w:sz w:val="28"/>
        </w:rPr>
        <w:t xml:space="preserve"> муниципальных</w:t>
      </w:r>
      <w:r>
        <w:rPr>
          <w:rFonts w:ascii="Tinos" w:eastAsia="Tinos" w:hAnsi="Tinos" w:cs="Tinos"/>
          <w:color w:val="000000"/>
          <w:sz w:val="28"/>
        </w:rPr>
        <w:t xml:space="preserve"> услуг" </w:t>
      </w:r>
      <w:r>
        <w:rPr>
          <w:rFonts w:ascii="Tinos" w:eastAsia="Tinos" w:hAnsi="Tinos" w:cs="Tinos"/>
          <w:color w:val="000000"/>
          <w:sz w:val="28"/>
        </w:rPr>
        <w:t xml:space="preserve">и </w:t>
      </w:r>
      <w:r>
        <w:rPr>
          <w:rFonts w:ascii="Tinos" w:eastAsia="Tinos" w:hAnsi="Tinos" w:cs="Tinos"/>
          <w:color w:val="000000"/>
          <w:sz w:val="28"/>
        </w:rPr>
        <w:t xml:space="preserve">обеспечения предоставления такой услуги. </w:t>
      </w:r>
      <w:r>
        <w:rPr>
          <w:rFonts w:ascii="Tinos" w:eastAsia="Tinos" w:hAnsi="Tinos" w:cs="Tinos"/>
          <w:color w:val="000000"/>
          <w:sz w:val="28"/>
        </w:rPr>
        <w:t xml:space="preserve">Мне </w:t>
      </w:r>
      <w:r>
        <w:rPr>
          <w:rFonts w:ascii="Tinos" w:eastAsia="Tinos" w:hAnsi="Tinos" w:cs="Tinos"/>
          <w:color w:val="000000"/>
          <w:sz w:val="28"/>
        </w:rPr>
        <w:t xml:space="preserve">известно, </w:t>
      </w:r>
      <w:r>
        <w:rPr>
          <w:rFonts w:ascii="Tinos" w:eastAsia="Tinos" w:hAnsi="Tinos" w:cs="Tinos"/>
          <w:color w:val="000000"/>
          <w:sz w:val="28"/>
        </w:rPr>
        <w:t xml:space="preserve">что </w:t>
      </w:r>
      <w:r>
        <w:rPr>
          <w:rFonts w:ascii="Tinos" w:eastAsia="Tinos" w:hAnsi="Tinos" w:cs="Tinos"/>
          <w:color w:val="000000"/>
          <w:sz w:val="28"/>
        </w:rPr>
        <w:t xml:space="preserve">в случае отзыва согласия на обработку персональных данных </w:t>
      </w:r>
      <w:r>
        <w:rPr>
          <w:rFonts w:ascii="Tinos" w:eastAsia="Tinos" w:hAnsi="Tinos" w:cs="Tinos"/>
          <w:color w:val="000000"/>
          <w:sz w:val="28"/>
        </w:rPr>
        <w:t>министерство архитектуры и пространственно-</w:t>
      </w:r>
      <w:r>
        <w:rPr>
          <w:rFonts w:ascii="Tinos" w:eastAsia="Tinos" w:hAnsi="Tinos" w:cs="Tinos"/>
          <w:color w:val="000000"/>
          <w:sz w:val="28"/>
        </w:rPr>
        <w:t>градостроительного развития Оренбургской области вправе продолжить</w:t>
      </w:r>
      <w:r>
        <w:rPr>
          <w:rFonts w:ascii="Tinos" w:eastAsia="Tinos" w:hAnsi="Tinos" w:cs="Tinos"/>
          <w:color w:val="000000"/>
          <w:sz w:val="28"/>
        </w:rPr>
        <w:t xml:space="preserve"> обработку персональных данных без моего согласия в соответствии с  частью </w:t>
      </w:r>
      <w:bookmarkStart w:id="5" w:name="_GoBack"/>
      <w:bookmarkEnd w:id="5"/>
      <w:r>
        <w:rPr>
          <w:rFonts w:ascii="Tinos" w:eastAsia="Tinos" w:hAnsi="Tinos" w:cs="Tinos"/>
          <w:color w:val="000000"/>
          <w:sz w:val="28"/>
        </w:rPr>
        <w:t>2 статьи 9 (при наличии оснований, указанных в пунктах 2 - 11 части 1 статьи 6, части 2 статьи 10 и части 2 стать</w:t>
      </w:r>
      <w:r>
        <w:rPr>
          <w:rFonts w:ascii="Tinos" w:eastAsia="Tinos" w:hAnsi="Tinos" w:cs="Tinos"/>
          <w:color w:val="000000"/>
          <w:sz w:val="28"/>
        </w:rPr>
        <w:t>и 11) Федерального закона от 27июля 2006 № 152-ФЗ «О персональных данных».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353D3E" w:rsidRDefault="009A7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53D3E" w:rsidRDefault="0035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353D3E" w:rsidSect="00DF2EC1">
      <w:headerReference w:type="default" r:id="rId20"/>
      <w:pgSz w:w="11900" w:h="16800"/>
      <w:pgMar w:top="964" w:right="701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7766" w:rsidRDefault="009A776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9A7766" w:rsidRDefault="009A776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7766" w:rsidRDefault="009A776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9A7766" w:rsidRDefault="009A776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D3E" w:rsidRDefault="009A7766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</w:p>
  <w:p w:rsidR="00353D3E" w:rsidRDefault="00353D3E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18BF"/>
    <w:multiLevelType w:val="hybridMultilevel"/>
    <w:tmpl w:val="1570C862"/>
    <w:lvl w:ilvl="0" w:tplc="CA22FBC2">
      <w:start w:val="1"/>
      <w:numFmt w:val="decimal"/>
      <w:lvlText w:val="%1."/>
      <w:lvlJc w:val="left"/>
      <w:pPr>
        <w:ind w:hanging="360"/>
      </w:pPr>
    </w:lvl>
    <w:lvl w:ilvl="1" w:tplc="0EB69970">
      <w:start w:val="1"/>
      <w:numFmt w:val="lowerLetter"/>
      <w:lvlText w:val="%2."/>
      <w:lvlJc w:val="left"/>
      <w:pPr>
        <w:ind w:hanging="360"/>
      </w:pPr>
    </w:lvl>
    <w:lvl w:ilvl="2" w:tplc="02B8C024">
      <w:start w:val="1"/>
      <w:numFmt w:val="lowerRoman"/>
      <w:lvlText w:val="%3."/>
      <w:lvlJc w:val="right"/>
      <w:pPr>
        <w:ind w:hanging="180"/>
      </w:pPr>
    </w:lvl>
    <w:lvl w:ilvl="3" w:tplc="A4562018">
      <w:start w:val="1"/>
      <w:numFmt w:val="decimal"/>
      <w:lvlText w:val="%4."/>
      <w:lvlJc w:val="left"/>
      <w:pPr>
        <w:ind w:hanging="360"/>
      </w:pPr>
    </w:lvl>
    <w:lvl w:ilvl="4" w:tplc="A6E88648">
      <w:start w:val="1"/>
      <w:numFmt w:val="lowerLetter"/>
      <w:lvlText w:val="%5."/>
      <w:lvlJc w:val="left"/>
      <w:pPr>
        <w:ind w:hanging="360"/>
      </w:pPr>
    </w:lvl>
    <w:lvl w:ilvl="5" w:tplc="11FC6E42">
      <w:start w:val="1"/>
      <w:numFmt w:val="lowerRoman"/>
      <w:lvlText w:val="%6."/>
      <w:lvlJc w:val="right"/>
      <w:pPr>
        <w:ind w:hanging="180"/>
      </w:pPr>
    </w:lvl>
    <w:lvl w:ilvl="6" w:tplc="7D24559A">
      <w:start w:val="1"/>
      <w:numFmt w:val="decimal"/>
      <w:lvlText w:val="%7."/>
      <w:lvlJc w:val="left"/>
      <w:pPr>
        <w:ind w:hanging="360"/>
      </w:pPr>
    </w:lvl>
    <w:lvl w:ilvl="7" w:tplc="48B490D6">
      <w:start w:val="1"/>
      <w:numFmt w:val="lowerLetter"/>
      <w:lvlText w:val="%8."/>
      <w:lvlJc w:val="left"/>
      <w:pPr>
        <w:ind w:hanging="360"/>
      </w:pPr>
    </w:lvl>
    <w:lvl w:ilvl="8" w:tplc="CD20EC88">
      <w:start w:val="1"/>
      <w:numFmt w:val="lowerRoman"/>
      <w:lvlText w:val="%9."/>
      <w:lvlJc w:val="right"/>
      <w:pPr>
        <w:ind w:hanging="180"/>
      </w:pPr>
    </w:lvl>
  </w:abstractNum>
  <w:abstractNum w:abstractNumId="1" w15:restartNumberingAfterBreak="0">
    <w:nsid w:val="151C0621"/>
    <w:multiLevelType w:val="hybridMultilevel"/>
    <w:tmpl w:val="49664894"/>
    <w:lvl w:ilvl="0" w:tplc="D1682AF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F90AF3"/>
    <w:multiLevelType w:val="hybridMultilevel"/>
    <w:tmpl w:val="730872E4"/>
    <w:lvl w:ilvl="0" w:tplc="F1363B0E">
      <w:start w:val="1"/>
      <w:numFmt w:val="bullet"/>
      <w:lvlText w:val="·"/>
      <w:lvlJc w:val="left"/>
      <w:pPr>
        <w:ind w:hanging="360"/>
      </w:pPr>
    </w:lvl>
    <w:lvl w:ilvl="1" w:tplc="E0384EC6">
      <w:numFmt w:val="decimal"/>
      <w:lvlText w:val="o"/>
      <w:lvlJc w:val="left"/>
      <w:pPr>
        <w:ind w:left="0"/>
      </w:pPr>
    </w:lvl>
    <w:lvl w:ilvl="2" w:tplc="9A3EA362">
      <w:numFmt w:val="decimal"/>
      <w:lvlText w:val="§"/>
      <w:lvlJc w:val="left"/>
      <w:pPr>
        <w:ind w:left="0"/>
      </w:pPr>
    </w:lvl>
    <w:lvl w:ilvl="3" w:tplc="91FCFFD8">
      <w:numFmt w:val="decimal"/>
      <w:lvlText w:val="·"/>
      <w:lvlJc w:val="left"/>
      <w:pPr>
        <w:ind w:left="0"/>
      </w:pPr>
    </w:lvl>
    <w:lvl w:ilvl="4" w:tplc="94C0F5CA">
      <w:numFmt w:val="decimal"/>
      <w:lvlText w:val="o"/>
      <w:lvlJc w:val="left"/>
      <w:pPr>
        <w:ind w:left="0"/>
      </w:pPr>
    </w:lvl>
    <w:lvl w:ilvl="5" w:tplc="EBFE0B9E">
      <w:numFmt w:val="decimal"/>
      <w:lvlText w:val="§"/>
      <w:lvlJc w:val="left"/>
      <w:pPr>
        <w:ind w:left="0"/>
      </w:pPr>
    </w:lvl>
    <w:lvl w:ilvl="6" w:tplc="FA1205FE">
      <w:numFmt w:val="decimal"/>
      <w:lvlText w:val="·"/>
      <w:lvlJc w:val="left"/>
      <w:pPr>
        <w:ind w:left="0"/>
      </w:pPr>
    </w:lvl>
    <w:lvl w:ilvl="7" w:tplc="1E46B506">
      <w:numFmt w:val="decimal"/>
      <w:lvlText w:val="o"/>
      <w:lvlJc w:val="left"/>
      <w:pPr>
        <w:ind w:left="0"/>
      </w:pPr>
    </w:lvl>
    <w:lvl w:ilvl="8" w:tplc="256E6A30">
      <w:numFmt w:val="decimal"/>
      <w:lvlText w:val="§"/>
      <w:lvlJc w:val="left"/>
      <w:pPr>
        <w:ind w:left="0"/>
      </w:pPr>
    </w:lvl>
  </w:abstractNum>
  <w:abstractNum w:abstractNumId="3" w15:restartNumberingAfterBreak="0">
    <w:nsid w:val="6D703AD5"/>
    <w:multiLevelType w:val="hybridMultilevel"/>
    <w:tmpl w:val="90A47C66"/>
    <w:lvl w:ilvl="0" w:tplc="F9946506">
      <w:start w:val="1"/>
      <w:numFmt w:val="bullet"/>
      <w:lvlText w:val="–"/>
      <w:lvlJc w:val="left"/>
      <w:pPr>
        <w:ind w:hanging="360"/>
      </w:pPr>
    </w:lvl>
    <w:lvl w:ilvl="1" w:tplc="0638D03C">
      <w:start w:val="1"/>
      <w:numFmt w:val="bullet"/>
      <w:lvlText w:val="o"/>
      <w:lvlJc w:val="left"/>
      <w:pPr>
        <w:ind w:hanging="360"/>
      </w:pPr>
    </w:lvl>
    <w:lvl w:ilvl="2" w:tplc="2E0C07AE">
      <w:start w:val="1"/>
      <w:numFmt w:val="bullet"/>
      <w:lvlText w:val="§"/>
      <w:lvlJc w:val="left"/>
      <w:pPr>
        <w:ind w:hanging="360"/>
      </w:pPr>
    </w:lvl>
    <w:lvl w:ilvl="3" w:tplc="00389CF2">
      <w:start w:val="1"/>
      <w:numFmt w:val="bullet"/>
      <w:lvlText w:val="·"/>
      <w:lvlJc w:val="left"/>
      <w:pPr>
        <w:ind w:hanging="360"/>
      </w:pPr>
    </w:lvl>
    <w:lvl w:ilvl="4" w:tplc="79788038">
      <w:start w:val="1"/>
      <w:numFmt w:val="bullet"/>
      <w:lvlText w:val="o"/>
      <w:lvlJc w:val="left"/>
      <w:pPr>
        <w:ind w:hanging="360"/>
      </w:pPr>
    </w:lvl>
    <w:lvl w:ilvl="5" w:tplc="632E7542">
      <w:start w:val="1"/>
      <w:numFmt w:val="bullet"/>
      <w:lvlText w:val="§"/>
      <w:lvlJc w:val="left"/>
      <w:pPr>
        <w:ind w:hanging="360"/>
      </w:pPr>
    </w:lvl>
    <w:lvl w:ilvl="6" w:tplc="C03C33C6">
      <w:start w:val="1"/>
      <w:numFmt w:val="bullet"/>
      <w:lvlText w:val="·"/>
      <w:lvlJc w:val="left"/>
      <w:pPr>
        <w:ind w:hanging="360"/>
      </w:pPr>
    </w:lvl>
    <w:lvl w:ilvl="7" w:tplc="79B2FE22">
      <w:start w:val="1"/>
      <w:numFmt w:val="bullet"/>
      <w:lvlText w:val="o"/>
      <w:lvlJc w:val="left"/>
      <w:pPr>
        <w:ind w:hanging="360"/>
      </w:pPr>
    </w:lvl>
    <w:lvl w:ilvl="8" w:tplc="2096919A">
      <w:start w:val="1"/>
      <w:numFmt w:val="bullet"/>
      <w:lvlText w:val="§"/>
      <w:lvlJc w:val="left"/>
      <w:pPr>
        <w:ind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D3E"/>
    <w:rsid w:val="00353D3E"/>
    <w:rsid w:val="009A7766"/>
    <w:rsid w:val="00D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79E1"/>
  <w15:docId w15:val="{D6B71662-B3EA-4BEF-9D2D-0788A8E9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4581</Words>
  <Characters>26118</Characters>
  <Application>Microsoft Office Word</Application>
  <DocSecurity>0</DocSecurity>
  <Lines>217</Lines>
  <Paragraphs>61</Paragraphs>
  <ScaleCrop>false</ScaleCrop>
  <Company/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пк</cp:lastModifiedBy>
  <cp:revision>4</cp:revision>
  <dcterms:created xsi:type="dcterms:W3CDTF">2026-05-19T11:35:00Z</dcterms:created>
  <dcterms:modified xsi:type="dcterms:W3CDTF">2026-05-19T11:43:00Z</dcterms:modified>
</cp:coreProperties>
</file>